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A76" w:rsidRDefault="00025A76" w:rsidP="00025A76"/>
    <w:p w:rsidR="00025A76" w:rsidRDefault="00025A76" w:rsidP="00025A76"/>
    <w:p w:rsidR="00025A76" w:rsidRDefault="00025A76" w:rsidP="00025A76">
      <w:pPr>
        <w:pBdr>
          <w:top w:val="single" w:sz="4" w:space="1" w:color="auto"/>
          <w:left w:val="single" w:sz="4" w:space="4" w:color="auto"/>
          <w:bottom w:val="single" w:sz="4" w:space="1" w:color="auto"/>
          <w:right w:val="single" w:sz="4" w:space="4" w:color="auto"/>
        </w:pBdr>
      </w:pPr>
    </w:p>
    <w:p w:rsidR="00025A76" w:rsidRDefault="00025A76" w:rsidP="00025A76">
      <w:pPr>
        <w:pBdr>
          <w:top w:val="single" w:sz="4" w:space="1" w:color="auto"/>
          <w:left w:val="single" w:sz="4" w:space="4" w:color="auto"/>
          <w:bottom w:val="single" w:sz="4" w:space="1" w:color="auto"/>
          <w:right w:val="single" w:sz="4" w:space="4" w:color="auto"/>
        </w:pBdr>
      </w:pPr>
    </w:p>
    <w:p w:rsidR="00025A76" w:rsidRDefault="00025A76" w:rsidP="00025A76">
      <w:pPr>
        <w:pBdr>
          <w:top w:val="single" w:sz="4" w:space="1" w:color="auto"/>
          <w:left w:val="single" w:sz="4" w:space="4" w:color="auto"/>
          <w:bottom w:val="single" w:sz="4" w:space="1" w:color="auto"/>
          <w:right w:val="single" w:sz="4" w:space="4" w:color="auto"/>
        </w:pBdr>
      </w:pPr>
    </w:p>
    <w:p w:rsidR="00025A76" w:rsidRDefault="00025A76" w:rsidP="00025A76">
      <w:pPr>
        <w:pBdr>
          <w:top w:val="single" w:sz="4" w:space="1" w:color="auto"/>
          <w:left w:val="single" w:sz="4" w:space="4" w:color="auto"/>
          <w:bottom w:val="single" w:sz="4" w:space="1" w:color="auto"/>
          <w:right w:val="single" w:sz="4" w:space="4" w:color="auto"/>
        </w:pBdr>
      </w:pPr>
    </w:p>
    <w:p w:rsidR="00025A76" w:rsidRDefault="00025A76" w:rsidP="00025A76">
      <w:pPr>
        <w:pBdr>
          <w:top w:val="single" w:sz="4" w:space="1" w:color="auto"/>
          <w:left w:val="single" w:sz="4" w:space="4" w:color="auto"/>
          <w:bottom w:val="single" w:sz="4" w:space="1" w:color="auto"/>
          <w:right w:val="single" w:sz="4" w:space="4" w:color="auto"/>
        </w:pBdr>
      </w:pPr>
    </w:p>
    <w:p w:rsidR="00025A76" w:rsidRDefault="00025A76" w:rsidP="00025A76">
      <w:pPr>
        <w:pBdr>
          <w:top w:val="single" w:sz="4" w:space="1" w:color="auto"/>
          <w:left w:val="single" w:sz="4" w:space="4" w:color="auto"/>
          <w:bottom w:val="single" w:sz="4" w:space="1" w:color="auto"/>
          <w:right w:val="single" w:sz="4" w:space="4" w:color="auto"/>
        </w:pBdr>
      </w:pPr>
    </w:p>
    <w:p w:rsidR="00025A76" w:rsidRDefault="00025A76" w:rsidP="00025A76">
      <w:pPr>
        <w:pBdr>
          <w:top w:val="single" w:sz="4" w:space="1" w:color="auto"/>
          <w:left w:val="single" w:sz="4" w:space="4" w:color="auto"/>
          <w:bottom w:val="single" w:sz="4" w:space="1" w:color="auto"/>
          <w:right w:val="single" w:sz="4" w:space="4" w:color="auto"/>
        </w:pBdr>
      </w:pPr>
    </w:p>
    <w:p w:rsidR="00025A76" w:rsidRDefault="00025A76" w:rsidP="00025A76">
      <w:pPr>
        <w:pBdr>
          <w:top w:val="single" w:sz="4" w:space="1" w:color="auto"/>
          <w:left w:val="single" w:sz="4" w:space="4" w:color="auto"/>
          <w:bottom w:val="single" w:sz="4" w:space="1" w:color="auto"/>
          <w:right w:val="single" w:sz="4" w:space="4" w:color="auto"/>
        </w:pBdr>
      </w:pPr>
    </w:p>
    <w:p w:rsidR="00025A76" w:rsidRDefault="00025A76" w:rsidP="00025A76">
      <w:pPr>
        <w:pBdr>
          <w:top w:val="single" w:sz="4" w:space="1" w:color="auto"/>
          <w:left w:val="single" w:sz="4" w:space="4" w:color="auto"/>
          <w:bottom w:val="single" w:sz="4" w:space="1" w:color="auto"/>
          <w:right w:val="single" w:sz="4" w:space="4" w:color="auto"/>
        </w:pBdr>
      </w:pPr>
    </w:p>
    <w:p w:rsidR="00025A76" w:rsidRDefault="00025A76" w:rsidP="00025A76">
      <w:pPr>
        <w:pBdr>
          <w:top w:val="single" w:sz="4" w:space="1" w:color="auto"/>
          <w:left w:val="single" w:sz="4" w:space="4" w:color="auto"/>
          <w:bottom w:val="single" w:sz="4" w:space="1" w:color="auto"/>
          <w:right w:val="single" w:sz="4" w:space="4" w:color="auto"/>
        </w:pBdr>
      </w:pPr>
    </w:p>
    <w:p w:rsidR="00025A76" w:rsidRDefault="00025A76" w:rsidP="00025A76">
      <w:pPr>
        <w:pBdr>
          <w:top w:val="single" w:sz="4" w:space="1" w:color="auto"/>
          <w:left w:val="single" w:sz="4" w:space="4" w:color="auto"/>
          <w:bottom w:val="single" w:sz="4" w:space="1" w:color="auto"/>
          <w:right w:val="single" w:sz="4" w:space="4" w:color="auto"/>
        </w:pBdr>
      </w:pPr>
    </w:p>
    <w:p w:rsidR="00025A76" w:rsidRDefault="00025A76" w:rsidP="00025A76">
      <w:pPr>
        <w:pBdr>
          <w:top w:val="single" w:sz="4" w:space="1" w:color="auto"/>
          <w:left w:val="single" w:sz="4" w:space="4" w:color="auto"/>
          <w:bottom w:val="single" w:sz="4" w:space="1" w:color="auto"/>
          <w:right w:val="single" w:sz="4" w:space="4" w:color="auto"/>
        </w:pBdr>
        <w:jc w:val="center"/>
        <w:rPr>
          <w:sz w:val="56"/>
        </w:rPr>
      </w:pPr>
      <w:r w:rsidRPr="00B20544">
        <w:rPr>
          <w:sz w:val="56"/>
        </w:rPr>
        <w:t>BUSINESS CONTINUITY PLAN</w:t>
      </w:r>
    </w:p>
    <w:p w:rsidR="00025A76" w:rsidRDefault="00025A76" w:rsidP="00025A76">
      <w:pPr>
        <w:pBdr>
          <w:top w:val="single" w:sz="4" w:space="1" w:color="auto"/>
          <w:left w:val="single" w:sz="4" w:space="4" w:color="auto"/>
          <w:bottom w:val="single" w:sz="4" w:space="1" w:color="auto"/>
          <w:right w:val="single" w:sz="4" w:space="4" w:color="auto"/>
        </w:pBdr>
        <w:jc w:val="center"/>
        <w:rPr>
          <w:sz w:val="56"/>
        </w:rPr>
      </w:pPr>
    </w:p>
    <w:p w:rsidR="00025A76" w:rsidRPr="00B20544" w:rsidRDefault="00025A76" w:rsidP="00025A76">
      <w:pPr>
        <w:pBdr>
          <w:top w:val="single" w:sz="4" w:space="1" w:color="auto"/>
          <w:left w:val="single" w:sz="4" w:space="4" w:color="auto"/>
          <w:bottom w:val="single" w:sz="4" w:space="1" w:color="auto"/>
          <w:right w:val="single" w:sz="4" w:space="4" w:color="auto"/>
        </w:pBdr>
        <w:jc w:val="center"/>
        <w:rPr>
          <w:sz w:val="40"/>
        </w:rPr>
      </w:pPr>
      <w:smartTag w:uri="urn:schemas-microsoft-com:office:smarttags" w:element="place">
        <w:smartTag w:uri="urn:schemas-microsoft-com:office:smarttags" w:element="City">
          <w:r w:rsidRPr="00B20544">
            <w:rPr>
              <w:sz w:val="40"/>
            </w:rPr>
            <w:t>WEST LAFAYETTE</w:t>
          </w:r>
        </w:smartTag>
        <w:r w:rsidRPr="00B20544">
          <w:rPr>
            <w:sz w:val="40"/>
          </w:rPr>
          <w:t xml:space="preserve">, </w:t>
        </w:r>
        <w:smartTag w:uri="urn:schemas-microsoft-com:office:smarttags" w:element="State">
          <w:r w:rsidRPr="00B20544">
            <w:rPr>
              <w:sz w:val="40"/>
            </w:rPr>
            <w:t>INDIANA</w:t>
          </w:r>
        </w:smartTag>
      </w:smartTag>
    </w:p>
    <w:p w:rsidR="00025A76" w:rsidRDefault="00025A76" w:rsidP="00025A76">
      <w:pPr>
        <w:pBdr>
          <w:top w:val="single" w:sz="4" w:space="1" w:color="auto"/>
          <w:left w:val="single" w:sz="4" w:space="4" w:color="auto"/>
          <w:bottom w:val="single" w:sz="4" w:space="1" w:color="auto"/>
          <w:right w:val="single" w:sz="4" w:space="4" w:color="auto"/>
        </w:pBdr>
        <w:jc w:val="center"/>
        <w:rPr>
          <w:sz w:val="56"/>
        </w:rPr>
      </w:pPr>
    </w:p>
    <w:p w:rsidR="00025A76" w:rsidRDefault="00025A76" w:rsidP="00025A76">
      <w:pPr>
        <w:pBdr>
          <w:top w:val="single" w:sz="4" w:space="1" w:color="auto"/>
          <w:left w:val="single" w:sz="4" w:space="4" w:color="auto"/>
          <w:bottom w:val="single" w:sz="4" w:space="1" w:color="auto"/>
          <w:right w:val="single" w:sz="4" w:space="4" w:color="auto"/>
        </w:pBdr>
        <w:jc w:val="center"/>
        <w:rPr>
          <w:sz w:val="56"/>
        </w:rPr>
      </w:pPr>
    </w:p>
    <w:p w:rsidR="00025A76" w:rsidRDefault="00025A76" w:rsidP="00025A76">
      <w:pPr>
        <w:pBdr>
          <w:top w:val="single" w:sz="4" w:space="1" w:color="auto"/>
          <w:left w:val="single" w:sz="4" w:space="4" w:color="auto"/>
          <w:bottom w:val="single" w:sz="4" w:space="1" w:color="auto"/>
          <w:right w:val="single" w:sz="4" w:space="4" w:color="auto"/>
        </w:pBdr>
        <w:jc w:val="center"/>
        <w:rPr>
          <w:sz w:val="56"/>
        </w:rPr>
      </w:pPr>
    </w:p>
    <w:p w:rsidR="00025A76" w:rsidRDefault="00025A76" w:rsidP="00025A76">
      <w:pPr>
        <w:pBdr>
          <w:top w:val="single" w:sz="4" w:space="1" w:color="auto"/>
          <w:left w:val="single" w:sz="4" w:space="4" w:color="auto"/>
          <w:bottom w:val="single" w:sz="4" w:space="1" w:color="auto"/>
          <w:right w:val="single" w:sz="4" w:space="4" w:color="auto"/>
        </w:pBdr>
        <w:jc w:val="center"/>
        <w:rPr>
          <w:sz w:val="56"/>
        </w:rPr>
      </w:pPr>
    </w:p>
    <w:p w:rsidR="00025A76" w:rsidRDefault="00025A76" w:rsidP="00025A76">
      <w:pPr>
        <w:pBdr>
          <w:top w:val="single" w:sz="4" w:space="1" w:color="auto"/>
          <w:left w:val="single" w:sz="4" w:space="4" w:color="auto"/>
          <w:bottom w:val="single" w:sz="4" w:space="1" w:color="auto"/>
          <w:right w:val="single" w:sz="4" w:space="4" w:color="auto"/>
        </w:pBdr>
        <w:jc w:val="center"/>
        <w:rPr>
          <w:sz w:val="56"/>
        </w:rPr>
      </w:pPr>
    </w:p>
    <w:p w:rsidR="00025A76" w:rsidRDefault="00025A76" w:rsidP="00025A76">
      <w:pPr>
        <w:pBdr>
          <w:top w:val="single" w:sz="4" w:space="1" w:color="auto"/>
          <w:left w:val="single" w:sz="4" w:space="4" w:color="auto"/>
          <w:bottom w:val="single" w:sz="4" w:space="1" w:color="auto"/>
          <w:right w:val="single" w:sz="4" w:space="4" w:color="auto"/>
        </w:pBdr>
        <w:jc w:val="center"/>
        <w:rPr>
          <w:sz w:val="56"/>
        </w:rPr>
      </w:pPr>
    </w:p>
    <w:p w:rsidR="00025A76" w:rsidRDefault="00025A76" w:rsidP="00025A76">
      <w:pPr>
        <w:pBdr>
          <w:top w:val="single" w:sz="4" w:space="1" w:color="auto"/>
          <w:left w:val="single" w:sz="4" w:space="4" w:color="auto"/>
          <w:bottom w:val="single" w:sz="4" w:space="1" w:color="auto"/>
          <w:right w:val="single" w:sz="4" w:space="4" w:color="auto"/>
        </w:pBdr>
        <w:jc w:val="center"/>
        <w:rPr>
          <w:sz w:val="56"/>
        </w:rPr>
      </w:pPr>
    </w:p>
    <w:p w:rsidR="00025A76" w:rsidRDefault="00025A76" w:rsidP="00025A76">
      <w:pPr>
        <w:pBdr>
          <w:top w:val="single" w:sz="4" w:space="1" w:color="auto"/>
          <w:left w:val="single" w:sz="4" w:space="4" w:color="auto"/>
          <w:bottom w:val="single" w:sz="4" w:space="1" w:color="auto"/>
          <w:right w:val="single" w:sz="4" w:space="4" w:color="auto"/>
        </w:pBdr>
        <w:jc w:val="center"/>
        <w:rPr>
          <w:sz w:val="56"/>
        </w:rPr>
      </w:pPr>
    </w:p>
    <w:p w:rsidR="00025A76" w:rsidRPr="00B20544" w:rsidRDefault="00025A76" w:rsidP="00025A76">
      <w:pPr>
        <w:pBdr>
          <w:top w:val="single" w:sz="4" w:space="1" w:color="auto"/>
          <w:left w:val="single" w:sz="4" w:space="4" w:color="auto"/>
          <w:bottom w:val="single" w:sz="4" w:space="1" w:color="auto"/>
          <w:right w:val="single" w:sz="4" w:space="4" w:color="auto"/>
        </w:pBdr>
        <w:jc w:val="center"/>
        <w:rPr>
          <w:sz w:val="56"/>
        </w:rPr>
      </w:pPr>
    </w:p>
    <w:p w:rsidR="00025A76" w:rsidRDefault="00025A76" w:rsidP="00025A76">
      <w:pPr>
        <w:pBdr>
          <w:top w:val="single" w:sz="4" w:space="1" w:color="auto"/>
          <w:left w:val="single" w:sz="4" w:space="4" w:color="auto"/>
          <w:bottom w:val="single" w:sz="4" w:space="1" w:color="auto"/>
          <w:right w:val="single" w:sz="4" w:space="4" w:color="auto"/>
        </w:pBdr>
      </w:pPr>
    </w:p>
    <w:p w:rsidR="00025A76" w:rsidRDefault="00025A76" w:rsidP="00025A76"/>
    <w:p w:rsidR="00025A76" w:rsidRDefault="00025A76" w:rsidP="00025A76">
      <w:pPr>
        <w:rPr>
          <w:sz w:val="40"/>
        </w:rPr>
      </w:pPr>
      <w:r>
        <w:rPr>
          <w:sz w:val="40"/>
        </w:rPr>
        <w:t xml:space="preserve">                                                 </w:t>
      </w:r>
      <w:r w:rsidR="0056176A">
        <w:rPr>
          <w:sz w:val="40"/>
        </w:rPr>
        <w:t>December</w:t>
      </w:r>
      <w:r w:rsidR="006D4A9D">
        <w:rPr>
          <w:sz w:val="40"/>
        </w:rPr>
        <w:t xml:space="preserve"> 2012</w:t>
      </w:r>
    </w:p>
    <w:p w:rsidR="00025A76" w:rsidRDefault="00025A76" w:rsidP="00025A76">
      <w:pPr>
        <w:rPr>
          <w:sz w:val="40"/>
        </w:rPr>
      </w:pPr>
      <w:r>
        <w:rPr>
          <w:sz w:val="40"/>
        </w:rPr>
        <w:br w:type="page"/>
      </w:r>
    </w:p>
    <w:p w:rsidR="00025A76" w:rsidRDefault="00025A76" w:rsidP="00025A76">
      <w:pPr>
        <w:sectPr w:rsidR="00025A76" w:rsidSect="00025A76">
          <w:type w:val="continuous"/>
          <w:pgSz w:w="12240" w:h="15840"/>
          <w:pgMar w:top="1440" w:right="1440" w:bottom="1440" w:left="1440" w:header="720" w:footer="720" w:gutter="0"/>
          <w:cols w:space="720"/>
          <w:docGrid w:linePitch="360"/>
        </w:sectPr>
      </w:pPr>
    </w:p>
    <w:p w:rsidR="00025A76" w:rsidRPr="009D7B33" w:rsidRDefault="00025A76" w:rsidP="00025A76"/>
    <w:p w:rsidR="00025A76" w:rsidRDefault="00025A76" w:rsidP="00025A76">
      <w:pPr>
        <w:rPr>
          <w:rFonts w:cs="Arial"/>
          <w:sz w:val="28"/>
        </w:rPr>
        <w:sectPr w:rsidR="00025A76" w:rsidSect="00025A76">
          <w:type w:val="continuous"/>
          <w:pgSz w:w="12240" w:h="15840"/>
          <w:pgMar w:top="1440" w:right="1440" w:bottom="1440" w:left="1440" w:header="720" w:footer="720" w:gutter="0"/>
          <w:cols w:num="2" w:space="720" w:equalWidth="0">
            <w:col w:w="4320" w:space="720"/>
            <w:col w:w="4320"/>
          </w:cols>
          <w:docGrid w:linePitch="360"/>
        </w:sectPr>
      </w:pPr>
    </w:p>
    <w:p w:rsidR="00025A76" w:rsidRPr="000420B9" w:rsidRDefault="000420B9" w:rsidP="00025A76">
      <w:pPr>
        <w:rPr>
          <w:rFonts w:ascii="Arial" w:hAnsi="Arial"/>
          <w:b/>
        </w:rPr>
      </w:pPr>
      <w:r w:rsidRPr="000420B9">
        <w:rPr>
          <w:rFonts w:ascii="Arial" w:hAnsi="Arial" w:cs="Arial"/>
          <w:b/>
        </w:rPr>
        <w:lastRenderedPageBreak/>
        <w:t>□</w:t>
      </w:r>
      <w:r w:rsidRPr="000420B9">
        <w:rPr>
          <w:rFonts w:ascii="Arial" w:hAnsi="Arial"/>
          <w:b/>
        </w:rPr>
        <w:t xml:space="preserve"> PLAN</w:t>
      </w:r>
      <w:r w:rsidR="00025A76" w:rsidRPr="000420B9">
        <w:rPr>
          <w:rFonts w:ascii="Arial" w:hAnsi="Arial"/>
          <w:b/>
        </w:rPr>
        <w:t xml:space="preserve"> TO STAY IN BUSINESS</w:t>
      </w:r>
      <w:r w:rsidR="00025A76" w:rsidRPr="000420B9">
        <w:rPr>
          <w:rFonts w:ascii="Arial" w:hAnsi="Arial"/>
          <w:b/>
        </w:rPr>
        <w:tab/>
      </w:r>
    </w:p>
    <w:p w:rsidR="00025A76" w:rsidRDefault="00025A76" w:rsidP="00025A76">
      <w:pPr>
        <w:rPr>
          <w:b/>
        </w:rPr>
      </w:pPr>
      <w:r w:rsidRPr="009D7B33">
        <w:rPr>
          <w:b/>
        </w:rPr>
        <w:t xml:space="preserve">USDA-ARS </w:t>
      </w:r>
      <w:r>
        <w:rPr>
          <w:b/>
        </w:rPr>
        <w:t xml:space="preserve">– </w:t>
      </w:r>
      <w:smartTag w:uri="urn:schemas-microsoft-com:office:smarttags" w:element="place">
        <w:smartTag w:uri="urn:schemas-microsoft-com:office:smarttags" w:element="PlaceName">
          <w:r>
            <w:rPr>
              <w:b/>
            </w:rPr>
            <w:t>Purdue</w:t>
          </w:r>
        </w:smartTag>
        <w:r>
          <w:rPr>
            <w:b/>
          </w:rPr>
          <w:t xml:space="preserve"> </w:t>
        </w:r>
        <w:smartTag w:uri="urn:schemas-microsoft-com:office:smarttags" w:element="PlaceType">
          <w:r>
            <w:rPr>
              <w:b/>
            </w:rPr>
            <w:t>University</w:t>
          </w:r>
        </w:smartTag>
      </w:smartTag>
      <w:r>
        <w:rPr>
          <w:b/>
        </w:rPr>
        <w:t xml:space="preserve"> main campus </w:t>
      </w:r>
      <w:r w:rsidRPr="009D7B33">
        <w:rPr>
          <w:b/>
        </w:rPr>
        <w:t>– all Units</w:t>
      </w:r>
    </w:p>
    <w:p w:rsidR="00025A76" w:rsidRPr="009D7B33" w:rsidRDefault="00025A76" w:rsidP="00025A76">
      <w:pPr>
        <w:rPr>
          <w:b/>
        </w:rPr>
      </w:pPr>
    </w:p>
    <w:p w:rsidR="00025A76" w:rsidRPr="009D7B33" w:rsidRDefault="00025A76" w:rsidP="00025A76">
      <w:pPr>
        <w:rPr>
          <w:b/>
        </w:rPr>
      </w:pPr>
      <w:smartTag w:uri="urn:schemas-microsoft-com:office:smarttags" w:element="Street">
        <w:smartTag w:uri="urn:schemas-microsoft-com:office:smarttags" w:element="address">
          <w:r w:rsidRPr="009D7B33">
            <w:rPr>
              <w:b/>
            </w:rPr>
            <w:t>275 South Russell Street</w:t>
          </w:r>
        </w:smartTag>
      </w:smartTag>
    </w:p>
    <w:p w:rsidR="00025A76" w:rsidRPr="009D7B33" w:rsidRDefault="00025A76" w:rsidP="00025A76">
      <w:pPr>
        <w:rPr>
          <w:b/>
        </w:rPr>
      </w:pPr>
      <w:smartTag w:uri="urn:schemas-microsoft-com:office:smarttags" w:element="Street">
        <w:smartTag w:uri="urn:schemas-microsoft-com:office:smarttags" w:element="address">
          <w:r w:rsidRPr="009D7B33">
            <w:rPr>
              <w:b/>
            </w:rPr>
            <w:t>125 South Russell Str</w:t>
          </w:r>
          <w:r>
            <w:rPr>
              <w:b/>
            </w:rPr>
            <w:t>eet</w:t>
          </w:r>
        </w:smartTag>
      </w:smartTag>
    </w:p>
    <w:p w:rsidR="00025A76" w:rsidRPr="009D7B33" w:rsidRDefault="00025A76" w:rsidP="00025A76">
      <w:pPr>
        <w:rPr>
          <w:b/>
        </w:rPr>
      </w:pPr>
      <w:smartTag w:uri="urn:schemas-microsoft-com:office:smarttags" w:element="Street">
        <w:smartTag w:uri="urn:schemas-microsoft-com:office:smarttags" w:element="address">
          <w:r w:rsidRPr="009D7B33">
            <w:rPr>
              <w:b/>
            </w:rPr>
            <w:t>915 West State Street</w:t>
          </w:r>
        </w:smartTag>
      </w:smartTag>
    </w:p>
    <w:p w:rsidR="00025A76" w:rsidRPr="009D7B33" w:rsidRDefault="00025A76" w:rsidP="00025A76">
      <w:pPr>
        <w:rPr>
          <w:b/>
        </w:rPr>
      </w:pPr>
      <w:smartTag w:uri="urn:schemas-microsoft-com:office:smarttags" w:element="place">
        <w:smartTag w:uri="urn:schemas-microsoft-com:office:smarttags" w:element="City">
          <w:r w:rsidRPr="009D7B33">
            <w:rPr>
              <w:b/>
            </w:rPr>
            <w:t>West Lafayette</w:t>
          </w:r>
        </w:smartTag>
        <w:r w:rsidRPr="009D7B33">
          <w:rPr>
            <w:b/>
          </w:rPr>
          <w:t xml:space="preserve"> </w:t>
        </w:r>
        <w:smartTag w:uri="urn:schemas-microsoft-com:office:smarttags" w:element="State">
          <w:r w:rsidRPr="009D7B33">
            <w:rPr>
              <w:b/>
            </w:rPr>
            <w:t>IN</w:t>
          </w:r>
        </w:smartTag>
        <w:r w:rsidRPr="009D7B33">
          <w:rPr>
            <w:b/>
          </w:rPr>
          <w:t xml:space="preserve"> </w:t>
        </w:r>
        <w:smartTag w:uri="urn:schemas-microsoft-com:office:smarttags" w:element="PostalCode">
          <w:r w:rsidRPr="009D7B33">
            <w:rPr>
              <w:b/>
            </w:rPr>
            <w:t>47907</w:t>
          </w:r>
        </w:smartTag>
      </w:smartTag>
    </w:p>
    <w:p w:rsidR="00025A76" w:rsidRPr="009D7B33" w:rsidRDefault="00025A76" w:rsidP="00025A76">
      <w:pPr>
        <w:rPr>
          <w:b/>
        </w:rPr>
      </w:pPr>
    </w:p>
    <w:p w:rsidR="00025A76" w:rsidRDefault="00025A76" w:rsidP="00025A76">
      <w:pPr>
        <w:rPr>
          <w:b/>
        </w:rPr>
      </w:pPr>
      <w:r w:rsidRPr="009D7B33">
        <w:rPr>
          <w:b/>
        </w:rPr>
        <w:t xml:space="preserve">Primary Emergency Contact:  </w:t>
      </w:r>
    </w:p>
    <w:p w:rsidR="00025A76" w:rsidRDefault="00025A76" w:rsidP="00025A76">
      <w:pPr>
        <w:rPr>
          <w:b/>
        </w:rPr>
      </w:pPr>
      <w:r>
        <w:rPr>
          <w:b/>
        </w:rPr>
        <w:t>Donald C. Lay, Jr., Location Coordinator</w:t>
      </w:r>
    </w:p>
    <w:p w:rsidR="00025A76" w:rsidRDefault="00025A76" w:rsidP="00025A76">
      <w:pPr>
        <w:rPr>
          <w:b/>
        </w:rPr>
      </w:pPr>
      <w:r>
        <w:rPr>
          <w:b/>
        </w:rPr>
        <w:t>765 496-7750</w:t>
      </w:r>
    </w:p>
    <w:p w:rsidR="00025A76" w:rsidRDefault="00025A76" w:rsidP="00025A76">
      <w:pPr>
        <w:rPr>
          <w:b/>
        </w:rPr>
      </w:pPr>
      <w:r>
        <w:rPr>
          <w:b/>
        </w:rPr>
        <w:t>Cell: 765 490-6530</w:t>
      </w:r>
    </w:p>
    <w:p w:rsidR="00025A76" w:rsidRDefault="00803AD3" w:rsidP="00025A76">
      <w:pPr>
        <w:rPr>
          <w:b/>
        </w:rPr>
      </w:pPr>
      <w:hyperlink r:id="rId7" w:history="1">
        <w:r w:rsidR="00025A76" w:rsidRPr="00FA3A5C">
          <w:rPr>
            <w:rStyle w:val="Hyperlink"/>
            <w:b/>
          </w:rPr>
          <w:t>don.lay@ars.usda.gov</w:t>
        </w:r>
      </w:hyperlink>
      <w:r w:rsidR="00025A76">
        <w:rPr>
          <w:b/>
        </w:rPr>
        <w:t xml:space="preserve"> </w:t>
      </w:r>
    </w:p>
    <w:p w:rsidR="00025A76" w:rsidRDefault="00025A76" w:rsidP="00025A76">
      <w:pPr>
        <w:rPr>
          <w:b/>
        </w:rPr>
      </w:pPr>
    </w:p>
    <w:p w:rsidR="00025A76" w:rsidRDefault="00025A76" w:rsidP="00025A76">
      <w:pPr>
        <w:rPr>
          <w:b/>
        </w:rPr>
      </w:pPr>
      <w:r>
        <w:rPr>
          <w:b/>
        </w:rPr>
        <w:t>Dial 9-1-1 in an Emergency</w:t>
      </w:r>
    </w:p>
    <w:p w:rsidR="00025A76" w:rsidRDefault="00025A76" w:rsidP="00025A76">
      <w:pPr>
        <w:rPr>
          <w:b/>
        </w:rPr>
      </w:pPr>
    </w:p>
    <w:p w:rsidR="00025A76" w:rsidRDefault="00025A76" w:rsidP="00025A76">
      <w:pPr>
        <w:rPr>
          <w:b/>
        </w:rPr>
      </w:pPr>
      <w:r>
        <w:rPr>
          <w:b/>
        </w:rPr>
        <w:t xml:space="preserve">Non-emergency: </w:t>
      </w:r>
    </w:p>
    <w:p w:rsidR="00025A76" w:rsidRDefault="00025A76" w:rsidP="00025A76">
      <w:pPr>
        <w:rPr>
          <w:b/>
        </w:rPr>
      </w:pPr>
      <w:r>
        <w:rPr>
          <w:b/>
        </w:rPr>
        <w:t>Purdue Police 765 494-8221</w:t>
      </w:r>
    </w:p>
    <w:p w:rsidR="00025A76" w:rsidRDefault="00025A76" w:rsidP="00025A76">
      <w:pPr>
        <w:rPr>
          <w:b/>
        </w:rPr>
      </w:pPr>
      <w:r>
        <w:rPr>
          <w:b/>
        </w:rPr>
        <w:t>Radiological Environmental Management (REM) 765 494-6371</w:t>
      </w:r>
    </w:p>
    <w:p w:rsidR="00025A76" w:rsidRDefault="00025A76" w:rsidP="00025A76">
      <w:pPr>
        <w:rPr>
          <w:b/>
        </w:rPr>
      </w:pPr>
    </w:p>
    <w:p w:rsidR="00025A76" w:rsidRDefault="00025A76" w:rsidP="00025A76">
      <w:pPr>
        <w:rPr>
          <w:b/>
        </w:rPr>
      </w:pPr>
    </w:p>
    <w:p w:rsidR="00025A76" w:rsidRDefault="00025A76" w:rsidP="00025A76">
      <w:pPr>
        <w:rPr>
          <w:b/>
        </w:rPr>
      </w:pPr>
    </w:p>
    <w:p w:rsidR="00025A76" w:rsidRDefault="00025A76" w:rsidP="00025A76">
      <w:pPr>
        <w:rPr>
          <w:b/>
        </w:rPr>
      </w:pPr>
    </w:p>
    <w:p w:rsidR="00025A76" w:rsidRDefault="00025A76" w:rsidP="00025A76">
      <w:pPr>
        <w:rPr>
          <w:b/>
        </w:rPr>
      </w:pPr>
    </w:p>
    <w:p w:rsidR="00025A76" w:rsidRDefault="00025A76" w:rsidP="00025A76">
      <w:pPr>
        <w:rPr>
          <w:b/>
        </w:rPr>
      </w:pPr>
    </w:p>
    <w:p w:rsidR="00025A76" w:rsidRDefault="00025A76" w:rsidP="00025A76">
      <w:pPr>
        <w:rPr>
          <w:b/>
        </w:rPr>
      </w:pPr>
    </w:p>
    <w:p w:rsidR="00025A76" w:rsidRDefault="00025A76" w:rsidP="00025A76">
      <w:pPr>
        <w:rPr>
          <w:b/>
        </w:rPr>
      </w:pPr>
    </w:p>
    <w:p w:rsidR="00025A76" w:rsidRDefault="00025A76" w:rsidP="00025A76">
      <w:pPr>
        <w:rPr>
          <w:b/>
        </w:rPr>
      </w:pPr>
    </w:p>
    <w:p w:rsidR="00025A76" w:rsidRDefault="00025A76" w:rsidP="00025A76">
      <w:pPr>
        <w:rPr>
          <w:b/>
        </w:rPr>
      </w:pPr>
    </w:p>
    <w:p w:rsidR="00025A76" w:rsidRDefault="00025A76" w:rsidP="00025A76">
      <w:pPr>
        <w:rPr>
          <w:b/>
        </w:rPr>
      </w:pPr>
    </w:p>
    <w:p w:rsidR="00025A76" w:rsidRDefault="00025A76" w:rsidP="00025A76">
      <w:pPr>
        <w:rPr>
          <w:b/>
        </w:rPr>
      </w:pPr>
    </w:p>
    <w:p w:rsidR="00025A76" w:rsidRDefault="00025A76" w:rsidP="00025A76">
      <w:pPr>
        <w:rPr>
          <w:b/>
        </w:rPr>
      </w:pPr>
    </w:p>
    <w:p w:rsidR="00025A76" w:rsidRDefault="00025A76" w:rsidP="00025A76">
      <w:pPr>
        <w:rPr>
          <w:b/>
        </w:rPr>
      </w:pPr>
    </w:p>
    <w:p w:rsidR="00025A76" w:rsidRDefault="00025A76" w:rsidP="00025A76">
      <w:pPr>
        <w:rPr>
          <w:b/>
        </w:rPr>
      </w:pPr>
    </w:p>
    <w:p w:rsidR="00025A76" w:rsidRDefault="00025A76" w:rsidP="00025A76">
      <w:pPr>
        <w:rPr>
          <w:b/>
        </w:rPr>
      </w:pPr>
    </w:p>
    <w:p w:rsidR="00025A76" w:rsidRDefault="00025A76" w:rsidP="00025A76">
      <w:pPr>
        <w:rPr>
          <w:b/>
        </w:rPr>
      </w:pPr>
    </w:p>
    <w:p w:rsidR="00025A76" w:rsidRDefault="00025A76" w:rsidP="00025A76">
      <w:pPr>
        <w:rPr>
          <w:b/>
        </w:rPr>
      </w:pPr>
    </w:p>
    <w:p w:rsidR="00025A76" w:rsidRDefault="00025A76" w:rsidP="00025A76">
      <w:pPr>
        <w:rPr>
          <w:b/>
        </w:rPr>
      </w:pPr>
    </w:p>
    <w:p w:rsidR="00025A76" w:rsidRDefault="00025A76" w:rsidP="00025A76">
      <w:pPr>
        <w:rPr>
          <w:b/>
        </w:rPr>
      </w:pPr>
    </w:p>
    <w:p w:rsidR="00025A76" w:rsidRDefault="00025A76" w:rsidP="00025A76">
      <w:pPr>
        <w:rPr>
          <w:b/>
        </w:rPr>
      </w:pPr>
    </w:p>
    <w:p w:rsidR="005C41E3" w:rsidRDefault="005C41E3" w:rsidP="00025A76">
      <w:pPr>
        <w:rPr>
          <w:b/>
        </w:rPr>
      </w:pPr>
    </w:p>
    <w:p w:rsidR="005C41E3" w:rsidRDefault="005C41E3" w:rsidP="00025A76">
      <w:pPr>
        <w:rPr>
          <w:b/>
        </w:rPr>
      </w:pPr>
    </w:p>
    <w:p w:rsidR="005C41E3" w:rsidRDefault="005C41E3" w:rsidP="00025A76">
      <w:pPr>
        <w:rPr>
          <w:b/>
        </w:rPr>
      </w:pPr>
    </w:p>
    <w:p w:rsidR="005C41E3" w:rsidRDefault="005C41E3" w:rsidP="005C41E3">
      <w:pPr>
        <w:rPr>
          <w:b/>
        </w:rPr>
      </w:pPr>
      <w:r>
        <w:rPr>
          <w:b/>
        </w:rPr>
        <w:lastRenderedPageBreak/>
        <w:t xml:space="preserve">If the </w:t>
      </w:r>
      <w:smartTag w:uri="urn:schemas-microsoft-com:office:smarttags" w:element="place">
        <w:smartTag w:uri="urn:schemas-microsoft-com:office:smarttags" w:element="PlaceName">
          <w:r>
            <w:rPr>
              <w:b/>
            </w:rPr>
            <w:t>Purdue</w:t>
          </w:r>
        </w:smartTag>
        <w:r>
          <w:rPr>
            <w:b/>
          </w:rPr>
          <w:t xml:space="preserve"> </w:t>
        </w:r>
        <w:smartTag w:uri="urn:schemas-microsoft-com:office:smarttags" w:element="PlaceType">
          <w:r>
            <w:rPr>
              <w:b/>
            </w:rPr>
            <w:t>University</w:t>
          </w:r>
        </w:smartTag>
      </w:smartTag>
      <w:r>
        <w:rPr>
          <w:b/>
        </w:rPr>
        <w:t xml:space="preserve"> main campus locations are not accessible we will operate from home or:</w:t>
      </w:r>
    </w:p>
    <w:p w:rsidR="005C41E3" w:rsidRDefault="005C41E3" w:rsidP="00025A76">
      <w:pPr>
        <w:rPr>
          <w:b/>
        </w:rPr>
      </w:pPr>
    </w:p>
    <w:p w:rsidR="00025A76" w:rsidRDefault="00025A76" w:rsidP="00025A76">
      <w:pPr>
        <w:rPr>
          <w:b/>
        </w:rPr>
      </w:pPr>
      <w:r>
        <w:rPr>
          <w:b/>
        </w:rPr>
        <w:t>USDA-ARS</w:t>
      </w:r>
    </w:p>
    <w:p w:rsidR="00025A76" w:rsidRDefault="00025A76" w:rsidP="00025A76">
      <w:pPr>
        <w:rPr>
          <w:b/>
        </w:rPr>
      </w:pPr>
      <w:r>
        <w:rPr>
          <w:b/>
        </w:rPr>
        <w:t>6301 West 750 N</w:t>
      </w:r>
    </w:p>
    <w:p w:rsidR="00025A76" w:rsidRDefault="00025A76" w:rsidP="00025A76">
      <w:pPr>
        <w:rPr>
          <w:b/>
        </w:rPr>
      </w:pPr>
      <w:smartTag w:uri="urn:schemas-microsoft-com:office:smarttags" w:element="place">
        <w:smartTag w:uri="urn:schemas-microsoft-com:office:smarttags" w:element="City">
          <w:r>
            <w:rPr>
              <w:b/>
            </w:rPr>
            <w:t>West Lafayette</w:t>
          </w:r>
        </w:smartTag>
        <w:r>
          <w:rPr>
            <w:b/>
          </w:rPr>
          <w:t xml:space="preserve"> </w:t>
        </w:r>
        <w:smartTag w:uri="urn:schemas-microsoft-com:office:smarttags" w:element="State">
          <w:r>
            <w:rPr>
              <w:b/>
            </w:rPr>
            <w:t>IN</w:t>
          </w:r>
        </w:smartTag>
        <w:r>
          <w:rPr>
            <w:b/>
          </w:rPr>
          <w:t xml:space="preserve">  </w:t>
        </w:r>
        <w:smartTag w:uri="urn:schemas-microsoft-com:office:smarttags" w:element="PostalCode">
          <w:r>
            <w:rPr>
              <w:b/>
            </w:rPr>
            <w:t>47906</w:t>
          </w:r>
        </w:smartTag>
      </w:smartTag>
    </w:p>
    <w:p w:rsidR="00025A76" w:rsidRDefault="00025A76" w:rsidP="00025A76">
      <w:pPr>
        <w:rPr>
          <w:b/>
        </w:rPr>
      </w:pPr>
      <w:r>
        <w:rPr>
          <w:b/>
        </w:rPr>
        <w:t>Telephone: 765 583-2187</w:t>
      </w:r>
    </w:p>
    <w:p w:rsidR="00025A76" w:rsidRDefault="00025A76" w:rsidP="00025A76">
      <w:pPr>
        <w:rPr>
          <w:b/>
        </w:rPr>
      </w:pPr>
    </w:p>
    <w:p w:rsidR="00025A76" w:rsidRDefault="00025A76" w:rsidP="00025A76">
      <w:pPr>
        <w:rPr>
          <w:b/>
        </w:rPr>
      </w:pPr>
      <w:r>
        <w:rPr>
          <w:b/>
        </w:rPr>
        <w:t>Secondary Emergency Contact:</w:t>
      </w:r>
    </w:p>
    <w:p w:rsidR="00025A76" w:rsidRDefault="00025A76" w:rsidP="00025A76">
      <w:pPr>
        <w:rPr>
          <w:b/>
        </w:rPr>
      </w:pPr>
      <w:r>
        <w:rPr>
          <w:b/>
        </w:rPr>
        <w:t>Jan Overton, Administrative Officer</w:t>
      </w:r>
    </w:p>
    <w:p w:rsidR="00025A76" w:rsidRDefault="00025A76" w:rsidP="00025A76">
      <w:pPr>
        <w:rPr>
          <w:b/>
        </w:rPr>
      </w:pPr>
      <w:r>
        <w:rPr>
          <w:b/>
        </w:rPr>
        <w:t>765 494-9726</w:t>
      </w:r>
    </w:p>
    <w:p w:rsidR="00025A76" w:rsidRDefault="00025A76" w:rsidP="00025A76">
      <w:pPr>
        <w:rPr>
          <w:b/>
        </w:rPr>
      </w:pPr>
      <w:r>
        <w:rPr>
          <w:b/>
        </w:rPr>
        <w:t>Cell: 765 543-1719</w:t>
      </w:r>
    </w:p>
    <w:p w:rsidR="00025A76" w:rsidRDefault="00803AD3" w:rsidP="00025A76">
      <w:pPr>
        <w:rPr>
          <w:b/>
        </w:rPr>
      </w:pPr>
      <w:hyperlink r:id="rId8" w:history="1">
        <w:r w:rsidR="00025A76" w:rsidRPr="00FA3A5C">
          <w:rPr>
            <w:rStyle w:val="Hyperlink"/>
            <w:b/>
          </w:rPr>
          <w:t>jan.overton@ars.usda.gov</w:t>
        </w:r>
      </w:hyperlink>
    </w:p>
    <w:p w:rsidR="00025A76" w:rsidRDefault="00025A76" w:rsidP="00025A76">
      <w:pPr>
        <w:rPr>
          <w:b/>
        </w:rPr>
      </w:pPr>
    </w:p>
    <w:p w:rsidR="00025A76" w:rsidRDefault="00025A76" w:rsidP="00025A76">
      <w:pPr>
        <w:rPr>
          <w:b/>
        </w:rPr>
      </w:pPr>
    </w:p>
    <w:p w:rsidR="00025A76" w:rsidRDefault="00025A76" w:rsidP="00025A76">
      <w:pPr>
        <w:rPr>
          <w:b/>
        </w:rPr>
      </w:pPr>
    </w:p>
    <w:p w:rsidR="00025A76" w:rsidRDefault="00025A76" w:rsidP="00025A76">
      <w:pPr>
        <w:rPr>
          <w:b/>
        </w:rPr>
      </w:pPr>
    </w:p>
    <w:p w:rsidR="00025A76" w:rsidRPr="009D7B33" w:rsidRDefault="00025A76" w:rsidP="00025A76">
      <w:pPr>
        <w:rPr>
          <w:b/>
        </w:rPr>
      </w:pPr>
    </w:p>
    <w:p w:rsidR="00025A76" w:rsidRPr="009D7B33" w:rsidRDefault="00025A76" w:rsidP="00025A76">
      <w:pPr>
        <w:rPr>
          <w:sz w:val="28"/>
        </w:rPr>
      </w:pPr>
    </w:p>
    <w:p w:rsidR="008A1951" w:rsidRDefault="008A1951" w:rsidP="008A1951"/>
    <w:p w:rsidR="008A1951" w:rsidRDefault="008A1951" w:rsidP="008A1951"/>
    <w:p w:rsidR="008A1951" w:rsidRDefault="008A1951" w:rsidP="008A1951"/>
    <w:p w:rsidR="008A1951" w:rsidRDefault="008A1951" w:rsidP="008A1951"/>
    <w:p w:rsidR="008A1951" w:rsidRDefault="008A1951" w:rsidP="008A1951"/>
    <w:p w:rsidR="008A1951" w:rsidRDefault="008A1951" w:rsidP="008A1951"/>
    <w:p w:rsidR="008A1951" w:rsidRDefault="008A1951" w:rsidP="008A1951"/>
    <w:p w:rsidR="008A1951" w:rsidRDefault="008A1951" w:rsidP="008A1951"/>
    <w:p w:rsidR="008A1951" w:rsidRPr="009D7B33" w:rsidRDefault="008A1951" w:rsidP="008A1951"/>
    <w:p w:rsidR="008A1951" w:rsidRDefault="008A1951" w:rsidP="008A1951">
      <w:pPr>
        <w:rPr>
          <w:rFonts w:cs="Arial"/>
          <w:sz w:val="28"/>
        </w:rPr>
        <w:sectPr w:rsidR="008A1951" w:rsidSect="00025A76">
          <w:type w:val="continuous"/>
          <w:pgSz w:w="12240" w:h="15840"/>
          <w:pgMar w:top="1440" w:right="1440" w:bottom="1440" w:left="1440" w:header="720" w:footer="720" w:gutter="0"/>
          <w:cols w:num="2" w:space="720" w:equalWidth="0">
            <w:col w:w="4320" w:space="720"/>
            <w:col w:w="4320"/>
          </w:cols>
          <w:docGrid w:linePitch="360"/>
        </w:sectPr>
      </w:pPr>
    </w:p>
    <w:p w:rsidR="00374914" w:rsidRDefault="00374914" w:rsidP="00374914">
      <w:pPr>
        <w:rPr>
          <w:rFonts w:ascii="Arial" w:hAnsi="Arial" w:cs="Arial"/>
          <w:sz w:val="20"/>
          <w:szCs w:val="20"/>
        </w:rPr>
      </w:pPr>
      <w:r>
        <w:rPr>
          <w:rFonts w:ascii="Arial" w:hAnsi="Arial" w:cs="Arial"/>
          <w:sz w:val="20"/>
          <w:szCs w:val="20"/>
        </w:rPr>
        <w:lastRenderedPageBreak/>
        <w:t>BCP                                                                                                                                                   2</w:t>
      </w:r>
    </w:p>
    <w:p w:rsidR="00374914" w:rsidRDefault="00374914" w:rsidP="00374914">
      <w:pPr>
        <w:rPr>
          <w:rFonts w:ascii="Arial" w:hAnsi="Arial" w:cs="Arial"/>
          <w:sz w:val="20"/>
          <w:szCs w:val="20"/>
        </w:rPr>
      </w:pPr>
    </w:p>
    <w:p w:rsidR="008B522C" w:rsidRDefault="008B522C" w:rsidP="00374914">
      <w:pPr>
        <w:rPr>
          <w:rFonts w:ascii="Arial" w:hAnsi="Arial" w:cs="Arial"/>
          <w:sz w:val="20"/>
          <w:szCs w:val="20"/>
        </w:rPr>
      </w:pPr>
    </w:p>
    <w:p w:rsidR="00EF7FF1" w:rsidRDefault="00EF7FF1">
      <w:pPr>
        <w:rPr>
          <w:rFonts w:ascii="Arial" w:hAnsi="Arial"/>
          <w:b/>
        </w:rPr>
      </w:pPr>
      <w:proofErr w:type="gramStart"/>
      <w:r w:rsidRPr="00EF7FF1">
        <w:rPr>
          <w:rFonts w:ascii="Arial" w:hAnsi="Arial" w:cs="Arial"/>
          <w:b/>
        </w:rPr>
        <w:t>□</w:t>
      </w:r>
      <w:r>
        <w:rPr>
          <w:rFonts w:ascii="Arial" w:hAnsi="Arial"/>
          <w:b/>
        </w:rPr>
        <w:t xml:space="preserve">  BE</w:t>
      </w:r>
      <w:proofErr w:type="gramEnd"/>
      <w:r>
        <w:rPr>
          <w:rFonts w:ascii="Arial" w:hAnsi="Arial"/>
          <w:b/>
        </w:rPr>
        <w:t xml:space="preserve"> INFORMED</w:t>
      </w:r>
    </w:p>
    <w:p w:rsidR="00EF7FF1" w:rsidRDefault="00EF7FF1">
      <w:pPr>
        <w:rPr>
          <w:rFonts w:ascii="Arial" w:hAnsi="Arial"/>
        </w:rPr>
      </w:pPr>
      <w:r w:rsidRPr="00EF7FF1">
        <w:rPr>
          <w:rFonts w:ascii="Arial" w:hAnsi="Arial"/>
        </w:rPr>
        <w:t xml:space="preserve">The following natural and </w:t>
      </w:r>
      <w:proofErr w:type="spellStart"/>
      <w:r w:rsidRPr="00EF7FF1">
        <w:rPr>
          <w:rFonts w:ascii="Arial" w:hAnsi="Arial"/>
        </w:rPr>
        <w:t>man made</w:t>
      </w:r>
      <w:proofErr w:type="spellEnd"/>
      <w:r w:rsidRPr="00EF7FF1">
        <w:rPr>
          <w:rFonts w:ascii="Arial" w:hAnsi="Arial"/>
        </w:rPr>
        <w:t xml:space="preserve"> disasters could impact our business:</w:t>
      </w:r>
    </w:p>
    <w:p w:rsidR="00EF7FF1" w:rsidRDefault="00EF7FF1" w:rsidP="00EF7FF1">
      <w:pPr>
        <w:numPr>
          <w:ilvl w:val="0"/>
          <w:numId w:val="1"/>
        </w:numPr>
        <w:rPr>
          <w:rFonts w:ascii="Arial" w:hAnsi="Arial"/>
        </w:rPr>
      </w:pPr>
      <w:r>
        <w:rPr>
          <w:rFonts w:ascii="Arial" w:hAnsi="Arial"/>
        </w:rPr>
        <w:t>Tornado</w:t>
      </w:r>
    </w:p>
    <w:p w:rsidR="00EF7FF1" w:rsidRDefault="00EF7FF1" w:rsidP="00EF7FF1">
      <w:pPr>
        <w:numPr>
          <w:ilvl w:val="0"/>
          <w:numId w:val="1"/>
        </w:numPr>
        <w:rPr>
          <w:rFonts w:ascii="Arial" w:hAnsi="Arial"/>
        </w:rPr>
      </w:pPr>
      <w:r>
        <w:rPr>
          <w:rFonts w:ascii="Arial" w:hAnsi="Arial"/>
        </w:rPr>
        <w:t>Blizzard/snow storm</w:t>
      </w:r>
    </w:p>
    <w:p w:rsidR="00EF7FF1" w:rsidRDefault="00EF7FF1" w:rsidP="00EF7FF1">
      <w:pPr>
        <w:numPr>
          <w:ilvl w:val="0"/>
          <w:numId w:val="1"/>
        </w:numPr>
        <w:rPr>
          <w:rFonts w:ascii="Arial" w:hAnsi="Arial"/>
        </w:rPr>
      </w:pPr>
      <w:r>
        <w:rPr>
          <w:rFonts w:ascii="Arial" w:hAnsi="Arial"/>
        </w:rPr>
        <w:t>Severe storm</w:t>
      </w:r>
    </w:p>
    <w:p w:rsidR="00EF7FF1" w:rsidRDefault="00EF7FF1" w:rsidP="00EF7FF1">
      <w:pPr>
        <w:numPr>
          <w:ilvl w:val="0"/>
          <w:numId w:val="1"/>
        </w:numPr>
        <w:rPr>
          <w:rFonts w:ascii="Arial" w:hAnsi="Arial"/>
        </w:rPr>
      </w:pPr>
      <w:r>
        <w:rPr>
          <w:rFonts w:ascii="Arial" w:hAnsi="Arial"/>
        </w:rPr>
        <w:t>Fire</w:t>
      </w:r>
    </w:p>
    <w:p w:rsidR="00EF7FF1" w:rsidRDefault="00EF7FF1" w:rsidP="00EF7FF1">
      <w:pPr>
        <w:numPr>
          <w:ilvl w:val="0"/>
          <w:numId w:val="1"/>
        </w:numPr>
        <w:rPr>
          <w:rFonts w:ascii="Arial" w:hAnsi="Arial"/>
        </w:rPr>
      </w:pPr>
      <w:r>
        <w:rPr>
          <w:rFonts w:ascii="Arial" w:hAnsi="Arial"/>
        </w:rPr>
        <w:t>Pandemic Flu</w:t>
      </w:r>
    </w:p>
    <w:p w:rsidR="00EF7FF1" w:rsidRDefault="00EF7FF1" w:rsidP="00EF7FF1">
      <w:pPr>
        <w:numPr>
          <w:ilvl w:val="0"/>
          <w:numId w:val="1"/>
        </w:numPr>
        <w:rPr>
          <w:rFonts w:ascii="Arial" w:hAnsi="Arial"/>
        </w:rPr>
      </w:pPr>
      <w:r>
        <w:rPr>
          <w:rFonts w:ascii="Arial" w:hAnsi="Arial"/>
        </w:rPr>
        <w:t>Hazardous chemical spills</w:t>
      </w:r>
    </w:p>
    <w:p w:rsidR="00EF7FF1" w:rsidRDefault="00EF7FF1" w:rsidP="00EF7FF1">
      <w:pPr>
        <w:numPr>
          <w:ilvl w:val="0"/>
          <w:numId w:val="1"/>
        </w:numPr>
        <w:rPr>
          <w:rFonts w:ascii="Arial" w:hAnsi="Arial"/>
        </w:rPr>
      </w:pPr>
      <w:r>
        <w:rPr>
          <w:rFonts w:ascii="Arial" w:hAnsi="Arial"/>
        </w:rPr>
        <w:t>Utility disruptions</w:t>
      </w:r>
    </w:p>
    <w:p w:rsidR="00EF7FF1" w:rsidRDefault="00EF7FF1" w:rsidP="00EF7FF1">
      <w:pPr>
        <w:rPr>
          <w:rFonts w:ascii="Arial" w:hAnsi="Arial"/>
        </w:rPr>
      </w:pPr>
    </w:p>
    <w:p w:rsidR="00EF7FF1" w:rsidRDefault="008A1951" w:rsidP="00EF7FF1">
      <w:pPr>
        <w:rPr>
          <w:rFonts w:ascii="Arial" w:hAnsi="Arial"/>
          <w:b/>
        </w:rPr>
      </w:pPr>
      <w:r w:rsidRPr="00EF7FF1">
        <w:rPr>
          <w:rFonts w:ascii="Arial" w:hAnsi="Arial" w:cs="Arial"/>
          <w:b/>
        </w:rPr>
        <w:t>□</w:t>
      </w:r>
      <w:r>
        <w:rPr>
          <w:rFonts w:ascii="Arial" w:hAnsi="Arial"/>
          <w:b/>
        </w:rPr>
        <w:t xml:space="preserve"> EMERGENCY</w:t>
      </w:r>
      <w:r w:rsidR="00EF7FF1">
        <w:rPr>
          <w:rFonts w:ascii="Arial" w:hAnsi="Arial"/>
          <w:b/>
        </w:rPr>
        <w:t xml:space="preserve"> PLANNING TEAM</w:t>
      </w:r>
    </w:p>
    <w:p w:rsidR="00EF7FF1" w:rsidRPr="00EF7FF1" w:rsidRDefault="00EF7FF1" w:rsidP="00EF7FF1">
      <w:pPr>
        <w:rPr>
          <w:rFonts w:ascii="Arial" w:hAnsi="Arial"/>
        </w:rPr>
      </w:pPr>
      <w:r w:rsidRPr="00EF7FF1">
        <w:rPr>
          <w:rFonts w:ascii="Arial" w:hAnsi="Arial"/>
        </w:rPr>
        <w:t>The following people will participate in emergency planning and crisis management:</w:t>
      </w:r>
    </w:p>
    <w:p w:rsidR="00EF7FF1" w:rsidRDefault="00EF7FF1" w:rsidP="00EF7FF1">
      <w:pPr>
        <w:rPr>
          <w:rFonts w:ascii="Arial" w:hAnsi="Arial"/>
          <w:b/>
        </w:rPr>
      </w:pPr>
    </w:p>
    <w:p w:rsidR="00EF7FF1" w:rsidRDefault="00B06722" w:rsidP="00B06722">
      <w:pPr>
        <w:numPr>
          <w:ilvl w:val="0"/>
          <w:numId w:val="2"/>
        </w:numPr>
        <w:rPr>
          <w:rFonts w:ascii="Arial" w:hAnsi="Arial"/>
        </w:rPr>
      </w:pPr>
      <w:r>
        <w:rPr>
          <w:rFonts w:ascii="Arial" w:hAnsi="Arial"/>
        </w:rPr>
        <w:t>Don</w:t>
      </w:r>
      <w:r w:rsidR="00B042DF">
        <w:rPr>
          <w:rFonts w:ascii="Arial" w:hAnsi="Arial"/>
        </w:rPr>
        <w:t>ald C.</w:t>
      </w:r>
      <w:r>
        <w:rPr>
          <w:rFonts w:ascii="Arial" w:hAnsi="Arial"/>
        </w:rPr>
        <w:t xml:space="preserve"> Lay, Jr., Research Leader</w:t>
      </w:r>
      <w:r w:rsidR="008D37BA">
        <w:rPr>
          <w:rFonts w:ascii="Arial" w:hAnsi="Arial"/>
        </w:rPr>
        <w:t>/Location Coordinator</w:t>
      </w:r>
    </w:p>
    <w:p w:rsidR="00B06722" w:rsidRDefault="00B06722" w:rsidP="00B06722">
      <w:pPr>
        <w:numPr>
          <w:ilvl w:val="0"/>
          <w:numId w:val="2"/>
        </w:numPr>
        <w:rPr>
          <w:rFonts w:ascii="Arial" w:hAnsi="Arial"/>
        </w:rPr>
      </w:pPr>
      <w:smartTag w:uri="urn:schemas-microsoft-com:office:smarttags" w:element="PersonName">
        <w:r>
          <w:rPr>
            <w:rFonts w:ascii="Arial" w:hAnsi="Arial"/>
          </w:rPr>
          <w:t>Chi-hua Huang</w:t>
        </w:r>
      </w:smartTag>
      <w:r>
        <w:rPr>
          <w:rFonts w:ascii="Arial" w:hAnsi="Arial"/>
        </w:rPr>
        <w:t>, Research Leader</w:t>
      </w:r>
    </w:p>
    <w:p w:rsidR="00B06722" w:rsidRDefault="00B042DF" w:rsidP="00B06722">
      <w:pPr>
        <w:numPr>
          <w:ilvl w:val="0"/>
          <w:numId w:val="2"/>
        </w:numPr>
        <w:rPr>
          <w:rFonts w:ascii="Arial" w:hAnsi="Arial"/>
        </w:rPr>
      </w:pPr>
      <w:r>
        <w:rPr>
          <w:rFonts w:ascii="Arial" w:hAnsi="Arial"/>
        </w:rPr>
        <w:t>Steven R. Scofield</w:t>
      </w:r>
      <w:r w:rsidR="00B06722">
        <w:rPr>
          <w:rFonts w:ascii="Arial" w:hAnsi="Arial"/>
        </w:rPr>
        <w:t>, Research Leader</w:t>
      </w:r>
    </w:p>
    <w:p w:rsidR="00B06722" w:rsidRDefault="007C480F" w:rsidP="00B06722">
      <w:pPr>
        <w:numPr>
          <w:ilvl w:val="0"/>
          <w:numId w:val="2"/>
        </w:numPr>
        <w:rPr>
          <w:rFonts w:ascii="Arial" w:hAnsi="Arial"/>
        </w:rPr>
      </w:pPr>
      <w:r>
        <w:rPr>
          <w:rFonts w:ascii="Arial" w:hAnsi="Arial"/>
        </w:rPr>
        <w:t>Jean Galbraith</w:t>
      </w:r>
      <w:r w:rsidR="00B06722">
        <w:rPr>
          <w:rFonts w:ascii="Arial" w:hAnsi="Arial"/>
        </w:rPr>
        <w:t>, SHEM Chair</w:t>
      </w:r>
    </w:p>
    <w:p w:rsidR="00B06722" w:rsidRDefault="00B06722" w:rsidP="00B06722">
      <w:pPr>
        <w:numPr>
          <w:ilvl w:val="0"/>
          <w:numId w:val="2"/>
        </w:numPr>
        <w:rPr>
          <w:rFonts w:ascii="Arial" w:hAnsi="Arial"/>
        </w:rPr>
      </w:pPr>
      <w:r>
        <w:rPr>
          <w:rFonts w:ascii="Arial" w:hAnsi="Arial"/>
        </w:rPr>
        <w:t>Jan Overton, Administrative Officer</w:t>
      </w:r>
    </w:p>
    <w:p w:rsidR="00B06722" w:rsidRDefault="00B06722" w:rsidP="00B06722">
      <w:pPr>
        <w:numPr>
          <w:ilvl w:val="0"/>
          <w:numId w:val="2"/>
        </w:numPr>
        <w:rPr>
          <w:rFonts w:ascii="Arial" w:hAnsi="Arial"/>
        </w:rPr>
      </w:pPr>
      <w:r>
        <w:rPr>
          <w:rFonts w:ascii="Arial" w:hAnsi="Arial"/>
        </w:rPr>
        <w:t>Corey Mann, IT Specialist</w:t>
      </w:r>
    </w:p>
    <w:p w:rsidR="00B06722" w:rsidRDefault="00B06722" w:rsidP="00B06722">
      <w:pPr>
        <w:rPr>
          <w:rFonts w:ascii="Arial" w:hAnsi="Arial"/>
        </w:rPr>
      </w:pPr>
    </w:p>
    <w:p w:rsidR="00B06722" w:rsidRDefault="008A1951" w:rsidP="00B06722">
      <w:pPr>
        <w:rPr>
          <w:rFonts w:ascii="Arial" w:hAnsi="Arial"/>
          <w:b/>
        </w:rPr>
      </w:pPr>
      <w:r w:rsidRPr="00EF7FF1">
        <w:rPr>
          <w:rFonts w:ascii="Arial" w:hAnsi="Arial" w:cs="Arial"/>
          <w:b/>
        </w:rPr>
        <w:t>□</w:t>
      </w:r>
      <w:r>
        <w:rPr>
          <w:rFonts w:ascii="Arial" w:hAnsi="Arial"/>
          <w:b/>
        </w:rPr>
        <w:t xml:space="preserve"> WE</w:t>
      </w:r>
      <w:r w:rsidR="00B06722">
        <w:rPr>
          <w:rFonts w:ascii="Arial" w:hAnsi="Arial"/>
          <w:b/>
        </w:rPr>
        <w:t xml:space="preserve"> PLAN TO COORDINATE WITH OTHERS</w:t>
      </w:r>
    </w:p>
    <w:p w:rsidR="00B06722" w:rsidRPr="00B06722" w:rsidRDefault="00B06722" w:rsidP="00B06722">
      <w:pPr>
        <w:rPr>
          <w:rFonts w:ascii="Arial" w:hAnsi="Arial"/>
        </w:rPr>
      </w:pPr>
      <w:r w:rsidRPr="00B06722">
        <w:rPr>
          <w:rFonts w:ascii="Arial" w:hAnsi="Arial"/>
        </w:rPr>
        <w:t>The following organizations will participate on our emergency planning team:</w:t>
      </w:r>
    </w:p>
    <w:p w:rsidR="00B06722" w:rsidRPr="00B06722" w:rsidRDefault="00B06722" w:rsidP="00B06722">
      <w:pPr>
        <w:numPr>
          <w:ilvl w:val="0"/>
          <w:numId w:val="3"/>
        </w:numPr>
        <w:rPr>
          <w:rFonts w:ascii="Arial" w:hAnsi="Arial"/>
        </w:rPr>
      </w:pPr>
      <w:r w:rsidRPr="00B06722">
        <w:rPr>
          <w:rFonts w:ascii="Arial" w:hAnsi="Arial"/>
        </w:rPr>
        <w:t>Purdue Emergency Management</w:t>
      </w:r>
      <w:r w:rsidR="005D4109">
        <w:rPr>
          <w:rFonts w:ascii="Arial" w:hAnsi="Arial"/>
        </w:rPr>
        <w:t xml:space="preserve"> (i.e., fire/police)</w:t>
      </w:r>
    </w:p>
    <w:p w:rsidR="00B06722" w:rsidRDefault="00B06722" w:rsidP="00B06722">
      <w:pPr>
        <w:numPr>
          <w:ilvl w:val="0"/>
          <w:numId w:val="3"/>
        </w:numPr>
        <w:rPr>
          <w:rFonts w:ascii="Arial" w:hAnsi="Arial"/>
        </w:rPr>
      </w:pPr>
      <w:smartTag w:uri="urn:schemas-microsoft-com:office:smarttags" w:element="place">
        <w:smartTag w:uri="urn:schemas-microsoft-com:office:smarttags" w:element="PlaceName">
          <w:r w:rsidRPr="00B06722">
            <w:rPr>
              <w:rFonts w:ascii="Arial" w:hAnsi="Arial"/>
            </w:rPr>
            <w:t>Tippecanoe</w:t>
          </w:r>
        </w:smartTag>
        <w:r w:rsidRPr="00B06722">
          <w:rPr>
            <w:rFonts w:ascii="Arial" w:hAnsi="Arial"/>
          </w:rPr>
          <w:t xml:space="preserve"> </w:t>
        </w:r>
        <w:smartTag w:uri="urn:schemas-microsoft-com:office:smarttags" w:element="PlaceType">
          <w:r w:rsidRPr="00B06722">
            <w:rPr>
              <w:rFonts w:ascii="Arial" w:hAnsi="Arial"/>
            </w:rPr>
            <w:t>County</w:t>
          </w:r>
        </w:smartTag>
      </w:smartTag>
      <w:r w:rsidRPr="00B06722">
        <w:rPr>
          <w:rFonts w:ascii="Arial" w:hAnsi="Arial"/>
        </w:rPr>
        <w:t xml:space="preserve"> Emergency Manag</w:t>
      </w:r>
      <w:r>
        <w:rPr>
          <w:rFonts w:ascii="Arial" w:hAnsi="Arial"/>
        </w:rPr>
        <w:t>e</w:t>
      </w:r>
      <w:r w:rsidRPr="00B06722">
        <w:rPr>
          <w:rFonts w:ascii="Arial" w:hAnsi="Arial"/>
        </w:rPr>
        <w:t>ment</w:t>
      </w:r>
    </w:p>
    <w:p w:rsidR="005D4109" w:rsidRDefault="005D4109" w:rsidP="00B06722">
      <w:pPr>
        <w:numPr>
          <w:ilvl w:val="0"/>
          <w:numId w:val="3"/>
        </w:numPr>
        <w:rPr>
          <w:rFonts w:ascii="Arial" w:hAnsi="Arial"/>
        </w:rPr>
      </w:pPr>
      <w:smartTag w:uri="urn:schemas-microsoft-com:office:smarttags" w:element="place">
        <w:r>
          <w:rPr>
            <w:rFonts w:ascii="Arial" w:hAnsi="Arial"/>
          </w:rPr>
          <w:t>Midwest</w:t>
        </w:r>
      </w:smartTag>
      <w:r>
        <w:rPr>
          <w:rFonts w:ascii="Arial" w:hAnsi="Arial"/>
        </w:rPr>
        <w:t xml:space="preserve"> Area Office</w:t>
      </w:r>
      <w:r w:rsidR="009E38B3">
        <w:rPr>
          <w:rFonts w:ascii="Arial" w:hAnsi="Arial"/>
        </w:rPr>
        <w:t xml:space="preserve"> – </w:t>
      </w:r>
      <w:r w:rsidR="008D37BA">
        <w:rPr>
          <w:rFonts w:ascii="Arial" w:hAnsi="Arial"/>
        </w:rPr>
        <w:t>Ralph Jesse 309-681-6644</w:t>
      </w:r>
    </w:p>
    <w:p w:rsidR="009E38B3" w:rsidRDefault="005D4109" w:rsidP="00B06722">
      <w:pPr>
        <w:numPr>
          <w:ilvl w:val="0"/>
          <w:numId w:val="3"/>
        </w:numPr>
        <w:rPr>
          <w:rFonts w:ascii="Arial" w:hAnsi="Arial"/>
        </w:rPr>
      </w:pPr>
      <w:r>
        <w:rPr>
          <w:rFonts w:ascii="Arial" w:hAnsi="Arial"/>
        </w:rPr>
        <w:t>USDA offices</w:t>
      </w:r>
      <w:r w:rsidR="009E38B3">
        <w:rPr>
          <w:rFonts w:ascii="Arial" w:hAnsi="Arial"/>
        </w:rPr>
        <w:t xml:space="preserve">:  </w:t>
      </w:r>
      <w:r>
        <w:rPr>
          <w:rFonts w:ascii="Arial" w:hAnsi="Arial"/>
        </w:rPr>
        <w:t>Forest Service</w:t>
      </w:r>
      <w:r w:rsidR="009E38B3">
        <w:rPr>
          <w:rFonts w:ascii="Arial" w:hAnsi="Arial"/>
        </w:rPr>
        <w:t>: Charles Michler – 765 496-6016</w:t>
      </w:r>
    </w:p>
    <w:p w:rsidR="005D4109" w:rsidRPr="00B06722" w:rsidRDefault="005D4109" w:rsidP="009E38B3">
      <w:pPr>
        <w:ind w:left="720"/>
        <w:rPr>
          <w:rFonts w:ascii="Arial" w:hAnsi="Arial"/>
        </w:rPr>
      </w:pPr>
      <w:r>
        <w:rPr>
          <w:rFonts w:ascii="Arial" w:hAnsi="Arial"/>
        </w:rPr>
        <w:t>APHIS</w:t>
      </w:r>
      <w:r w:rsidR="009E38B3">
        <w:rPr>
          <w:rFonts w:ascii="Arial" w:hAnsi="Arial"/>
        </w:rPr>
        <w:t xml:space="preserve">:  Judy </w:t>
      </w:r>
      <w:proofErr w:type="spellStart"/>
      <w:r w:rsidR="009E38B3">
        <w:rPr>
          <w:rFonts w:ascii="Arial" w:hAnsi="Arial"/>
        </w:rPr>
        <w:t>Loven</w:t>
      </w:r>
      <w:proofErr w:type="spellEnd"/>
      <w:r w:rsidR="009E38B3">
        <w:rPr>
          <w:rFonts w:ascii="Arial" w:hAnsi="Arial"/>
        </w:rPr>
        <w:t xml:space="preserve"> 765 </w:t>
      </w:r>
      <w:r w:rsidR="00DF5752">
        <w:rPr>
          <w:rFonts w:ascii="Arial" w:hAnsi="Arial"/>
        </w:rPr>
        <w:t>494-6229</w:t>
      </w:r>
    </w:p>
    <w:p w:rsidR="00B06722" w:rsidRDefault="00B06722" w:rsidP="00B06722">
      <w:pPr>
        <w:rPr>
          <w:rFonts w:ascii="Arial" w:hAnsi="Arial"/>
        </w:rPr>
      </w:pPr>
    </w:p>
    <w:p w:rsidR="00B06722" w:rsidRDefault="008A1951" w:rsidP="00B06722">
      <w:pPr>
        <w:rPr>
          <w:rFonts w:ascii="Arial" w:hAnsi="Arial"/>
          <w:b/>
        </w:rPr>
      </w:pPr>
      <w:r w:rsidRPr="00EF7FF1">
        <w:rPr>
          <w:rFonts w:ascii="Arial" w:hAnsi="Arial" w:cs="Arial"/>
          <w:b/>
        </w:rPr>
        <w:t>□</w:t>
      </w:r>
      <w:r>
        <w:rPr>
          <w:rFonts w:ascii="Arial" w:hAnsi="Arial"/>
          <w:b/>
        </w:rPr>
        <w:t xml:space="preserve"> OUR</w:t>
      </w:r>
      <w:r w:rsidR="00B06722">
        <w:rPr>
          <w:rFonts w:ascii="Arial" w:hAnsi="Arial"/>
          <w:b/>
        </w:rPr>
        <w:t xml:space="preserve"> CRITICAL OPERATIONS</w:t>
      </w:r>
    </w:p>
    <w:p w:rsidR="00B06722" w:rsidRDefault="00B06722" w:rsidP="00B06722">
      <w:pPr>
        <w:rPr>
          <w:rFonts w:ascii="Arial" w:hAnsi="Arial"/>
        </w:rPr>
      </w:pPr>
      <w:r>
        <w:rPr>
          <w:rFonts w:ascii="Arial" w:hAnsi="Arial"/>
        </w:rPr>
        <w:t>The following is a prioritized list of our critical operations, staff and procedures we need to recover from a disaster.</w:t>
      </w:r>
    </w:p>
    <w:p w:rsidR="00B06722" w:rsidRDefault="00B06722" w:rsidP="00B06722">
      <w:pPr>
        <w:rPr>
          <w:rFonts w:ascii="Arial" w:hAnsi="Arial"/>
        </w:rPr>
      </w:pPr>
    </w:p>
    <w:p w:rsidR="00B06722" w:rsidRPr="00B06722" w:rsidRDefault="00B06722" w:rsidP="00B06722">
      <w:pPr>
        <w:rPr>
          <w:rFonts w:ascii="Arial" w:hAnsi="Arial"/>
          <w:b/>
        </w:rPr>
      </w:pPr>
      <w:r>
        <w:rPr>
          <w:rFonts w:ascii="Arial" w:hAnsi="Arial"/>
          <w:b/>
        </w:rPr>
        <w:t>Operation</w:t>
      </w:r>
      <w:r>
        <w:rPr>
          <w:rFonts w:ascii="Arial" w:hAnsi="Arial"/>
          <w:b/>
        </w:rPr>
        <w:tab/>
      </w:r>
      <w:r>
        <w:rPr>
          <w:rFonts w:ascii="Arial" w:hAnsi="Arial"/>
          <w:b/>
        </w:rPr>
        <w:tab/>
      </w:r>
      <w:r w:rsidRPr="00B06722">
        <w:rPr>
          <w:rFonts w:ascii="Arial" w:hAnsi="Arial"/>
          <w:b/>
        </w:rPr>
        <w:t>Staff in Charge</w:t>
      </w:r>
      <w:r w:rsidRPr="00B06722">
        <w:rPr>
          <w:rFonts w:ascii="Arial" w:hAnsi="Arial"/>
          <w:b/>
        </w:rPr>
        <w:tab/>
      </w:r>
      <w:r w:rsidRPr="00B06722">
        <w:rPr>
          <w:rFonts w:ascii="Arial" w:hAnsi="Arial"/>
          <w:b/>
        </w:rPr>
        <w:tab/>
      </w:r>
      <w:r w:rsidR="00374914">
        <w:rPr>
          <w:rFonts w:ascii="Arial" w:hAnsi="Arial"/>
          <w:b/>
        </w:rPr>
        <w:t xml:space="preserve">      </w:t>
      </w:r>
      <w:r w:rsidRPr="00B06722">
        <w:rPr>
          <w:rFonts w:ascii="Arial" w:hAnsi="Arial"/>
          <w:b/>
        </w:rPr>
        <w:t>Action Plan</w:t>
      </w:r>
    </w:p>
    <w:p w:rsidR="00374914" w:rsidRDefault="00374914" w:rsidP="00374914">
      <w:pPr>
        <w:rPr>
          <w:rFonts w:ascii="Arial" w:hAnsi="Arial"/>
        </w:rPr>
      </w:pPr>
      <w:r>
        <w:rPr>
          <w:rFonts w:ascii="Arial" w:hAnsi="Arial"/>
        </w:rPr>
        <w:t>Animal Care</w:t>
      </w:r>
      <w:r>
        <w:rPr>
          <w:rFonts w:ascii="Arial" w:hAnsi="Arial"/>
        </w:rPr>
        <w:tab/>
      </w:r>
      <w:r>
        <w:rPr>
          <w:rFonts w:ascii="Arial" w:hAnsi="Arial"/>
        </w:rPr>
        <w:tab/>
        <w:t>Purdue University staff</w:t>
      </w:r>
    </w:p>
    <w:p w:rsidR="00B06722" w:rsidRDefault="00B06722" w:rsidP="00B06722">
      <w:pPr>
        <w:rPr>
          <w:rFonts w:ascii="Arial" w:hAnsi="Arial"/>
        </w:rPr>
      </w:pPr>
      <w:r>
        <w:rPr>
          <w:rFonts w:ascii="Arial" w:hAnsi="Arial"/>
        </w:rPr>
        <w:t>IT Secur</w:t>
      </w:r>
      <w:r w:rsidR="00374914">
        <w:rPr>
          <w:rFonts w:ascii="Arial" w:hAnsi="Arial"/>
        </w:rPr>
        <w:t>ity</w:t>
      </w:r>
      <w:r w:rsidR="00374914">
        <w:rPr>
          <w:rFonts w:ascii="Arial" w:hAnsi="Arial"/>
        </w:rPr>
        <w:tab/>
      </w:r>
      <w:r w:rsidR="00374914">
        <w:rPr>
          <w:rFonts w:ascii="Arial" w:hAnsi="Arial"/>
        </w:rPr>
        <w:tab/>
        <w:t>Corey Mann, IT Specialist</w:t>
      </w:r>
      <w:r w:rsidR="00374914">
        <w:rPr>
          <w:rFonts w:ascii="Arial" w:hAnsi="Arial"/>
        </w:rPr>
        <w:tab/>
        <w:t xml:space="preserve">      </w:t>
      </w:r>
      <w:r>
        <w:rPr>
          <w:rFonts w:ascii="Arial" w:hAnsi="Arial"/>
        </w:rPr>
        <w:t xml:space="preserve">Back-up systems are off </w:t>
      </w:r>
      <w:r w:rsidR="00E66132">
        <w:rPr>
          <w:rFonts w:ascii="Arial" w:hAnsi="Arial"/>
        </w:rPr>
        <w:t>s</w:t>
      </w:r>
      <w:r>
        <w:rPr>
          <w:rFonts w:ascii="Arial" w:hAnsi="Arial"/>
        </w:rPr>
        <w:t>ite</w:t>
      </w:r>
    </w:p>
    <w:p w:rsidR="00B06722" w:rsidRDefault="00B06722" w:rsidP="00B06722">
      <w:pPr>
        <w:rPr>
          <w:rFonts w:ascii="Arial" w:hAnsi="Arial"/>
        </w:rPr>
      </w:pPr>
      <w:r>
        <w:rPr>
          <w:rFonts w:ascii="Arial" w:hAnsi="Arial"/>
        </w:rPr>
        <w:t>Administration</w:t>
      </w:r>
      <w:r>
        <w:rPr>
          <w:rFonts w:ascii="Arial" w:hAnsi="Arial"/>
        </w:rPr>
        <w:tab/>
        <w:t>Jan Overton</w:t>
      </w:r>
      <w:r>
        <w:rPr>
          <w:rFonts w:ascii="Arial" w:hAnsi="Arial"/>
        </w:rPr>
        <w:tab/>
      </w:r>
      <w:r>
        <w:rPr>
          <w:rFonts w:ascii="Arial" w:hAnsi="Arial"/>
        </w:rPr>
        <w:tab/>
      </w:r>
      <w:r w:rsidR="00374914">
        <w:rPr>
          <w:rFonts w:ascii="Arial" w:hAnsi="Arial"/>
        </w:rPr>
        <w:tab/>
        <w:t xml:space="preserve">      </w:t>
      </w:r>
      <w:r>
        <w:rPr>
          <w:rFonts w:ascii="Arial" w:hAnsi="Arial"/>
        </w:rPr>
        <w:t>Notify others by calling tree</w:t>
      </w:r>
    </w:p>
    <w:p w:rsidR="005D4109" w:rsidRDefault="005D4109" w:rsidP="00B06722">
      <w:pPr>
        <w:rPr>
          <w:rFonts w:ascii="Arial" w:hAnsi="Arial"/>
        </w:rPr>
      </w:pPr>
      <w:r>
        <w:rPr>
          <w:rFonts w:ascii="Arial" w:hAnsi="Arial"/>
        </w:rPr>
        <w:t>Communications</w:t>
      </w:r>
      <w:r>
        <w:rPr>
          <w:rFonts w:ascii="Arial" w:hAnsi="Arial"/>
        </w:rPr>
        <w:tab/>
      </w:r>
      <w:smartTag w:uri="urn:schemas-microsoft-com:office:smarttags" w:element="PersonName">
        <w:r>
          <w:rPr>
            <w:rFonts w:ascii="Arial" w:hAnsi="Arial"/>
          </w:rPr>
          <w:t>Don Lay</w:t>
        </w:r>
      </w:smartTag>
      <w:r w:rsidR="00374914">
        <w:rPr>
          <w:rFonts w:ascii="Arial" w:hAnsi="Arial"/>
        </w:rPr>
        <w:t xml:space="preserve"> &amp; Jan Overton</w:t>
      </w:r>
      <w:r w:rsidR="00374914">
        <w:rPr>
          <w:rFonts w:ascii="Arial" w:hAnsi="Arial"/>
        </w:rPr>
        <w:tab/>
        <w:t xml:space="preserve">      </w:t>
      </w:r>
      <w:r>
        <w:rPr>
          <w:rFonts w:ascii="Arial" w:hAnsi="Arial"/>
        </w:rPr>
        <w:t>Notify by email or calling tree</w:t>
      </w:r>
    </w:p>
    <w:p w:rsidR="005D4109" w:rsidRDefault="005D4109" w:rsidP="00B06722">
      <w:pPr>
        <w:rPr>
          <w:rFonts w:ascii="Arial" w:hAnsi="Arial"/>
        </w:rPr>
      </w:pPr>
    </w:p>
    <w:p w:rsidR="005D4109" w:rsidRDefault="005D4109" w:rsidP="00B06722">
      <w:r>
        <w:rPr>
          <w:rFonts w:ascii="Arial" w:hAnsi="Arial"/>
        </w:rPr>
        <w:t xml:space="preserve">Refer to our OEP at </w:t>
      </w:r>
      <w:hyperlink r:id="rId9" w:tooltip="http://www.ars.usda.gov/Main/docs.htm?docid=16294" w:history="1">
        <w:r>
          <w:rPr>
            <w:rStyle w:val="Hyperlink"/>
            <w:rFonts w:ascii="Arial" w:hAnsi="Arial" w:cs="Arial"/>
            <w:sz w:val="20"/>
            <w:szCs w:val="20"/>
          </w:rPr>
          <w:t>http://www.ars.usda.gov/Main/docs.htm?docid=16294</w:t>
        </w:r>
      </w:hyperlink>
    </w:p>
    <w:p w:rsidR="008C24CB" w:rsidRPr="008C24CB" w:rsidRDefault="008C24CB" w:rsidP="00B06722">
      <w:pPr>
        <w:rPr>
          <w:rFonts w:ascii="Arial" w:hAnsi="Arial" w:cs="Arial"/>
          <w:sz w:val="20"/>
          <w:szCs w:val="20"/>
        </w:rPr>
      </w:pPr>
      <w:r w:rsidRPr="008C24CB">
        <w:rPr>
          <w:rFonts w:ascii="Arial" w:hAnsi="Arial" w:cs="Arial"/>
        </w:rPr>
        <w:t>Emergency information phone:  765 496-3355</w:t>
      </w:r>
    </w:p>
    <w:p w:rsidR="000E42E1" w:rsidRPr="008C24CB" w:rsidRDefault="000E42E1" w:rsidP="00B06722">
      <w:pPr>
        <w:rPr>
          <w:rFonts w:ascii="Arial" w:hAnsi="Arial" w:cs="Arial"/>
          <w:sz w:val="20"/>
          <w:szCs w:val="20"/>
        </w:rPr>
      </w:pPr>
    </w:p>
    <w:p w:rsidR="000E42E1" w:rsidRDefault="000E42E1" w:rsidP="00B06722">
      <w:pPr>
        <w:rPr>
          <w:rFonts w:ascii="Arial" w:hAnsi="Arial" w:cs="Arial"/>
          <w:sz w:val="20"/>
          <w:szCs w:val="20"/>
        </w:rPr>
      </w:pPr>
    </w:p>
    <w:p w:rsidR="000E42E1" w:rsidRDefault="000E42E1" w:rsidP="00B06722">
      <w:pPr>
        <w:rPr>
          <w:rFonts w:ascii="Arial" w:hAnsi="Arial" w:cs="Arial"/>
          <w:sz w:val="20"/>
          <w:szCs w:val="20"/>
        </w:rPr>
      </w:pPr>
    </w:p>
    <w:p w:rsidR="00374914" w:rsidRDefault="00374914" w:rsidP="00B06722">
      <w:pPr>
        <w:rPr>
          <w:rFonts w:ascii="Arial" w:hAnsi="Arial" w:cs="Arial"/>
          <w:sz w:val="20"/>
          <w:szCs w:val="20"/>
        </w:rPr>
      </w:pPr>
    </w:p>
    <w:p w:rsidR="000E42E1" w:rsidRDefault="000E42E1" w:rsidP="00B06722">
      <w:pPr>
        <w:rPr>
          <w:rFonts w:ascii="Arial" w:hAnsi="Arial" w:cs="Arial"/>
          <w:sz w:val="20"/>
          <w:szCs w:val="20"/>
        </w:rPr>
      </w:pPr>
    </w:p>
    <w:p w:rsidR="000E42E1" w:rsidRDefault="000E42E1" w:rsidP="00B06722">
      <w:pPr>
        <w:rPr>
          <w:rFonts w:ascii="Arial" w:hAnsi="Arial" w:cs="Arial"/>
          <w:sz w:val="20"/>
          <w:szCs w:val="20"/>
        </w:rPr>
      </w:pPr>
    </w:p>
    <w:p w:rsidR="000E42E1" w:rsidRDefault="000E42E1" w:rsidP="00B06722">
      <w:pPr>
        <w:rPr>
          <w:rFonts w:ascii="Arial" w:hAnsi="Arial" w:cs="Arial"/>
          <w:sz w:val="20"/>
          <w:szCs w:val="20"/>
        </w:rPr>
      </w:pPr>
    </w:p>
    <w:p w:rsidR="000E42E1" w:rsidRDefault="000E42E1" w:rsidP="00B06722">
      <w:pPr>
        <w:rPr>
          <w:rFonts w:ascii="Arial" w:hAnsi="Arial" w:cs="Arial"/>
          <w:sz w:val="20"/>
          <w:szCs w:val="20"/>
        </w:rPr>
      </w:pPr>
      <w:r>
        <w:rPr>
          <w:rFonts w:ascii="Arial" w:hAnsi="Arial" w:cs="Arial"/>
          <w:sz w:val="20"/>
          <w:szCs w:val="20"/>
        </w:rPr>
        <w:t xml:space="preserve">BCP                                                                                                                    </w:t>
      </w:r>
      <w:r w:rsidR="00374914">
        <w:rPr>
          <w:rFonts w:ascii="Arial" w:hAnsi="Arial" w:cs="Arial"/>
          <w:sz w:val="20"/>
          <w:szCs w:val="20"/>
        </w:rPr>
        <w:t xml:space="preserve">                               3</w:t>
      </w:r>
    </w:p>
    <w:p w:rsidR="000E42E1" w:rsidRDefault="000E42E1" w:rsidP="00B06722">
      <w:pPr>
        <w:rPr>
          <w:rFonts w:ascii="Arial" w:hAnsi="Arial" w:cs="Arial"/>
          <w:sz w:val="20"/>
          <w:szCs w:val="20"/>
        </w:rPr>
      </w:pPr>
    </w:p>
    <w:p w:rsidR="00D26342" w:rsidRDefault="008A1951" w:rsidP="00D26342">
      <w:pPr>
        <w:rPr>
          <w:rFonts w:ascii="Arial" w:hAnsi="Arial"/>
          <w:b/>
        </w:rPr>
      </w:pPr>
      <w:r w:rsidRPr="00EF7FF1">
        <w:rPr>
          <w:rFonts w:ascii="Arial" w:hAnsi="Arial" w:cs="Arial"/>
          <w:b/>
        </w:rPr>
        <w:t>□</w:t>
      </w:r>
      <w:r>
        <w:rPr>
          <w:rFonts w:ascii="Arial" w:hAnsi="Arial"/>
          <w:b/>
        </w:rPr>
        <w:t xml:space="preserve"> SUPPLIERS</w:t>
      </w:r>
      <w:r w:rsidR="00D26342">
        <w:rPr>
          <w:rFonts w:ascii="Arial" w:hAnsi="Arial"/>
          <w:b/>
        </w:rPr>
        <w:t xml:space="preserve"> AND CONTRACTORS</w:t>
      </w:r>
    </w:p>
    <w:p w:rsidR="007C738E" w:rsidRDefault="007C738E" w:rsidP="007C738E">
      <w:pPr>
        <w:numPr>
          <w:ilvl w:val="0"/>
          <w:numId w:val="6"/>
        </w:numPr>
        <w:rPr>
          <w:rFonts w:ascii="Arial" w:hAnsi="Arial"/>
          <w:b/>
        </w:rPr>
      </w:pPr>
      <w:r>
        <w:rPr>
          <w:rFonts w:ascii="Arial" w:hAnsi="Arial"/>
          <w:b/>
        </w:rPr>
        <w:t>One-Touch Security</w:t>
      </w:r>
      <w:r w:rsidR="0062436C">
        <w:rPr>
          <w:rFonts w:ascii="Arial" w:hAnsi="Arial"/>
          <w:b/>
        </w:rPr>
        <w:t xml:space="preserve">  765-423-4309</w:t>
      </w:r>
    </w:p>
    <w:p w:rsidR="007C738E" w:rsidRDefault="007C738E" w:rsidP="007C738E">
      <w:pPr>
        <w:numPr>
          <w:ilvl w:val="0"/>
          <w:numId w:val="6"/>
        </w:numPr>
        <w:rPr>
          <w:rFonts w:ascii="Arial" w:hAnsi="Arial"/>
          <w:b/>
        </w:rPr>
      </w:pPr>
      <w:r>
        <w:rPr>
          <w:rFonts w:ascii="Arial" w:hAnsi="Arial"/>
          <w:b/>
        </w:rPr>
        <w:t xml:space="preserve">Precision </w:t>
      </w:r>
      <w:r w:rsidR="00374914">
        <w:rPr>
          <w:rFonts w:ascii="Arial" w:hAnsi="Arial"/>
          <w:b/>
        </w:rPr>
        <w:t>Control</w:t>
      </w:r>
      <w:r w:rsidR="008B522C">
        <w:rPr>
          <w:rFonts w:ascii="Arial" w:hAnsi="Arial"/>
          <w:b/>
        </w:rPr>
        <w:t xml:space="preserve">s </w:t>
      </w:r>
      <w:r w:rsidR="00087980">
        <w:rPr>
          <w:rFonts w:ascii="Arial" w:hAnsi="Arial"/>
          <w:b/>
        </w:rPr>
        <w:t>317-241-30</w:t>
      </w:r>
      <w:r w:rsidR="00374914">
        <w:rPr>
          <w:rFonts w:ascii="Arial" w:hAnsi="Arial"/>
          <w:b/>
        </w:rPr>
        <w:t>00</w:t>
      </w:r>
    </w:p>
    <w:p w:rsidR="00D26342" w:rsidRDefault="00D26342" w:rsidP="007C738E">
      <w:pPr>
        <w:numPr>
          <w:ilvl w:val="0"/>
          <w:numId w:val="6"/>
        </w:numPr>
        <w:rPr>
          <w:rFonts w:ascii="Arial" w:hAnsi="Arial"/>
          <w:b/>
        </w:rPr>
      </w:pPr>
      <w:smartTag w:uri="urn:schemas-microsoft-com:office:smarttags" w:element="place">
        <w:smartTag w:uri="urn:schemas-microsoft-com:office:smarttags" w:element="PlaceName">
          <w:r>
            <w:rPr>
              <w:rFonts w:ascii="Arial" w:hAnsi="Arial"/>
              <w:b/>
            </w:rPr>
            <w:t>Purdue</w:t>
          </w:r>
        </w:smartTag>
        <w:r>
          <w:rPr>
            <w:rFonts w:ascii="Arial" w:hAnsi="Arial"/>
            <w:b/>
          </w:rPr>
          <w:t xml:space="preserve"> </w:t>
        </w:r>
        <w:smartTag w:uri="urn:schemas-microsoft-com:office:smarttags" w:element="PlaceType">
          <w:r>
            <w:rPr>
              <w:rFonts w:ascii="Arial" w:hAnsi="Arial"/>
              <w:b/>
            </w:rPr>
            <w:t>University</w:t>
          </w:r>
        </w:smartTag>
      </w:smartTag>
      <w:r w:rsidR="007C738E">
        <w:rPr>
          <w:rFonts w:ascii="Arial" w:hAnsi="Arial"/>
          <w:b/>
        </w:rPr>
        <w:t xml:space="preserve"> </w:t>
      </w:r>
      <w:r w:rsidR="0062436C">
        <w:rPr>
          <w:rFonts w:ascii="Arial" w:hAnsi="Arial"/>
          <w:b/>
        </w:rPr>
        <w:t xml:space="preserve"> Physical Facilities  &amp; Grounds </w:t>
      </w:r>
      <w:r w:rsidR="007C738E">
        <w:rPr>
          <w:rFonts w:ascii="Arial" w:hAnsi="Arial"/>
          <w:b/>
        </w:rPr>
        <w:t>765-494-</w:t>
      </w:r>
      <w:r w:rsidR="0062436C">
        <w:rPr>
          <w:rFonts w:ascii="Arial" w:hAnsi="Arial"/>
          <w:b/>
        </w:rPr>
        <w:t>1433</w:t>
      </w:r>
    </w:p>
    <w:p w:rsidR="007C738E" w:rsidRDefault="007C738E" w:rsidP="007C738E">
      <w:pPr>
        <w:numPr>
          <w:ilvl w:val="0"/>
          <w:numId w:val="6"/>
        </w:numPr>
        <w:rPr>
          <w:rFonts w:ascii="Arial" w:hAnsi="Arial"/>
          <w:b/>
        </w:rPr>
      </w:pPr>
      <w:proofErr w:type="spellStart"/>
      <w:r>
        <w:rPr>
          <w:rFonts w:ascii="Arial" w:hAnsi="Arial"/>
          <w:b/>
        </w:rPr>
        <w:t>Tipmont</w:t>
      </w:r>
      <w:proofErr w:type="spellEnd"/>
      <w:r>
        <w:rPr>
          <w:rFonts w:ascii="Arial" w:hAnsi="Arial"/>
          <w:b/>
        </w:rPr>
        <w:t xml:space="preserve"> REMC 1-800-726-3953</w:t>
      </w:r>
    </w:p>
    <w:p w:rsidR="007C738E" w:rsidRDefault="00DF2AEC" w:rsidP="007C738E">
      <w:pPr>
        <w:numPr>
          <w:ilvl w:val="0"/>
          <w:numId w:val="6"/>
        </w:numPr>
        <w:rPr>
          <w:rFonts w:ascii="Arial" w:hAnsi="Arial"/>
          <w:b/>
        </w:rPr>
      </w:pPr>
      <w:proofErr w:type="spellStart"/>
      <w:r>
        <w:rPr>
          <w:rFonts w:ascii="Arial" w:hAnsi="Arial"/>
          <w:b/>
        </w:rPr>
        <w:t>Vectre</w:t>
      </w:r>
      <w:r w:rsidR="007C738E">
        <w:rPr>
          <w:rFonts w:ascii="Arial" w:hAnsi="Arial"/>
          <w:b/>
        </w:rPr>
        <w:t>n</w:t>
      </w:r>
      <w:proofErr w:type="spellEnd"/>
      <w:r w:rsidR="007C738E">
        <w:rPr>
          <w:rFonts w:ascii="Arial" w:hAnsi="Arial"/>
          <w:b/>
        </w:rPr>
        <w:t xml:space="preserve"> Gas     1-800-227-1376</w:t>
      </w:r>
    </w:p>
    <w:p w:rsidR="0062436C" w:rsidRDefault="0062436C" w:rsidP="0062436C">
      <w:pPr>
        <w:rPr>
          <w:rFonts w:ascii="Arial" w:hAnsi="Arial"/>
          <w:b/>
        </w:rPr>
      </w:pPr>
    </w:p>
    <w:p w:rsidR="0062436C" w:rsidRDefault="008A1951" w:rsidP="0062436C">
      <w:pPr>
        <w:rPr>
          <w:rFonts w:ascii="Arial" w:hAnsi="Arial"/>
          <w:b/>
        </w:rPr>
      </w:pPr>
      <w:r w:rsidRPr="00EF7FF1">
        <w:rPr>
          <w:rFonts w:ascii="Arial" w:hAnsi="Arial" w:cs="Arial"/>
          <w:b/>
        </w:rPr>
        <w:t>□</w:t>
      </w:r>
      <w:r>
        <w:rPr>
          <w:rFonts w:ascii="Arial" w:hAnsi="Arial"/>
          <w:b/>
        </w:rPr>
        <w:t xml:space="preserve"> EVACUATION</w:t>
      </w:r>
      <w:r w:rsidR="0062436C">
        <w:rPr>
          <w:rFonts w:ascii="Arial" w:hAnsi="Arial"/>
          <w:b/>
        </w:rPr>
        <w:t xml:space="preserve"> PLAN FOR THE </w:t>
      </w:r>
      <w:smartTag w:uri="urn:schemas-microsoft-com:office:smarttags" w:element="place">
        <w:smartTag w:uri="urn:schemas-microsoft-com:office:smarttags" w:element="City">
          <w:r w:rsidR="0062436C">
            <w:rPr>
              <w:rFonts w:ascii="Arial" w:hAnsi="Arial"/>
              <w:b/>
            </w:rPr>
            <w:t>WEST LAFAYETTE</w:t>
          </w:r>
        </w:smartTag>
      </w:smartTag>
      <w:r w:rsidR="0062436C">
        <w:rPr>
          <w:rFonts w:ascii="Arial" w:hAnsi="Arial"/>
          <w:b/>
        </w:rPr>
        <w:t xml:space="preserve"> IN LOCATION</w:t>
      </w:r>
    </w:p>
    <w:p w:rsidR="0062436C" w:rsidRDefault="0062436C" w:rsidP="0062436C">
      <w:pPr>
        <w:numPr>
          <w:ilvl w:val="0"/>
          <w:numId w:val="7"/>
        </w:numPr>
        <w:rPr>
          <w:rFonts w:ascii="Arial" w:hAnsi="Arial" w:cs="Arial"/>
          <w:sz w:val="20"/>
          <w:szCs w:val="20"/>
        </w:rPr>
      </w:pPr>
      <w:r w:rsidRPr="0062436C">
        <w:rPr>
          <w:rFonts w:ascii="Arial" w:hAnsi="Arial"/>
        </w:rPr>
        <w:t xml:space="preserve">We have developed a plan in collaboration with </w:t>
      </w:r>
      <w:smartTag w:uri="urn:schemas-microsoft-com:office:smarttags" w:element="place">
        <w:smartTag w:uri="urn:schemas-microsoft-com:office:smarttags" w:element="PlaceName">
          <w:r w:rsidRPr="0062436C">
            <w:rPr>
              <w:rFonts w:ascii="Arial" w:hAnsi="Arial"/>
            </w:rPr>
            <w:t>Purdue</w:t>
          </w:r>
        </w:smartTag>
        <w:r w:rsidRPr="0062436C">
          <w:rPr>
            <w:rFonts w:ascii="Arial" w:hAnsi="Arial"/>
          </w:rPr>
          <w:t xml:space="preserve"> </w:t>
        </w:r>
        <w:smartTag w:uri="urn:schemas-microsoft-com:office:smarttags" w:element="PlaceType">
          <w:r w:rsidRPr="0062436C">
            <w:rPr>
              <w:rFonts w:ascii="Arial" w:hAnsi="Arial"/>
            </w:rPr>
            <w:t>University</w:t>
          </w:r>
        </w:smartTag>
      </w:smartTag>
      <w:r w:rsidRPr="0062436C">
        <w:rPr>
          <w:rFonts w:ascii="Arial" w:hAnsi="Arial"/>
        </w:rPr>
        <w:t xml:space="preserve">.  Please refer to posted building evacuation plans.  The Occupant Emergency Plan can be found on our website at </w:t>
      </w:r>
      <w:hyperlink r:id="rId10" w:tooltip="http://www.ars.usda.gov/Main/docs.htm?docid=16294" w:history="1">
        <w:r>
          <w:rPr>
            <w:rStyle w:val="Hyperlink"/>
            <w:rFonts w:ascii="Arial" w:hAnsi="Arial" w:cs="Arial"/>
            <w:sz w:val="20"/>
            <w:szCs w:val="20"/>
          </w:rPr>
          <w:t>http://www.ars.usda.gov/Main/docs.htm?docid=16294</w:t>
        </w:r>
      </w:hyperlink>
    </w:p>
    <w:p w:rsidR="0062436C" w:rsidRDefault="0062436C" w:rsidP="0062436C">
      <w:pPr>
        <w:numPr>
          <w:ilvl w:val="0"/>
          <w:numId w:val="7"/>
        </w:numPr>
        <w:rPr>
          <w:rFonts w:ascii="Arial" w:hAnsi="Arial" w:cs="Arial"/>
          <w:szCs w:val="20"/>
        </w:rPr>
      </w:pPr>
      <w:r w:rsidRPr="0062436C">
        <w:rPr>
          <w:rFonts w:ascii="Arial" w:hAnsi="Arial" w:cs="Arial"/>
          <w:szCs w:val="20"/>
        </w:rPr>
        <w:t>If we must leave work quickly we will use the su</w:t>
      </w:r>
      <w:r>
        <w:rPr>
          <w:rFonts w:ascii="Arial" w:hAnsi="Arial" w:cs="Arial"/>
          <w:szCs w:val="20"/>
        </w:rPr>
        <w:t>pervisor calling tree and email and assemble where designated by the posted plans.</w:t>
      </w:r>
    </w:p>
    <w:p w:rsidR="0062436C" w:rsidRDefault="0062436C" w:rsidP="0062436C">
      <w:pPr>
        <w:numPr>
          <w:ilvl w:val="0"/>
          <w:numId w:val="7"/>
        </w:numPr>
        <w:rPr>
          <w:rFonts w:ascii="Arial" w:hAnsi="Arial" w:cs="Arial"/>
          <w:szCs w:val="20"/>
        </w:rPr>
      </w:pPr>
      <w:r w:rsidRPr="0062436C">
        <w:rPr>
          <w:rFonts w:ascii="Arial" w:hAnsi="Arial" w:cs="Arial"/>
          <w:szCs w:val="20"/>
        </w:rPr>
        <w:t xml:space="preserve"> </w:t>
      </w:r>
      <w:smartTag w:uri="urn:schemas-microsoft-com:office:smarttags" w:element="place">
        <w:smartTag w:uri="urn:schemas-microsoft-com:office:smarttags" w:element="PlaceName">
          <w:r w:rsidRPr="0062436C">
            <w:rPr>
              <w:rFonts w:ascii="Arial" w:hAnsi="Arial" w:cs="Arial"/>
              <w:szCs w:val="20"/>
            </w:rPr>
            <w:t>Purdue</w:t>
          </w:r>
        </w:smartTag>
        <w:r w:rsidRPr="0062436C">
          <w:rPr>
            <w:rFonts w:ascii="Arial" w:hAnsi="Arial" w:cs="Arial"/>
            <w:szCs w:val="20"/>
          </w:rPr>
          <w:t xml:space="preserve"> </w:t>
        </w:r>
        <w:smartTag w:uri="urn:schemas-microsoft-com:office:smarttags" w:element="PlaceType">
          <w:r w:rsidRPr="0062436C">
            <w:rPr>
              <w:rFonts w:ascii="Arial" w:hAnsi="Arial" w:cs="Arial"/>
              <w:szCs w:val="20"/>
            </w:rPr>
            <w:t>University</w:t>
          </w:r>
        </w:smartTag>
      </w:smartTag>
      <w:r w:rsidRPr="0062436C">
        <w:rPr>
          <w:rFonts w:ascii="Arial" w:hAnsi="Arial" w:cs="Arial"/>
          <w:szCs w:val="20"/>
        </w:rPr>
        <w:t xml:space="preserve"> will enact their tested warning system.</w:t>
      </w:r>
    </w:p>
    <w:p w:rsidR="0062436C" w:rsidRPr="0062436C" w:rsidRDefault="0062436C" w:rsidP="0062436C">
      <w:pPr>
        <w:numPr>
          <w:ilvl w:val="0"/>
          <w:numId w:val="7"/>
        </w:numPr>
        <w:rPr>
          <w:rFonts w:ascii="Arial" w:hAnsi="Arial"/>
          <w:b/>
        </w:rPr>
      </w:pPr>
      <w:r>
        <w:rPr>
          <w:rFonts w:ascii="Arial" w:hAnsi="Arial" w:cs="Arial"/>
          <w:szCs w:val="20"/>
        </w:rPr>
        <w:t>Purdue designed Building Deputies will be the Assembly and Shut-down Managers.</w:t>
      </w:r>
    </w:p>
    <w:p w:rsidR="00D26342" w:rsidRDefault="0062436C" w:rsidP="000E42E1">
      <w:pPr>
        <w:numPr>
          <w:ilvl w:val="0"/>
          <w:numId w:val="7"/>
        </w:numPr>
        <w:rPr>
          <w:rFonts w:ascii="Arial" w:hAnsi="Arial" w:cs="Arial"/>
          <w:b/>
        </w:rPr>
      </w:pPr>
      <w:r>
        <w:rPr>
          <w:rFonts w:ascii="Arial" w:hAnsi="Arial" w:cs="Arial"/>
          <w:szCs w:val="20"/>
        </w:rPr>
        <w:t>Said Building Deputies will also give the “all clear”.</w:t>
      </w:r>
    </w:p>
    <w:p w:rsidR="00D26342" w:rsidRDefault="00D26342" w:rsidP="000E42E1">
      <w:pPr>
        <w:rPr>
          <w:rFonts w:ascii="Arial" w:hAnsi="Arial" w:cs="Arial"/>
          <w:b/>
        </w:rPr>
      </w:pPr>
    </w:p>
    <w:p w:rsidR="000E42E1" w:rsidRDefault="008A1951" w:rsidP="000E42E1">
      <w:pPr>
        <w:rPr>
          <w:rFonts w:ascii="Arial" w:hAnsi="Arial"/>
          <w:b/>
        </w:rPr>
      </w:pPr>
      <w:r w:rsidRPr="00EF7FF1">
        <w:rPr>
          <w:rFonts w:ascii="Arial" w:hAnsi="Arial" w:cs="Arial"/>
          <w:b/>
        </w:rPr>
        <w:t>□</w:t>
      </w:r>
      <w:r>
        <w:rPr>
          <w:rFonts w:ascii="Arial" w:hAnsi="Arial"/>
          <w:b/>
        </w:rPr>
        <w:t xml:space="preserve"> SHELTER</w:t>
      </w:r>
      <w:r w:rsidR="000E42E1">
        <w:rPr>
          <w:rFonts w:ascii="Arial" w:hAnsi="Arial"/>
          <w:b/>
        </w:rPr>
        <w:t xml:space="preserve">-IN-PLACE PLAN FOR </w:t>
      </w:r>
      <w:smartTag w:uri="urn:schemas-microsoft-com:office:smarttags" w:element="place">
        <w:smartTag w:uri="urn:schemas-microsoft-com:office:smarttags" w:element="City">
          <w:r w:rsidR="000E42E1">
            <w:rPr>
              <w:rFonts w:ascii="Arial" w:hAnsi="Arial"/>
              <w:b/>
            </w:rPr>
            <w:t>WEST LAFAYETTE</w:t>
          </w:r>
        </w:smartTag>
      </w:smartTag>
      <w:r w:rsidR="000E42E1">
        <w:rPr>
          <w:rFonts w:ascii="Arial" w:hAnsi="Arial"/>
          <w:b/>
        </w:rPr>
        <w:t>, IN LOCATION</w:t>
      </w:r>
    </w:p>
    <w:p w:rsidR="00E66132" w:rsidRDefault="000E42E1" w:rsidP="000E42E1">
      <w:pPr>
        <w:numPr>
          <w:ilvl w:val="0"/>
          <w:numId w:val="4"/>
        </w:numPr>
        <w:rPr>
          <w:rFonts w:ascii="Arial" w:hAnsi="Arial"/>
        </w:rPr>
      </w:pPr>
      <w:r w:rsidRPr="00E66132">
        <w:rPr>
          <w:rFonts w:ascii="Arial" w:hAnsi="Arial"/>
        </w:rPr>
        <w:t xml:space="preserve">We have talked with co-workers that the basements of the buildings they are housed are the safest places for sheltering in-place.  The Emergency Response Coordinator will determine when sheltering in-place is advisable and to issue the “all clear”.  </w:t>
      </w:r>
    </w:p>
    <w:p w:rsidR="005A52B1" w:rsidRPr="00E66132" w:rsidRDefault="005A52B1" w:rsidP="000E42E1">
      <w:pPr>
        <w:numPr>
          <w:ilvl w:val="0"/>
          <w:numId w:val="4"/>
        </w:numPr>
        <w:rPr>
          <w:rFonts w:ascii="Arial" w:hAnsi="Arial"/>
        </w:rPr>
      </w:pPr>
      <w:r w:rsidRPr="00E66132">
        <w:rPr>
          <w:rFonts w:ascii="Arial" w:hAnsi="Arial"/>
        </w:rPr>
        <w:t>We practice shelter procedures once a year.</w:t>
      </w:r>
    </w:p>
    <w:p w:rsidR="005A52B1" w:rsidRDefault="005A52B1" w:rsidP="000E42E1">
      <w:pPr>
        <w:numPr>
          <w:ilvl w:val="0"/>
          <w:numId w:val="4"/>
        </w:numPr>
        <w:rPr>
          <w:rFonts w:ascii="Arial" w:hAnsi="Arial"/>
        </w:rPr>
      </w:pPr>
      <w:r>
        <w:rPr>
          <w:rFonts w:ascii="Arial" w:hAnsi="Arial"/>
        </w:rPr>
        <w:t>The Tippecanoe County Emergency Management siren will sound and is tested on the first Saturday of each month at 11:00 am.</w:t>
      </w:r>
    </w:p>
    <w:p w:rsidR="006664F0" w:rsidRDefault="006664F0" w:rsidP="000E42E1">
      <w:pPr>
        <w:numPr>
          <w:ilvl w:val="0"/>
          <w:numId w:val="4"/>
        </w:numPr>
        <w:rPr>
          <w:rFonts w:ascii="Arial" w:hAnsi="Arial"/>
        </w:rPr>
      </w:pPr>
      <w:r>
        <w:rPr>
          <w:rFonts w:ascii="Arial" w:hAnsi="Arial"/>
        </w:rPr>
        <w:t xml:space="preserve">The National Soil Erosion Research Laboratory (NSERL) Shelter Manager is </w:t>
      </w:r>
      <w:smartTag w:uri="urn:schemas-microsoft-com:office:smarttags" w:element="PersonName">
        <w:r>
          <w:rPr>
            <w:rFonts w:ascii="Arial" w:hAnsi="Arial"/>
          </w:rPr>
          <w:t>Scott McAfee</w:t>
        </w:r>
      </w:smartTag>
      <w:r>
        <w:rPr>
          <w:rFonts w:ascii="Arial" w:hAnsi="Arial"/>
        </w:rPr>
        <w:t xml:space="preserve"> and the alternate is Brenda Hofmann.  They will coordinate emergency situations in the NSERL and can shut down the facility.  Mr. McAfee will issue the all clear.</w:t>
      </w:r>
    </w:p>
    <w:p w:rsidR="006664F0" w:rsidRDefault="006664F0" w:rsidP="006664F0">
      <w:pPr>
        <w:rPr>
          <w:rFonts w:ascii="Arial" w:hAnsi="Arial"/>
        </w:rPr>
      </w:pPr>
    </w:p>
    <w:p w:rsidR="006664F0" w:rsidRDefault="008A1951" w:rsidP="006664F0">
      <w:pPr>
        <w:rPr>
          <w:rFonts w:ascii="Arial" w:hAnsi="Arial"/>
          <w:b/>
        </w:rPr>
      </w:pPr>
      <w:r w:rsidRPr="00EF7FF1">
        <w:rPr>
          <w:rFonts w:ascii="Arial" w:hAnsi="Arial" w:cs="Arial"/>
          <w:b/>
        </w:rPr>
        <w:t>□</w:t>
      </w:r>
      <w:r>
        <w:rPr>
          <w:rFonts w:ascii="Arial" w:hAnsi="Arial"/>
          <w:b/>
        </w:rPr>
        <w:t xml:space="preserve"> COMMUNICATIONS FOR</w:t>
      </w:r>
      <w:r w:rsidR="006664F0">
        <w:rPr>
          <w:rFonts w:ascii="Arial" w:hAnsi="Arial"/>
          <w:b/>
        </w:rPr>
        <w:t xml:space="preserve"> </w:t>
      </w:r>
      <w:smartTag w:uri="urn:schemas-microsoft-com:office:smarttags" w:element="place">
        <w:smartTag w:uri="urn:schemas-microsoft-com:office:smarttags" w:element="City">
          <w:r w:rsidR="006664F0">
            <w:rPr>
              <w:rFonts w:ascii="Arial" w:hAnsi="Arial"/>
              <w:b/>
            </w:rPr>
            <w:t>WEST LAFAYETTE</w:t>
          </w:r>
        </w:smartTag>
      </w:smartTag>
      <w:r w:rsidR="006664F0">
        <w:rPr>
          <w:rFonts w:ascii="Arial" w:hAnsi="Arial"/>
          <w:b/>
        </w:rPr>
        <w:t>, IN LOCATION</w:t>
      </w:r>
    </w:p>
    <w:p w:rsidR="00E66132" w:rsidRPr="00EE6017" w:rsidRDefault="006664F0" w:rsidP="004253ED">
      <w:pPr>
        <w:numPr>
          <w:ilvl w:val="0"/>
          <w:numId w:val="5"/>
        </w:numPr>
        <w:rPr>
          <w:rFonts w:ascii="Arial" w:hAnsi="Arial"/>
        </w:rPr>
      </w:pPr>
      <w:r w:rsidRPr="00EE6017">
        <w:rPr>
          <w:rFonts w:ascii="Arial" w:hAnsi="Arial"/>
        </w:rPr>
        <w:t xml:space="preserve">We will communicate our emergency plans with co-workers using email or a calling tree.  Please refer to </w:t>
      </w:r>
      <w:hyperlink r:id="rId11" w:history="1">
        <w:r w:rsidR="00BE11C4" w:rsidRPr="00EE6017">
          <w:rPr>
            <w:rStyle w:val="Hyperlink"/>
            <w:rFonts w:ascii="Arial" w:hAnsi="Arial"/>
          </w:rPr>
          <w:t>http://news.uns.purdue.edu/mail.html</w:t>
        </w:r>
      </w:hyperlink>
      <w:r w:rsidR="00BE11C4" w:rsidRPr="00EE6017">
        <w:rPr>
          <w:rFonts w:ascii="Arial" w:hAnsi="Arial"/>
        </w:rPr>
        <w:t xml:space="preserve"> </w:t>
      </w:r>
      <w:r w:rsidR="00EE6017" w:rsidRPr="00EE6017">
        <w:rPr>
          <w:rFonts w:ascii="Arial" w:hAnsi="Arial"/>
        </w:rPr>
        <w:t xml:space="preserve"> as </w:t>
      </w:r>
      <w:r w:rsidR="00E66132" w:rsidRPr="00EE6017">
        <w:rPr>
          <w:rFonts w:ascii="Arial" w:hAnsi="Arial"/>
        </w:rPr>
        <w:t xml:space="preserve">Purdue has an emergency notification system that contacts people by email or </w:t>
      </w:r>
      <w:r w:rsidR="008B522C" w:rsidRPr="00EE6017">
        <w:rPr>
          <w:rFonts w:ascii="Arial" w:hAnsi="Arial"/>
        </w:rPr>
        <w:t xml:space="preserve">text </w:t>
      </w:r>
      <w:r w:rsidR="00E66132" w:rsidRPr="00EE6017">
        <w:rPr>
          <w:rFonts w:ascii="Arial" w:hAnsi="Arial"/>
        </w:rPr>
        <w:t>to their cell phones.</w:t>
      </w:r>
    </w:p>
    <w:p w:rsidR="00E66132" w:rsidRPr="00BE11C4" w:rsidRDefault="00E66132" w:rsidP="00E66132">
      <w:pPr>
        <w:rPr>
          <w:rFonts w:ascii="Arial" w:hAnsi="Arial"/>
        </w:rPr>
      </w:pPr>
    </w:p>
    <w:p w:rsidR="006664F0" w:rsidRDefault="006664F0" w:rsidP="006664F0">
      <w:pPr>
        <w:rPr>
          <w:rFonts w:ascii="Arial" w:hAnsi="Arial"/>
        </w:rPr>
      </w:pPr>
    </w:p>
    <w:p w:rsidR="004253ED" w:rsidRDefault="004253ED" w:rsidP="004253ED">
      <w:pPr>
        <w:rPr>
          <w:rFonts w:ascii="Arial" w:hAnsi="Arial"/>
        </w:rPr>
      </w:pPr>
    </w:p>
    <w:p w:rsidR="0062436C" w:rsidRDefault="0062436C" w:rsidP="004253ED">
      <w:pPr>
        <w:rPr>
          <w:rFonts w:ascii="Arial" w:hAnsi="Arial"/>
        </w:rPr>
      </w:pPr>
    </w:p>
    <w:p w:rsidR="008B522C" w:rsidRDefault="008B522C" w:rsidP="004253ED">
      <w:pPr>
        <w:rPr>
          <w:rFonts w:ascii="Arial" w:hAnsi="Arial"/>
        </w:rPr>
      </w:pPr>
    </w:p>
    <w:p w:rsidR="0062436C" w:rsidRDefault="0062436C" w:rsidP="004253ED">
      <w:pPr>
        <w:rPr>
          <w:rFonts w:ascii="Arial" w:hAnsi="Arial"/>
        </w:rPr>
      </w:pPr>
    </w:p>
    <w:p w:rsidR="0062436C" w:rsidRDefault="0062436C" w:rsidP="004253ED">
      <w:pPr>
        <w:rPr>
          <w:rFonts w:ascii="Arial" w:hAnsi="Arial"/>
        </w:rPr>
      </w:pPr>
    </w:p>
    <w:p w:rsidR="0062436C" w:rsidRDefault="0062436C" w:rsidP="004253ED">
      <w:pPr>
        <w:rPr>
          <w:rFonts w:ascii="Arial" w:hAnsi="Arial"/>
        </w:rPr>
      </w:pPr>
      <w:r>
        <w:rPr>
          <w:rFonts w:ascii="Arial" w:hAnsi="Arial"/>
        </w:rPr>
        <w:t xml:space="preserve">BCP                                                                                          </w:t>
      </w:r>
      <w:r w:rsidR="00374914">
        <w:rPr>
          <w:rFonts w:ascii="Arial" w:hAnsi="Arial"/>
        </w:rPr>
        <w:t xml:space="preserve">                               4</w:t>
      </w:r>
    </w:p>
    <w:p w:rsidR="0062436C" w:rsidRDefault="0062436C" w:rsidP="004253ED">
      <w:pPr>
        <w:rPr>
          <w:rFonts w:ascii="Arial" w:hAnsi="Arial"/>
        </w:rPr>
      </w:pPr>
    </w:p>
    <w:p w:rsidR="0062436C" w:rsidRDefault="0062436C" w:rsidP="004253ED">
      <w:pPr>
        <w:rPr>
          <w:rFonts w:ascii="Arial" w:hAnsi="Arial"/>
        </w:rPr>
      </w:pPr>
    </w:p>
    <w:p w:rsidR="004253ED" w:rsidRDefault="008A1951" w:rsidP="004253ED">
      <w:pPr>
        <w:rPr>
          <w:rFonts w:ascii="Arial" w:hAnsi="Arial"/>
          <w:b/>
        </w:rPr>
      </w:pPr>
      <w:r w:rsidRPr="00EF7FF1">
        <w:rPr>
          <w:rFonts w:ascii="Arial" w:hAnsi="Arial" w:cs="Arial"/>
          <w:b/>
        </w:rPr>
        <w:t>□</w:t>
      </w:r>
      <w:r>
        <w:rPr>
          <w:rFonts w:ascii="Arial" w:hAnsi="Arial"/>
          <w:b/>
        </w:rPr>
        <w:t xml:space="preserve"> CYBER</w:t>
      </w:r>
      <w:r w:rsidR="004253ED">
        <w:rPr>
          <w:rFonts w:ascii="Arial" w:hAnsi="Arial"/>
          <w:b/>
        </w:rPr>
        <w:t xml:space="preserve"> SECURITY</w:t>
      </w:r>
    </w:p>
    <w:p w:rsidR="0062436C" w:rsidRPr="00435393" w:rsidRDefault="00435393" w:rsidP="00435393">
      <w:pPr>
        <w:numPr>
          <w:ilvl w:val="0"/>
          <w:numId w:val="5"/>
        </w:numPr>
        <w:rPr>
          <w:rFonts w:ascii="Arial" w:hAnsi="Arial"/>
        </w:rPr>
      </w:pPr>
      <w:r w:rsidRPr="00435393">
        <w:rPr>
          <w:rFonts w:ascii="Arial" w:hAnsi="Arial"/>
        </w:rPr>
        <w:t>To protect our computer hardware, we will turn off all computers before leaving the building, if there is enough time.</w:t>
      </w:r>
    </w:p>
    <w:p w:rsidR="00435393" w:rsidRPr="00435393" w:rsidRDefault="00435393" w:rsidP="00435393">
      <w:pPr>
        <w:numPr>
          <w:ilvl w:val="0"/>
          <w:numId w:val="5"/>
        </w:numPr>
        <w:rPr>
          <w:rFonts w:ascii="Arial" w:hAnsi="Arial"/>
        </w:rPr>
      </w:pPr>
      <w:r w:rsidRPr="00435393">
        <w:rPr>
          <w:rFonts w:ascii="Arial" w:hAnsi="Arial"/>
        </w:rPr>
        <w:t xml:space="preserve">Computer back-ups to the NSERL system are done daily and the tapes are maintained by </w:t>
      </w:r>
      <w:smartTag w:uri="urn:schemas-microsoft-com:office:smarttags" w:element="place">
        <w:smartTag w:uri="urn:schemas-microsoft-com:office:smarttags" w:element="PlaceName">
          <w:r w:rsidRPr="00435393">
            <w:rPr>
              <w:rFonts w:ascii="Arial" w:hAnsi="Arial"/>
            </w:rPr>
            <w:t>Purdue</w:t>
          </w:r>
        </w:smartTag>
        <w:r w:rsidRPr="00435393">
          <w:rPr>
            <w:rFonts w:ascii="Arial" w:hAnsi="Arial"/>
          </w:rPr>
          <w:t xml:space="preserve"> </w:t>
        </w:r>
        <w:smartTag w:uri="urn:schemas-microsoft-com:office:smarttags" w:element="PlaceType">
          <w:r w:rsidRPr="00435393">
            <w:rPr>
              <w:rFonts w:ascii="Arial" w:hAnsi="Arial"/>
            </w:rPr>
            <w:t>University</w:t>
          </w:r>
        </w:smartTag>
      </w:smartTag>
      <w:r w:rsidRPr="00435393">
        <w:rPr>
          <w:rFonts w:ascii="Arial" w:hAnsi="Arial"/>
        </w:rPr>
        <w:t xml:space="preserve"> and Corey Mann, IT Specialist off-site.</w:t>
      </w:r>
      <w:r>
        <w:rPr>
          <w:rFonts w:ascii="Arial" w:hAnsi="Arial"/>
        </w:rPr>
        <w:t xml:space="preserve">  Purdue maintains </w:t>
      </w:r>
      <w:proofErr w:type="spellStart"/>
      <w:r>
        <w:rPr>
          <w:rFonts w:ascii="Arial" w:hAnsi="Arial"/>
        </w:rPr>
        <w:t>back ups</w:t>
      </w:r>
      <w:proofErr w:type="spellEnd"/>
      <w:r>
        <w:rPr>
          <w:rFonts w:ascii="Arial" w:hAnsi="Arial"/>
        </w:rPr>
        <w:t xml:space="preserve"> of their infrastructure at an off-site location.</w:t>
      </w:r>
    </w:p>
    <w:p w:rsidR="004253ED" w:rsidRDefault="004253ED" w:rsidP="004253ED">
      <w:pPr>
        <w:rPr>
          <w:rFonts w:ascii="Arial" w:hAnsi="Arial"/>
          <w:b/>
        </w:rPr>
      </w:pPr>
    </w:p>
    <w:p w:rsidR="004253ED" w:rsidRDefault="008A1951" w:rsidP="004253ED">
      <w:pPr>
        <w:rPr>
          <w:rFonts w:ascii="Arial" w:hAnsi="Arial"/>
          <w:b/>
        </w:rPr>
      </w:pPr>
      <w:r w:rsidRPr="00EF7FF1">
        <w:rPr>
          <w:rFonts w:ascii="Arial" w:hAnsi="Arial" w:cs="Arial"/>
          <w:b/>
        </w:rPr>
        <w:t>□</w:t>
      </w:r>
      <w:r>
        <w:rPr>
          <w:rFonts w:ascii="Arial" w:hAnsi="Arial"/>
          <w:b/>
        </w:rPr>
        <w:t xml:space="preserve"> RECORDS</w:t>
      </w:r>
      <w:r w:rsidR="004253ED">
        <w:rPr>
          <w:rFonts w:ascii="Arial" w:hAnsi="Arial"/>
          <w:b/>
        </w:rPr>
        <w:t xml:space="preserve"> BACK-UP</w:t>
      </w:r>
    </w:p>
    <w:p w:rsidR="004253ED" w:rsidRDefault="00435393" w:rsidP="00435393">
      <w:pPr>
        <w:numPr>
          <w:ilvl w:val="0"/>
          <w:numId w:val="8"/>
        </w:numPr>
        <w:rPr>
          <w:rFonts w:ascii="Arial" w:hAnsi="Arial"/>
        </w:rPr>
      </w:pPr>
      <w:r w:rsidRPr="00435393">
        <w:rPr>
          <w:rFonts w:ascii="Arial" w:hAnsi="Arial"/>
        </w:rPr>
        <w:t xml:space="preserve">Critical HRD records are controlled by the Beltsville, Maryland Human Resources Division and accounting systems are controlled by the </w:t>
      </w:r>
      <w:smartTag w:uri="urn:schemas-microsoft-com:office:smarttags" w:element="PlaceName">
        <w:r w:rsidRPr="00435393">
          <w:rPr>
            <w:rFonts w:ascii="Arial" w:hAnsi="Arial"/>
          </w:rPr>
          <w:t>National</w:t>
        </w:r>
      </w:smartTag>
      <w:r w:rsidRPr="00435393">
        <w:rPr>
          <w:rFonts w:ascii="Arial" w:hAnsi="Arial"/>
        </w:rPr>
        <w:t xml:space="preserve"> </w:t>
      </w:r>
      <w:smartTag w:uri="urn:schemas-microsoft-com:office:smarttags" w:element="PlaceName">
        <w:r w:rsidRPr="00435393">
          <w:rPr>
            <w:rFonts w:ascii="Arial" w:hAnsi="Arial"/>
          </w:rPr>
          <w:t>Finance</w:t>
        </w:r>
      </w:smartTag>
      <w:r w:rsidRPr="00435393">
        <w:rPr>
          <w:rFonts w:ascii="Arial" w:hAnsi="Arial"/>
        </w:rPr>
        <w:t xml:space="preserve"> </w:t>
      </w:r>
      <w:smartTag w:uri="urn:schemas-microsoft-com:office:smarttags" w:element="PlaceType">
        <w:r w:rsidRPr="00435393">
          <w:rPr>
            <w:rFonts w:ascii="Arial" w:hAnsi="Arial"/>
          </w:rPr>
          <w:t>Center</w:t>
        </w:r>
      </w:smartTag>
      <w:r w:rsidRPr="00435393">
        <w:rPr>
          <w:rFonts w:ascii="Arial" w:hAnsi="Arial"/>
        </w:rPr>
        <w:t xml:space="preserve"> and </w:t>
      </w:r>
      <w:smartTag w:uri="urn:schemas-microsoft-com:office:smarttags" w:element="City">
        <w:r w:rsidRPr="00435393">
          <w:rPr>
            <w:rFonts w:ascii="Arial" w:hAnsi="Arial"/>
          </w:rPr>
          <w:t>Beltsville</w:t>
        </w:r>
      </w:smartTag>
      <w:r w:rsidRPr="00435393">
        <w:rPr>
          <w:rFonts w:ascii="Arial" w:hAnsi="Arial"/>
        </w:rPr>
        <w:t xml:space="preserve">, </w:t>
      </w:r>
      <w:smartTag w:uri="urn:schemas-microsoft-com:office:smarttags" w:element="State">
        <w:r w:rsidRPr="00435393">
          <w:rPr>
            <w:rFonts w:ascii="Arial" w:hAnsi="Arial"/>
          </w:rPr>
          <w:t>Maryland</w:t>
        </w:r>
      </w:smartTag>
      <w:r w:rsidRPr="00435393">
        <w:rPr>
          <w:rFonts w:ascii="Arial" w:hAnsi="Arial"/>
        </w:rPr>
        <w:t xml:space="preserve"> Budget Office at several facilities in the </w:t>
      </w:r>
      <w:smartTag w:uri="urn:schemas-microsoft-com:office:smarttags" w:element="country-region">
        <w:smartTag w:uri="urn:schemas-microsoft-com:office:smarttags" w:element="place">
          <w:r w:rsidRPr="00435393">
            <w:rPr>
              <w:rFonts w:ascii="Arial" w:hAnsi="Arial"/>
            </w:rPr>
            <w:t>United States</w:t>
          </w:r>
        </w:smartTag>
      </w:smartTag>
      <w:r w:rsidRPr="00435393">
        <w:rPr>
          <w:rFonts w:ascii="Arial" w:hAnsi="Arial"/>
        </w:rPr>
        <w:t xml:space="preserve">. </w:t>
      </w:r>
    </w:p>
    <w:p w:rsidR="00374914" w:rsidRDefault="00374914" w:rsidP="00374914">
      <w:pPr>
        <w:ind w:left="720"/>
        <w:rPr>
          <w:rFonts w:ascii="Arial" w:hAnsi="Arial"/>
        </w:rPr>
      </w:pPr>
    </w:p>
    <w:p w:rsidR="00374914" w:rsidRPr="00374914" w:rsidRDefault="00374914" w:rsidP="00374914">
      <w:pPr>
        <w:rPr>
          <w:rStyle w:val="Strong"/>
          <w:b w:val="0"/>
        </w:rPr>
      </w:pPr>
      <w:r w:rsidRPr="00374914">
        <w:rPr>
          <w:rFonts w:ascii="Arial" w:hAnsi="Arial" w:cs="Arial"/>
          <w:b/>
        </w:rPr>
        <w:t>□</w:t>
      </w:r>
      <w:r w:rsidRPr="00374914">
        <w:rPr>
          <w:rFonts w:ascii="Arial" w:hAnsi="Arial"/>
          <w:b/>
        </w:rPr>
        <w:t xml:space="preserve"> EMPLOYEE EMERGENCY CONTACT INFORMATION</w:t>
      </w:r>
    </w:p>
    <w:p w:rsidR="00374914" w:rsidRPr="00374914" w:rsidRDefault="00374914" w:rsidP="00374914">
      <w:pPr>
        <w:pStyle w:val="ListParagraph"/>
        <w:rPr>
          <w:rStyle w:val="Strong"/>
          <w:b w:val="0"/>
          <w:bCs w:val="0"/>
        </w:rPr>
      </w:pPr>
    </w:p>
    <w:p w:rsidR="00374914" w:rsidRPr="00374914" w:rsidRDefault="00803AD3" w:rsidP="00EE6017">
      <w:pPr>
        <w:pStyle w:val="ListParagraph"/>
        <w:rPr>
          <w:rFonts w:ascii="Arial" w:hAnsi="Arial"/>
        </w:rPr>
      </w:pPr>
      <w:r w:rsidRPr="00803AD3">
        <w:pict>
          <v:group id="_x0000_s1193" editas="canvas" style="width:468.6pt;height:269.35pt;mso-position-horizontal-relative:char;mso-position-vertical-relative:line" coordorigin="-6,-1368" coordsize="9372,538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4" type="#_x0000_t75" style="position:absolute;left:-6;top:-1368;width:9372;height:5387" o:preferrelative="f">
              <v:fill o:detectmouseclick="t"/>
              <v:path o:extrusionok="t" o:connecttype="none"/>
              <o:lock v:ext="edit" text="t"/>
            </v:shape>
            <v:rect id="_x0000_s1195" style="position:absolute;left:34;top:-1356;width:534;height:184;mso-wrap-style:none" filled="f" stroked="f">
              <v:textbox style="mso-next-textbox:#_x0000_s1195;mso-fit-shape-to-text:t" inset="0,0,0,0">
                <w:txbxContent>
                  <w:p w:rsidR="0056176A" w:rsidRDefault="0056176A" w:rsidP="00374914">
                    <w:r>
                      <w:rPr>
                        <w:rFonts w:ascii="Arial" w:hAnsi="Arial" w:cs="Arial"/>
                        <w:b/>
                        <w:bCs/>
                        <w:color w:val="000000"/>
                        <w:sz w:val="16"/>
                        <w:szCs w:val="16"/>
                      </w:rPr>
                      <w:t>Step 1:</w:t>
                    </w:r>
                  </w:p>
                </w:txbxContent>
              </v:textbox>
            </v:rect>
            <v:rect id="_x0000_s1196" style="position:absolute;left:34;top:-910;width:534;height:184;mso-wrap-style:none" filled="f" stroked="f">
              <v:textbox style="mso-next-textbox:#_x0000_s1196;mso-fit-shape-to-text:t" inset="0,0,0,0">
                <w:txbxContent>
                  <w:p w:rsidR="0056176A" w:rsidRDefault="0056176A" w:rsidP="00374914">
                    <w:r>
                      <w:rPr>
                        <w:rFonts w:ascii="Arial" w:hAnsi="Arial" w:cs="Arial"/>
                        <w:b/>
                        <w:bCs/>
                        <w:color w:val="000000"/>
                        <w:sz w:val="16"/>
                        <w:szCs w:val="16"/>
                      </w:rPr>
                      <w:t>Step 2:</w:t>
                    </w:r>
                  </w:p>
                </w:txbxContent>
              </v:textbox>
            </v:rect>
            <v:rect id="_x0000_s1197" style="position:absolute;left:34;top:-511;width:534;height:184;mso-wrap-style:none" filled="f" stroked="f">
              <v:textbox style="mso-next-textbox:#_x0000_s1197;mso-fit-shape-to-text:t" inset="0,0,0,0">
                <w:txbxContent>
                  <w:p w:rsidR="0056176A" w:rsidRDefault="0056176A" w:rsidP="00374914">
                    <w:r>
                      <w:rPr>
                        <w:rFonts w:ascii="Arial" w:hAnsi="Arial" w:cs="Arial"/>
                        <w:b/>
                        <w:bCs/>
                        <w:color w:val="000000"/>
                        <w:sz w:val="16"/>
                        <w:szCs w:val="16"/>
                      </w:rPr>
                      <w:t>Step 3:</w:t>
                    </w:r>
                  </w:p>
                </w:txbxContent>
              </v:textbox>
            </v:rect>
            <v:rect id="_x0000_s1198" style="position:absolute;left:6389;top:29;width:1181;height:138;mso-wrap-style:none" filled="f" stroked="f">
              <v:textbox style="mso-next-textbox:#_x0000_s1198;mso-fit-shape-to-text:t" inset="0,0,0,0">
                <w:txbxContent>
                  <w:p w:rsidR="0056176A" w:rsidRDefault="0056176A" w:rsidP="00374914">
                    <w:r>
                      <w:rPr>
                        <w:rFonts w:ascii="Arial" w:hAnsi="Arial" w:cs="Arial"/>
                        <w:color w:val="000000"/>
                        <w:sz w:val="12"/>
                        <w:szCs w:val="12"/>
                      </w:rPr>
                      <w:t>Dr. Steven R. Scofield</w:t>
                    </w:r>
                  </w:p>
                </w:txbxContent>
              </v:textbox>
            </v:rect>
            <v:rect id="_x0000_s1199" style="position:absolute;left:1161;top:72;width:1001;height:138;mso-wrap-style:none" filled="f" stroked="f">
              <v:textbox style="mso-next-textbox:#_x0000_s1199;mso-fit-shape-to-text:t" inset="0,0,0,0">
                <w:txbxContent>
                  <w:p w:rsidR="0056176A" w:rsidRDefault="0056176A" w:rsidP="00374914">
                    <w:r>
                      <w:rPr>
                        <w:rFonts w:ascii="Arial" w:hAnsi="Arial" w:cs="Arial"/>
                        <w:color w:val="000000"/>
                        <w:sz w:val="12"/>
                        <w:szCs w:val="12"/>
                      </w:rPr>
                      <w:t>Dr. Chi-hua Huang</w:t>
                    </w:r>
                  </w:p>
                </w:txbxContent>
              </v:textbox>
            </v:rect>
            <v:rect id="_x0000_s1200" style="position:absolute;left:6586;top:495;width:334;height:138;mso-wrap-style:none" filled="f" stroked="f">
              <v:textbox style="mso-next-textbox:#_x0000_s1200;mso-fit-shape-to-text:t" inset="0,0,0,0">
                <w:txbxContent>
                  <w:p w:rsidR="0056176A" w:rsidRDefault="0056176A" w:rsidP="00374914">
                    <w:r>
                      <w:rPr>
                        <w:rFonts w:ascii="Arial" w:hAnsi="Arial" w:cs="Arial"/>
                        <w:color w:val="000000"/>
                        <w:sz w:val="12"/>
                        <w:szCs w:val="12"/>
                      </w:rPr>
                      <w:t>CPPC</w:t>
                    </w:r>
                  </w:p>
                </w:txbxContent>
              </v:textbox>
            </v:rect>
            <v:rect id="_x0000_s1201" style="position:absolute;left:1326;top:612;width:401;height:138;mso-wrap-style:none" filled="f" stroked="f">
              <v:textbox style="mso-next-textbox:#_x0000_s1201;mso-fit-shape-to-text:t" inset="0,0,0,0">
                <w:txbxContent>
                  <w:p w:rsidR="0056176A" w:rsidRDefault="0056176A" w:rsidP="00374914">
                    <w:r>
                      <w:rPr>
                        <w:rFonts w:ascii="Arial" w:hAnsi="Arial" w:cs="Arial"/>
                        <w:color w:val="000000"/>
                        <w:sz w:val="12"/>
                        <w:szCs w:val="12"/>
                      </w:rPr>
                      <w:t>NSERL</w:t>
                    </w:r>
                  </w:p>
                </w:txbxContent>
              </v:textbox>
            </v:rect>
            <v:rect id="_x0000_s1202" style="position:absolute;left:3306;top:1512;width:654;height:138;mso-wrap-style:none" filled="f" stroked="f">
              <v:textbox style="mso-next-textbox:#_x0000_s1202;mso-fit-shape-to-text:t" inset="0,0,0,0">
                <w:txbxContent>
                  <w:p w:rsidR="0056176A" w:rsidRDefault="0056176A" w:rsidP="00374914">
                    <w:r>
                      <w:rPr>
                        <w:rFonts w:ascii="Arial" w:hAnsi="Arial" w:cs="Arial"/>
                        <w:color w:val="000000"/>
                        <w:sz w:val="12"/>
                        <w:szCs w:val="12"/>
                      </w:rPr>
                      <w:t>Jan Overton</w:t>
                    </w:r>
                  </w:p>
                </w:txbxContent>
              </v:textbox>
            </v:rect>
            <v:rect id="_x0000_s1203" style="position:absolute;left:4412;top:1512;width:321;height:138;mso-wrap-style:none" filled="f" stroked="f">
              <v:textbox style="mso-next-textbox:#_x0000_s1203;mso-fit-shape-to-text:t" inset="0,0,0,0">
                <w:txbxContent>
                  <w:p w:rsidR="0056176A" w:rsidRDefault="0056176A" w:rsidP="00374914">
                    <w:r>
                      <w:rPr>
                        <w:rFonts w:ascii="Arial" w:hAnsi="Arial" w:cs="Arial"/>
                        <w:color w:val="000000"/>
                        <w:sz w:val="12"/>
                        <w:szCs w:val="12"/>
                      </w:rPr>
                      <w:t>LBRU</w:t>
                    </w:r>
                  </w:p>
                </w:txbxContent>
              </v:textbox>
            </v:rect>
            <v:rect id="_x0000_s1204" style="position:absolute;left:5445;top:1588;width:808;height:276" filled="f" stroked="f">
              <v:textbox style="mso-next-textbox:#_x0000_s1204;mso-fit-shape-to-text:t" inset="0,0,0,0">
                <w:txbxContent>
                  <w:p w:rsidR="0056176A" w:rsidRDefault="0056176A" w:rsidP="00374914"/>
                </w:txbxContent>
              </v:textbox>
            </v:rect>
            <v:rect id="_x0000_s1205" style="position:absolute;left:7425;top:1608;width:109;height:276;mso-wrap-style:none" filled="f" stroked="f">
              <v:textbox style="mso-next-textbox:#_x0000_s1205;mso-fit-shape-to-text:t" inset="0,0,0,0">
                <w:txbxContent>
                  <w:p w:rsidR="0056176A" w:rsidRDefault="0056176A" w:rsidP="00374914"/>
                </w:txbxContent>
              </v:textbox>
            </v:rect>
            <v:rect id="_x0000_s1206" style="position:absolute;left:3365;top:2052;width:109;height:276;mso-wrap-style:none" filled="f" stroked="f">
              <v:textbox style="mso-next-textbox:#_x0000_s1206;mso-fit-shape-to-text:t" inset="0,0,0,0">
                <w:txbxContent>
                  <w:p w:rsidR="0056176A" w:rsidRDefault="0056176A" w:rsidP="00374914"/>
                </w:txbxContent>
              </v:textbox>
            </v:rect>
            <v:rect id="_x0000_s1207" style="position:absolute;left:3449;top:2181;width:73;height:184;mso-wrap-style:none" filled="f" stroked="f">
              <v:textbox style="mso-next-textbox:#_x0000_s1207;mso-fit-shape-to-text:t" inset="0,0,0,0">
                <w:txbxContent>
                  <w:p w:rsidR="0056176A" w:rsidRPr="00750134" w:rsidRDefault="0056176A" w:rsidP="00374914">
                    <w:pPr>
                      <w:rPr>
                        <w:sz w:val="16"/>
                        <w:szCs w:val="16"/>
                      </w:rPr>
                    </w:pPr>
                  </w:p>
                </w:txbxContent>
              </v:textbox>
            </v:rect>
            <v:rect id="_x0000_s1208" style="position:absolute;left:3246;top:2339;width:109;height:276;mso-wrap-style:none" filled="f" stroked="f">
              <v:textbox style="mso-next-textbox:#_x0000_s1208;mso-fit-shape-to-text:t" inset="0,0,0,0">
                <w:txbxContent>
                  <w:p w:rsidR="0056176A" w:rsidRDefault="0056176A" w:rsidP="00374914"/>
                </w:txbxContent>
              </v:textbox>
            </v:rect>
            <v:rect id="_x0000_s1209" style="position:absolute;left:3486;top:2052;width:341;height:138;mso-wrap-style:none" filled="f" stroked="f">
              <v:textbox style="mso-next-textbox:#_x0000_s1209;mso-fit-shape-to-text:t" inset="0,0,0,0">
                <w:txbxContent>
                  <w:p w:rsidR="0056176A" w:rsidRDefault="0056176A" w:rsidP="00374914">
                    <w:r>
                      <w:rPr>
                        <w:rFonts w:ascii="Arial" w:hAnsi="Arial" w:cs="Arial"/>
                        <w:color w:val="000000"/>
                        <w:sz w:val="12"/>
                        <w:szCs w:val="12"/>
                      </w:rPr>
                      <w:t xml:space="preserve">Admin </w:t>
                    </w:r>
                  </w:p>
                </w:txbxContent>
              </v:textbox>
            </v:rect>
            <v:rect id="_x0000_s1210" style="position:absolute;left:1161;top:3218;width:109;height:276;mso-wrap-style:none" filled="f" stroked="f">
              <v:textbox style="mso-next-textbox:#_x0000_s1210;mso-fit-shape-to-text:t" inset="0,0,0,0">
                <w:txbxContent>
                  <w:p w:rsidR="0056176A" w:rsidRPr="007B3C56" w:rsidRDefault="0056176A" w:rsidP="00374914"/>
                </w:txbxContent>
              </v:textbox>
            </v:rect>
            <v:rect id="_x0000_s1211" style="position:absolute;left:2203;top:3218;width:109;height:276;mso-wrap-style:none" filled="f" stroked="f">
              <v:textbox style="mso-next-textbox:#_x0000_s1211;mso-fit-shape-to-text:t" inset="0,0,0,0">
                <w:txbxContent>
                  <w:p w:rsidR="0056176A" w:rsidRDefault="0056176A" w:rsidP="00374914"/>
                </w:txbxContent>
              </v:textbox>
            </v:rect>
            <v:rect id="_x0000_s1212" style="position:absolute;left:4247;top:3218;width:109;height:276;mso-wrap-style:none" filled="f" stroked="f">
              <v:textbox style="mso-next-textbox:#_x0000_s1212;mso-fit-shape-to-text:t" inset="0,0,0,0">
                <w:txbxContent>
                  <w:p w:rsidR="0056176A" w:rsidRPr="00094ED3" w:rsidRDefault="0056176A" w:rsidP="00374914"/>
                </w:txbxContent>
              </v:textbox>
            </v:rect>
            <v:rect id="_x0000_s1213" style="position:absolute;left:1131;top:3585;width:109;height:276;mso-wrap-style:none" filled="f" stroked="f">
              <v:textbox style="mso-next-textbox:#_x0000_s1213;mso-fit-shape-to-text:t" inset="0,0,0,0">
                <w:txbxContent>
                  <w:p w:rsidR="0056176A" w:rsidRPr="007B3C56" w:rsidRDefault="0056176A" w:rsidP="00374914"/>
                </w:txbxContent>
              </v:textbox>
            </v:rect>
            <v:rect id="_x0000_s1214" style="position:absolute;left:1404;top:3743;width:109;height:276;mso-wrap-style:none" filled="f" stroked="f">
              <v:textbox style="mso-next-textbox:#_x0000_s1214;mso-fit-shape-to-text:t" inset="0,0,0,0">
                <w:txbxContent>
                  <w:p w:rsidR="0056176A" w:rsidRPr="000420B9" w:rsidRDefault="0056176A" w:rsidP="00374914"/>
                </w:txbxContent>
              </v:textbox>
            </v:rect>
            <v:rect id="_x0000_s1215" style="position:absolute;left:3573;top:20;width:1121;height:138;mso-wrap-style:none" filled="f" stroked="f">
              <v:textbox style="mso-next-textbox:#_x0000_s1215;mso-fit-shape-to-text:t" inset="0,0,0,0">
                <w:txbxContent>
                  <w:p w:rsidR="0056176A" w:rsidRDefault="0056176A" w:rsidP="00374914">
                    <w:r>
                      <w:rPr>
                        <w:rFonts w:ascii="Arial" w:hAnsi="Arial" w:cs="Arial"/>
                        <w:color w:val="000000"/>
                        <w:sz w:val="12"/>
                        <w:szCs w:val="12"/>
                      </w:rPr>
                      <w:t>Dr. Donald C. Lay Jr.</w:t>
                    </w:r>
                  </w:p>
                </w:txbxContent>
              </v:textbox>
            </v:rect>
            <v:rect id="_x0000_s1216" style="position:absolute;left:1072;top:-1351;width:7911;height:184;mso-wrap-style:none" filled="f" stroked="f">
              <v:textbox style="mso-next-textbox:#_x0000_s1216;mso-fit-shape-to-text:t" inset="0,0,0,0">
                <w:txbxContent>
                  <w:p w:rsidR="0056176A" w:rsidRDefault="008C24CB" w:rsidP="00374914">
                    <w:r>
                      <w:rPr>
                        <w:rFonts w:ascii="Arial" w:hAnsi="Arial" w:cs="Arial"/>
                        <w:color w:val="000000"/>
                        <w:sz w:val="16"/>
                        <w:szCs w:val="16"/>
                      </w:rPr>
                      <w:t xml:space="preserve">Location Coordinator, </w:t>
                    </w:r>
                    <w:r w:rsidR="0056176A">
                      <w:rPr>
                        <w:rFonts w:ascii="Arial" w:hAnsi="Arial" w:cs="Arial"/>
                        <w:color w:val="000000"/>
                        <w:sz w:val="16"/>
                        <w:szCs w:val="16"/>
                      </w:rPr>
                      <w:t>Dr. Lay</w:t>
                    </w:r>
                    <w:r>
                      <w:rPr>
                        <w:rFonts w:ascii="Arial" w:hAnsi="Arial" w:cs="Arial"/>
                        <w:color w:val="000000"/>
                        <w:sz w:val="16"/>
                        <w:szCs w:val="16"/>
                      </w:rPr>
                      <w:t>,</w:t>
                    </w:r>
                    <w:r w:rsidR="0056176A">
                      <w:rPr>
                        <w:rFonts w:ascii="Arial" w:hAnsi="Arial" w:cs="Arial"/>
                        <w:color w:val="000000"/>
                        <w:sz w:val="16"/>
                        <w:szCs w:val="16"/>
                      </w:rPr>
                      <w:t xml:space="preserve"> will discuss possible closing of the location with other location Research Leader's</w:t>
                    </w:r>
                  </w:p>
                </w:txbxContent>
              </v:textbox>
            </v:rect>
            <v:rect id="_x0000_s1217" style="position:absolute;left:1072;top:-906;width:7302;height:184;mso-wrap-style:none" filled="f" stroked="f">
              <v:textbox style="mso-next-textbox:#_x0000_s1217;mso-fit-shape-to-text:t" inset="0,0,0,0">
                <w:txbxContent>
                  <w:p w:rsidR="0056176A" w:rsidRDefault="0056176A" w:rsidP="00374914">
                    <w:r>
                      <w:rPr>
                        <w:rFonts w:ascii="Arial" w:hAnsi="Arial" w:cs="Arial"/>
                        <w:color w:val="000000"/>
                        <w:sz w:val="16"/>
                        <w:szCs w:val="16"/>
                      </w:rPr>
                      <w:t>Upon a determination of closing the location, Dr. Lay will then contact employees he directly supervises</w:t>
                    </w:r>
                  </w:p>
                </w:txbxContent>
              </v:textbox>
            </v:rect>
            <v:rect id="_x0000_s1218" style="position:absolute;left:1072;top:-506;width:4207;height:184;mso-wrap-style:none" filled="f" stroked="f">
              <v:textbox style="mso-next-textbox:#_x0000_s1218;mso-fit-shape-to-text:t" inset="0,0,0,0">
                <w:txbxContent>
                  <w:p w:rsidR="0056176A" w:rsidRDefault="0056176A" w:rsidP="00374914">
                    <w:r>
                      <w:rPr>
                        <w:rFonts w:ascii="Arial" w:hAnsi="Arial" w:cs="Arial"/>
                        <w:color w:val="000000"/>
                        <w:sz w:val="16"/>
                        <w:szCs w:val="16"/>
                      </w:rPr>
                      <w:t>Supervisors will then contact each individual they supervise</w:t>
                    </w:r>
                  </w:p>
                </w:txbxContent>
              </v:textbox>
            </v:rect>
            <v:rect id="_x0000_s1219" style="position:absolute;left:-6;top:-158;width:24;height:4136" fillcolor="black" stroked="f"/>
            <v:rect id="_x0000_s1220" style="position:absolute;left:9341;top:-133;width:25;height:4111" fillcolor="black" stroked="f"/>
            <v:rect id="_x0000_s1221" style="position:absolute;left:18;top:-158;width:9348;height:25" fillcolor="black" stroked="f"/>
            <v:rect id="_x0000_s1222" style="position:absolute;left:18;top:3953;width:9348;height:25" fillcolor="black" stroked="f"/>
            <v:shape id="_x0000_s1223" style="position:absolute;left:3578;top:948;width:402;height:445" coordsize="2094,2317" path="m2081,60l248,2092hdc236,2106,215,2107,201,2095v-13,-13,-14,-34,-2,-47hal2032,15hdc2044,1,2065,,2079,13v13,12,15,33,2,47haxm417,2154l,2317,120,1886r297,268xe" fillcolor="black" strokeweight=".1pt">
              <v:stroke joinstyle="bevel"/>
              <v:path arrowok="t"/>
              <o:lock v:ext="edit" verticies="t"/>
            </v:shape>
            <v:shape id="_x0000_s1224" style="position:absolute;left:6659;top:167;width:76;height:313" coordsize="199,817" path="m137,18l115,651hdc115,661,107,668,98,668,89,667,81,660,82,650hal104,17hdc104,8,112,,121,1v9,,16,8,16,17haxm199,621l92,817,,614r199,7xe" fillcolor="black" strokeweight=".1pt">
              <v:stroke joinstyle="bevel"/>
              <v:path arrowok="t"/>
              <o:lock v:ext="edit" verticies="t"/>
            </v:shape>
            <v:shape id="_x0000_s1225" style="position:absolute;left:1506;top:252;width:77;height:295" coordsize="200,768" path="m117,16r,586hdc117,611,110,618,100,618v-9,,-16,-7,-16,-16hal84,16hdc84,7,91,,100,v10,,17,7,17,16haxm200,568l100,768,,568r200,xe" fillcolor="black" strokeweight=".1pt">
              <v:stroke joinstyle="bevel"/>
              <v:path arrowok="t"/>
              <o:lock v:ext="edit" verticies="t"/>
            </v:shape>
            <v:shape id="_x0000_s1226" style="position:absolute;left:4809;top:52;width:1422;height:77" coordsize="3708,200" path="m167,84r3375,hdc3551,84,3558,91,3558,100v,10,-7,17,-16,17hal167,117hdc158,117,150,110,150,100v,-9,8,-16,17,-16haxm200,200l,100,200,r,200xm3508,r200,100l3508,200,3508,xe" fillcolor="black" strokeweight=".1pt">
              <v:stroke joinstyle="bevel"/>
              <v:path arrowok="t"/>
              <o:lock v:ext="edit" verticies="t"/>
            </v:shape>
            <v:shape id="_x0000_s1227" style="position:absolute;left:2226;top:72;width:1281;height:77" coordsize="3340,200" path="m167,84r3007,hdc3183,84,3190,91,3190,100v,10,-7,17,-16,17hal167,117hdc158,117,150,110,150,100v,-9,8,-16,17,-16haxm200,200l,100,200,r,200xm3140,r200,100l3140,200,3140,xe" fillcolor="black" strokeweight=".1pt">
              <v:stroke joinstyle="bevel"/>
              <v:path arrowok="t"/>
              <o:lock v:ext="edit" verticies="t"/>
            </v:shape>
            <v:shape id="_x0000_s1228" style="position:absolute;left:3966;top:948;width:580;height:445" coordsize="3029,2317" path="m58,11l2785,2089hdc2799,2100,2802,2121,2791,2136v-11,14,-32,17,-47,6hal17,64hdc3,53,,32,11,17,22,3,43,,58,11haxm2833,1916r196,401l2590,2234r243,-318xe" fillcolor="black" strokeweight=".1pt">
              <v:stroke joinstyle="bevel"/>
              <v:path arrowok="t"/>
              <o:lock v:ext="edit" verticies="t"/>
            </v:shape>
            <v:shape id="_x0000_s1229" style="position:absolute;left:3666;top:1692;width:76;height:322" coordsize="400,1681" path="m234,33r,1315hdc234,1367,219,1381,200,1381v-18,,-33,-14,-33,-33hal167,33hdc167,15,182,,200,v19,,34,15,34,33haxm400,1281l200,1681,,1281r400,xe" fillcolor="black" strokeweight=".1pt">
              <v:stroke joinstyle="bevel"/>
              <v:path arrowok="t"/>
              <o:lock v:ext="edit" verticies="t"/>
            </v:shape>
            <v:shape id="_x0000_s1230" style="position:absolute;left:3944;top:167;width:76;height:779" coordsize="400,4057" path="m234,33r,3691hdc234,3743,219,3757,200,3757v-18,,-33,-14,-33,-33hal167,33hdc167,15,182,,200,v19,,34,15,34,33haxm400,3657l200,4057,,3657r400,xe" fillcolor="black" strokeweight=".1pt">
              <v:stroke joinstyle="bevel"/>
              <v:path arrowok="t"/>
              <o:lock v:ext="edit" verticies="t"/>
            </v:shape>
            <w10:wrap type="none"/>
            <w10:anchorlock/>
          </v:group>
        </w:pict>
      </w:r>
    </w:p>
    <w:p w:rsidR="004253ED" w:rsidRDefault="004253ED" w:rsidP="004253ED">
      <w:pPr>
        <w:rPr>
          <w:rFonts w:ascii="Arial" w:hAnsi="Arial"/>
        </w:rPr>
      </w:pPr>
    </w:p>
    <w:p w:rsidR="00E0464F" w:rsidRDefault="00E0464F" w:rsidP="004253ED">
      <w:pPr>
        <w:rPr>
          <w:rFonts w:ascii="Arial" w:hAnsi="Arial"/>
        </w:rPr>
      </w:pPr>
    </w:p>
    <w:p w:rsidR="004253ED" w:rsidRDefault="004253ED" w:rsidP="004253ED">
      <w:pPr>
        <w:rPr>
          <w:rFonts w:ascii="Arial" w:hAnsi="Arial"/>
          <w:b/>
        </w:rPr>
      </w:pPr>
    </w:p>
    <w:p w:rsidR="004253ED" w:rsidRDefault="008A1951" w:rsidP="004253ED">
      <w:pPr>
        <w:rPr>
          <w:rFonts w:ascii="Arial" w:hAnsi="Arial"/>
          <w:b/>
        </w:rPr>
      </w:pPr>
      <w:r w:rsidRPr="00EF7FF1">
        <w:rPr>
          <w:rFonts w:ascii="Arial" w:hAnsi="Arial" w:cs="Arial"/>
          <w:b/>
        </w:rPr>
        <w:t>□</w:t>
      </w:r>
      <w:r>
        <w:rPr>
          <w:rFonts w:ascii="Arial" w:hAnsi="Arial"/>
          <w:b/>
        </w:rPr>
        <w:t xml:space="preserve"> ANNUAL</w:t>
      </w:r>
      <w:r w:rsidR="004253ED">
        <w:rPr>
          <w:rFonts w:ascii="Arial" w:hAnsi="Arial"/>
          <w:b/>
        </w:rPr>
        <w:t xml:space="preserve"> REVIEW</w:t>
      </w:r>
    </w:p>
    <w:p w:rsidR="004253ED" w:rsidRDefault="00803AD3" w:rsidP="004253ED">
      <w:pPr>
        <w:rPr>
          <w:rFonts w:ascii="Arial" w:hAnsi="Arial"/>
          <w:b/>
        </w:rPr>
      </w:pPr>
      <w:r w:rsidRPr="00803AD3">
        <w:rPr>
          <w:b/>
          <w:noProof/>
          <w:sz w:val="32"/>
          <w:szCs w:val="32"/>
        </w:rPr>
        <w:pict>
          <v:shape id="_x0000_s1153" type="#_x0000_t75" style="position:absolute;margin-left:157.75pt;margin-top:16.05pt;width:96.5pt;height:72.05pt;z-index:-251656192">
            <v:imagedata r:id="rId12" o:title=""/>
            <w10:wrap type="square"/>
          </v:shape>
          <o:OLEObject Type="Embed" ProgID="MSPhotoEd.3" ShapeID="_x0000_s1153" DrawAspect="Content" ObjectID="_1435677082" r:id="rId13"/>
        </w:pict>
      </w:r>
      <w:r w:rsidR="004253ED" w:rsidRPr="004253ED">
        <w:rPr>
          <w:rFonts w:ascii="Arial" w:hAnsi="Arial"/>
        </w:rPr>
        <w:t>We will review and update this business</w:t>
      </w:r>
      <w:r w:rsidR="00B042DF">
        <w:rPr>
          <w:rFonts w:ascii="Arial" w:hAnsi="Arial"/>
        </w:rPr>
        <w:t xml:space="preserve"> continuity and disaster plan </w:t>
      </w:r>
      <w:r w:rsidR="008C24CB">
        <w:rPr>
          <w:rFonts w:ascii="Arial" w:hAnsi="Arial"/>
        </w:rPr>
        <w:t xml:space="preserve">annually </w:t>
      </w:r>
      <w:r w:rsidR="00B042DF">
        <w:rPr>
          <w:rFonts w:ascii="Arial" w:hAnsi="Arial"/>
        </w:rPr>
        <w:t>by</w:t>
      </w:r>
      <w:r w:rsidR="004253ED" w:rsidRPr="004253ED">
        <w:rPr>
          <w:rFonts w:ascii="Arial" w:hAnsi="Arial"/>
        </w:rPr>
        <w:t xml:space="preserve"> December </w:t>
      </w:r>
      <w:r w:rsidR="008C24CB">
        <w:rPr>
          <w:rFonts w:ascii="Arial" w:hAnsi="Arial"/>
        </w:rPr>
        <w:t>31</w:t>
      </w:r>
      <w:r w:rsidR="004253ED">
        <w:rPr>
          <w:rFonts w:ascii="Arial" w:hAnsi="Arial"/>
          <w:b/>
        </w:rPr>
        <w:t>.</w:t>
      </w:r>
    </w:p>
    <w:p w:rsidR="009B1229" w:rsidRDefault="009B1229" w:rsidP="009B1229">
      <w:pPr>
        <w:rPr>
          <w:b/>
          <w:sz w:val="32"/>
          <w:szCs w:val="32"/>
        </w:rPr>
      </w:pPr>
      <w:r>
        <w:rPr>
          <w:rFonts w:ascii="Arial" w:hAnsi="Arial"/>
          <w:b/>
        </w:rPr>
        <w:br w:type="page"/>
      </w:r>
    </w:p>
    <w:p w:rsidR="009B1229" w:rsidRDefault="008B522C" w:rsidP="009B1229">
      <w:pPr>
        <w:rPr>
          <w:b/>
          <w:sz w:val="32"/>
          <w:szCs w:val="32"/>
        </w:rPr>
      </w:pPr>
      <w:r>
        <w:rPr>
          <w:b/>
          <w:noProof/>
          <w:sz w:val="32"/>
          <w:szCs w:val="32"/>
        </w:rPr>
        <w:lastRenderedPageBreak/>
        <w:drawing>
          <wp:anchor distT="0" distB="0" distL="114300" distR="114300" simplePos="0" relativeHeight="251661312" behindDoc="1" locked="0" layoutInCell="1" allowOverlap="1">
            <wp:simplePos x="0" y="0"/>
            <wp:positionH relativeFrom="column">
              <wp:posOffset>2247900</wp:posOffset>
            </wp:positionH>
            <wp:positionV relativeFrom="paragraph">
              <wp:posOffset>123825</wp:posOffset>
            </wp:positionV>
            <wp:extent cx="1685925" cy="1238250"/>
            <wp:effectExtent l="19050" t="0" r="9525" b="0"/>
            <wp:wrapSquare wrapText="bothSides"/>
            <wp:docPr id="130" name="Picture 130" descr="a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arslogo"/>
                    <pic:cNvPicPr>
                      <a:picLocks noChangeAspect="1" noChangeArrowheads="1"/>
                    </pic:cNvPicPr>
                  </pic:nvPicPr>
                  <pic:blipFill>
                    <a:blip r:embed="rId14" cstate="print"/>
                    <a:srcRect/>
                    <a:stretch>
                      <a:fillRect/>
                    </a:stretch>
                  </pic:blipFill>
                  <pic:spPr bwMode="auto">
                    <a:xfrm>
                      <a:off x="0" y="0"/>
                      <a:ext cx="1685925" cy="1238250"/>
                    </a:xfrm>
                    <a:prstGeom prst="rect">
                      <a:avLst/>
                    </a:prstGeom>
                    <a:noFill/>
                    <a:ln w="9525">
                      <a:noFill/>
                      <a:miter lim="800000"/>
                      <a:headEnd/>
                      <a:tailEnd/>
                    </a:ln>
                  </pic:spPr>
                </pic:pic>
              </a:graphicData>
            </a:graphic>
          </wp:anchor>
        </w:drawing>
      </w:r>
    </w:p>
    <w:p w:rsidR="009B1229" w:rsidRPr="00114784" w:rsidRDefault="009B1229" w:rsidP="009B1229">
      <w:pPr>
        <w:rPr>
          <w:b/>
          <w:iCs/>
          <w:sz w:val="44"/>
          <w:szCs w:val="44"/>
        </w:rPr>
      </w:pPr>
      <w:r>
        <w:tab/>
      </w:r>
      <w:r>
        <w:tab/>
      </w:r>
      <w:r>
        <w:tab/>
      </w:r>
      <w:r>
        <w:tab/>
      </w:r>
      <w:r>
        <w:tab/>
      </w:r>
      <w:r>
        <w:tab/>
      </w:r>
      <w:r>
        <w:tab/>
      </w:r>
      <w:r>
        <w:tab/>
      </w:r>
      <w:r>
        <w:tab/>
      </w:r>
      <w:r>
        <w:br w:type="textWrapping" w:clear="all"/>
      </w:r>
    </w:p>
    <w:p w:rsidR="009B1229" w:rsidRDefault="009B1229" w:rsidP="009B1229">
      <w:pPr>
        <w:jc w:val="center"/>
        <w:rPr>
          <w:b/>
          <w:sz w:val="44"/>
          <w:szCs w:val="44"/>
        </w:rPr>
      </w:pPr>
    </w:p>
    <w:p w:rsidR="009B1229" w:rsidRDefault="009B1229" w:rsidP="009B1229">
      <w:pPr>
        <w:jc w:val="center"/>
        <w:rPr>
          <w:b/>
          <w:sz w:val="44"/>
          <w:szCs w:val="44"/>
        </w:rPr>
      </w:pPr>
      <w:r>
        <w:rPr>
          <w:b/>
          <w:sz w:val="44"/>
          <w:szCs w:val="44"/>
        </w:rPr>
        <w:t xml:space="preserve">Operations Plan </w:t>
      </w:r>
    </w:p>
    <w:p w:rsidR="009B1229" w:rsidRDefault="009B1229" w:rsidP="009B1229">
      <w:pPr>
        <w:jc w:val="center"/>
        <w:rPr>
          <w:b/>
          <w:sz w:val="44"/>
          <w:szCs w:val="44"/>
        </w:rPr>
      </w:pPr>
      <w:r>
        <w:rPr>
          <w:b/>
          <w:sz w:val="44"/>
          <w:szCs w:val="44"/>
        </w:rPr>
        <w:t xml:space="preserve">For </w:t>
      </w:r>
    </w:p>
    <w:p w:rsidR="009B1229" w:rsidRPr="005C6DD8" w:rsidRDefault="009B1229" w:rsidP="009B1229">
      <w:pPr>
        <w:jc w:val="center"/>
        <w:rPr>
          <w:b/>
          <w:sz w:val="44"/>
          <w:szCs w:val="44"/>
        </w:rPr>
      </w:pPr>
      <w:r>
        <w:rPr>
          <w:b/>
          <w:sz w:val="44"/>
          <w:szCs w:val="44"/>
        </w:rPr>
        <w:t>Employee Health, Safety,</w:t>
      </w:r>
    </w:p>
    <w:p w:rsidR="009B1229" w:rsidRDefault="009B1229" w:rsidP="009B1229">
      <w:pPr>
        <w:jc w:val="center"/>
        <w:rPr>
          <w:b/>
          <w:sz w:val="44"/>
          <w:szCs w:val="44"/>
        </w:rPr>
      </w:pPr>
      <w:r>
        <w:rPr>
          <w:b/>
          <w:sz w:val="44"/>
          <w:szCs w:val="44"/>
        </w:rPr>
        <w:t>And Continuity of Operations</w:t>
      </w:r>
    </w:p>
    <w:p w:rsidR="009B1229" w:rsidRDefault="009B1229" w:rsidP="009B1229">
      <w:pPr>
        <w:jc w:val="center"/>
        <w:rPr>
          <w:b/>
          <w:sz w:val="32"/>
          <w:szCs w:val="32"/>
        </w:rPr>
      </w:pPr>
    </w:p>
    <w:p w:rsidR="009B1229" w:rsidRDefault="009B1229" w:rsidP="009B1229">
      <w:pPr>
        <w:jc w:val="center"/>
        <w:rPr>
          <w:b/>
          <w:sz w:val="32"/>
          <w:szCs w:val="32"/>
        </w:rPr>
      </w:pPr>
    </w:p>
    <w:p w:rsidR="007C480F" w:rsidRDefault="007C480F" w:rsidP="009B1229">
      <w:pPr>
        <w:jc w:val="center"/>
        <w:rPr>
          <w:b/>
          <w:sz w:val="32"/>
          <w:szCs w:val="32"/>
        </w:rPr>
      </w:pPr>
    </w:p>
    <w:p w:rsidR="007C480F" w:rsidRDefault="007C480F" w:rsidP="009B1229">
      <w:pPr>
        <w:jc w:val="center"/>
        <w:rPr>
          <w:b/>
          <w:sz w:val="32"/>
          <w:szCs w:val="32"/>
        </w:rPr>
      </w:pPr>
    </w:p>
    <w:p w:rsidR="007C480F" w:rsidRDefault="007C480F" w:rsidP="009B1229">
      <w:pPr>
        <w:jc w:val="center"/>
        <w:rPr>
          <w:b/>
          <w:sz w:val="32"/>
          <w:szCs w:val="32"/>
        </w:rPr>
      </w:pPr>
    </w:p>
    <w:p w:rsidR="007C480F" w:rsidRDefault="007C480F" w:rsidP="009B1229">
      <w:pPr>
        <w:jc w:val="center"/>
        <w:rPr>
          <w:b/>
          <w:sz w:val="32"/>
          <w:szCs w:val="32"/>
        </w:rPr>
      </w:pPr>
    </w:p>
    <w:p w:rsidR="007C480F" w:rsidRDefault="007C480F" w:rsidP="009B1229">
      <w:pPr>
        <w:jc w:val="center"/>
        <w:rPr>
          <w:b/>
          <w:sz w:val="32"/>
          <w:szCs w:val="32"/>
        </w:rPr>
      </w:pPr>
    </w:p>
    <w:p w:rsidR="007C480F" w:rsidRDefault="007C480F" w:rsidP="009B1229">
      <w:pPr>
        <w:jc w:val="center"/>
        <w:rPr>
          <w:b/>
          <w:sz w:val="32"/>
          <w:szCs w:val="32"/>
        </w:rPr>
      </w:pPr>
    </w:p>
    <w:p w:rsidR="009B1229" w:rsidRDefault="009B1229" w:rsidP="009B1229">
      <w:pPr>
        <w:jc w:val="center"/>
        <w:rPr>
          <w:b/>
          <w:sz w:val="32"/>
          <w:szCs w:val="32"/>
        </w:rPr>
      </w:pPr>
    </w:p>
    <w:p w:rsidR="009B1229" w:rsidRPr="00E16554" w:rsidRDefault="009B1229" w:rsidP="009B1229">
      <w:pPr>
        <w:jc w:val="center"/>
        <w:rPr>
          <w:sz w:val="22"/>
          <w:szCs w:val="22"/>
        </w:rPr>
      </w:pPr>
    </w:p>
    <w:tbl>
      <w:tblPr>
        <w:tblW w:w="0" w:type="auto"/>
        <w:tblLook w:val="01E0"/>
      </w:tblPr>
      <w:tblGrid>
        <w:gridCol w:w="1727"/>
        <w:gridCol w:w="3045"/>
        <w:gridCol w:w="1991"/>
        <w:gridCol w:w="2813"/>
      </w:tblGrid>
      <w:tr w:rsidR="009B1229" w:rsidRPr="006E53E4" w:rsidTr="00E66132">
        <w:trPr>
          <w:trHeight w:val="458"/>
        </w:trPr>
        <w:tc>
          <w:tcPr>
            <w:tcW w:w="1908" w:type="dxa"/>
            <w:vAlign w:val="bottom"/>
          </w:tcPr>
          <w:p w:rsidR="009B1229" w:rsidRPr="006E53E4" w:rsidRDefault="009B1229" w:rsidP="00E66132">
            <w:pPr>
              <w:rPr>
                <w:rFonts w:ascii="Arial Narrow" w:hAnsi="Arial Narrow"/>
                <w:b/>
              </w:rPr>
            </w:pPr>
            <w:r w:rsidRPr="006E53E4">
              <w:rPr>
                <w:rFonts w:ascii="Arial Narrow" w:hAnsi="Arial Narrow"/>
                <w:b/>
              </w:rPr>
              <w:t>ARS Location:</w:t>
            </w:r>
          </w:p>
        </w:tc>
        <w:tc>
          <w:tcPr>
            <w:tcW w:w="3600" w:type="dxa"/>
            <w:tcBorders>
              <w:bottom w:val="single" w:sz="4" w:space="0" w:color="auto"/>
            </w:tcBorders>
            <w:vAlign w:val="bottom"/>
          </w:tcPr>
          <w:p w:rsidR="009B1229" w:rsidRPr="006E53E4" w:rsidRDefault="009B1229" w:rsidP="00E66132">
            <w:pPr>
              <w:rPr>
                <w:rFonts w:ascii="Arial Narrow" w:hAnsi="Arial Narrow"/>
                <w:b/>
              </w:rPr>
            </w:pPr>
            <w:smartTag w:uri="urn:schemas-microsoft-com:office:smarttags" w:element="place">
              <w:smartTag w:uri="urn:schemas-microsoft-com:office:smarttags" w:element="City">
                <w:r>
                  <w:rPr>
                    <w:rFonts w:ascii="Arial Narrow" w:hAnsi="Arial Narrow"/>
                    <w:b/>
                  </w:rPr>
                  <w:t>West Lafayette</w:t>
                </w:r>
              </w:smartTag>
              <w:r>
                <w:rPr>
                  <w:rFonts w:ascii="Arial Narrow" w:hAnsi="Arial Narrow"/>
                  <w:b/>
                </w:rPr>
                <w:t xml:space="preserve">, </w:t>
              </w:r>
              <w:smartTag w:uri="urn:schemas-microsoft-com:office:smarttags" w:element="State">
                <w:r>
                  <w:rPr>
                    <w:rFonts w:ascii="Arial Narrow" w:hAnsi="Arial Narrow"/>
                    <w:b/>
                  </w:rPr>
                  <w:t>IN</w:t>
                </w:r>
              </w:smartTag>
            </w:smartTag>
          </w:p>
        </w:tc>
        <w:tc>
          <w:tcPr>
            <w:tcW w:w="2160" w:type="dxa"/>
            <w:vAlign w:val="bottom"/>
          </w:tcPr>
          <w:p w:rsidR="009B1229" w:rsidRPr="006E53E4" w:rsidRDefault="009B1229" w:rsidP="00E66132">
            <w:pPr>
              <w:rPr>
                <w:rFonts w:ascii="Arial Narrow" w:hAnsi="Arial Narrow"/>
                <w:b/>
              </w:rPr>
            </w:pPr>
            <w:r w:rsidRPr="006E53E4">
              <w:rPr>
                <w:rFonts w:ascii="Arial Narrow" w:hAnsi="Arial Narrow"/>
                <w:b/>
              </w:rPr>
              <w:t xml:space="preserve">Local </w:t>
            </w:r>
            <w:r>
              <w:rPr>
                <w:rFonts w:ascii="Arial Narrow" w:hAnsi="Arial Narrow"/>
                <w:b/>
              </w:rPr>
              <w:t xml:space="preserve">Pandemic </w:t>
            </w:r>
            <w:r w:rsidRPr="006E53E4">
              <w:rPr>
                <w:rFonts w:ascii="Arial Narrow" w:hAnsi="Arial Narrow"/>
                <w:b/>
              </w:rPr>
              <w:t>Coordinator:</w:t>
            </w:r>
          </w:p>
        </w:tc>
        <w:tc>
          <w:tcPr>
            <w:tcW w:w="3348" w:type="dxa"/>
            <w:tcBorders>
              <w:bottom w:val="single" w:sz="4" w:space="0" w:color="auto"/>
            </w:tcBorders>
            <w:vAlign w:val="bottom"/>
          </w:tcPr>
          <w:p w:rsidR="009B1229" w:rsidRPr="006E53E4" w:rsidRDefault="009B1229" w:rsidP="00E66132">
            <w:pPr>
              <w:rPr>
                <w:rFonts w:ascii="Arial Narrow" w:hAnsi="Arial Narrow"/>
                <w:b/>
              </w:rPr>
            </w:pPr>
            <w:r>
              <w:rPr>
                <w:rFonts w:ascii="Arial Narrow" w:hAnsi="Arial Narrow"/>
                <w:b/>
              </w:rPr>
              <w:t>Janet L. Overton</w:t>
            </w:r>
          </w:p>
        </w:tc>
      </w:tr>
      <w:tr w:rsidR="009B1229" w:rsidRPr="006E53E4" w:rsidTr="00E66132">
        <w:tc>
          <w:tcPr>
            <w:tcW w:w="1908" w:type="dxa"/>
            <w:vAlign w:val="bottom"/>
          </w:tcPr>
          <w:p w:rsidR="009B1229" w:rsidRPr="006E53E4" w:rsidRDefault="009B1229" w:rsidP="00E66132">
            <w:pPr>
              <w:rPr>
                <w:rFonts w:ascii="Arial Narrow" w:hAnsi="Arial Narrow"/>
                <w:b/>
              </w:rPr>
            </w:pPr>
          </w:p>
        </w:tc>
        <w:tc>
          <w:tcPr>
            <w:tcW w:w="3600" w:type="dxa"/>
            <w:tcBorders>
              <w:top w:val="single" w:sz="4" w:space="0" w:color="auto"/>
            </w:tcBorders>
            <w:vAlign w:val="bottom"/>
          </w:tcPr>
          <w:p w:rsidR="009B1229" w:rsidRPr="006E53E4" w:rsidRDefault="009B1229" w:rsidP="00E66132">
            <w:pPr>
              <w:rPr>
                <w:rFonts w:ascii="Arial Narrow" w:hAnsi="Arial Narrow"/>
                <w:b/>
              </w:rPr>
            </w:pPr>
          </w:p>
        </w:tc>
        <w:tc>
          <w:tcPr>
            <w:tcW w:w="2160" w:type="dxa"/>
            <w:vAlign w:val="bottom"/>
          </w:tcPr>
          <w:p w:rsidR="009B1229" w:rsidRPr="006E53E4" w:rsidRDefault="009B1229" w:rsidP="00E66132">
            <w:pPr>
              <w:rPr>
                <w:rFonts w:ascii="Arial Narrow" w:hAnsi="Arial Narrow"/>
                <w:b/>
              </w:rPr>
            </w:pPr>
          </w:p>
        </w:tc>
        <w:tc>
          <w:tcPr>
            <w:tcW w:w="3348" w:type="dxa"/>
            <w:tcBorders>
              <w:top w:val="single" w:sz="4" w:space="0" w:color="auto"/>
            </w:tcBorders>
            <w:vAlign w:val="bottom"/>
          </w:tcPr>
          <w:p w:rsidR="009B1229" w:rsidRPr="006E53E4" w:rsidRDefault="009B1229" w:rsidP="00E66132">
            <w:pPr>
              <w:rPr>
                <w:rFonts w:ascii="Arial Narrow" w:hAnsi="Arial Narrow"/>
                <w:b/>
              </w:rPr>
            </w:pPr>
          </w:p>
        </w:tc>
      </w:tr>
      <w:tr w:rsidR="009B1229" w:rsidRPr="006E53E4" w:rsidTr="00E66132">
        <w:tc>
          <w:tcPr>
            <w:tcW w:w="1908" w:type="dxa"/>
            <w:vAlign w:val="bottom"/>
          </w:tcPr>
          <w:p w:rsidR="009B1229" w:rsidRPr="006E53E4" w:rsidRDefault="009B1229" w:rsidP="00E66132">
            <w:pPr>
              <w:rPr>
                <w:rFonts w:ascii="Arial Narrow" w:hAnsi="Arial Narrow"/>
                <w:b/>
              </w:rPr>
            </w:pPr>
            <w:r w:rsidRPr="006E53E4">
              <w:rPr>
                <w:rFonts w:ascii="Arial Narrow" w:hAnsi="Arial Narrow"/>
                <w:b/>
              </w:rPr>
              <w:t xml:space="preserve">ARS Area Office:  </w:t>
            </w:r>
          </w:p>
        </w:tc>
        <w:tc>
          <w:tcPr>
            <w:tcW w:w="3600" w:type="dxa"/>
            <w:tcBorders>
              <w:bottom w:val="single" w:sz="4" w:space="0" w:color="auto"/>
            </w:tcBorders>
            <w:vAlign w:val="bottom"/>
          </w:tcPr>
          <w:p w:rsidR="009B1229" w:rsidRPr="006E53E4" w:rsidRDefault="009B1229" w:rsidP="00E66132">
            <w:pPr>
              <w:rPr>
                <w:rFonts w:ascii="Arial Narrow" w:hAnsi="Arial Narrow"/>
                <w:b/>
              </w:rPr>
            </w:pPr>
            <w:smartTag w:uri="urn:schemas-microsoft-com:office:smarttags" w:element="place">
              <w:r>
                <w:rPr>
                  <w:rFonts w:ascii="Arial Narrow" w:hAnsi="Arial Narrow"/>
                  <w:b/>
                </w:rPr>
                <w:t>Midwest</w:t>
              </w:r>
            </w:smartTag>
            <w:r>
              <w:rPr>
                <w:rFonts w:ascii="Arial Narrow" w:hAnsi="Arial Narrow"/>
                <w:b/>
              </w:rPr>
              <w:t xml:space="preserve"> Area</w:t>
            </w:r>
          </w:p>
        </w:tc>
        <w:tc>
          <w:tcPr>
            <w:tcW w:w="2160" w:type="dxa"/>
            <w:vAlign w:val="bottom"/>
          </w:tcPr>
          <w:p w:rsidR="009B1229" w:rsidRPr="006E53E4" w:rsidRDefault="009B1229" w:rsidP="00E66132">
            <w:pPr>
              <w:rPr>
                <w:rFonts w:ascii="Arial Narrow" w:hAnsi="Arial Narrow"/>
                <w:b/>
              </w:rPr>
            </w:pPr>
            <w:r w:rsidRPr="006E53E4">
              <w:rPr>
                <w:rFonts w:ascii="Arial Narrow" w:hAnsi="Arial Narrow"/>
                <w:b/>
              </w:rPr>
              <w:t>Area Pandemic Health Coordinator:</w:t>
            </w:r>
          </w:p>
        </w:tc>
        <w:tc>
          <w:tcPr>
            <w:tcW w:w="3348" w:type="dxa"/>
            <w:tcBorders>
              <w:bottom w:val="single" w:sz="4" w:space="0" w:color="auto"/>
            </w:tcBorders>
            <w:vAlign w:val="bottom"/>
          </w:tcPr>
          <w:p w:rsidR="009B1229" w:rsidRPr="006E53E4" w:rsidRDefault="00105DDE" w:rsidP="005A52E9">
            <w:pPr>
              <w:rPr>
                <w:rFonts w:ascii="Arial Narrow" w:hAnsi="Arial Narrow"/>
                <w:b/>
              </w:rPr>
            </w:pPr>
            <w:r>
              <w:rPr>
                <w:rFonts w:ascii="Arial Narrow" w:hAnsi="Arial Narrow"/>
                <w:b/>
              </w:rPr>
              <w:t>Robert L. Matteri</w:t>
            </w:r>
          </w:p>
        </w:tc>
      </w:tr>
    </w:tbl>
    <w:p w:rsidR="009B1229" w:rsidRDefault="009B1229" w:rsidP="009B1229">
      <w:pPr>
        <w:rPr>
          <w:rFonts w:ascii="Arial Narrow" w:hAnsi="Arial Narrow"/>
          <w:b/>
        </w:rPr>
      </w:pPr>
    </w:p>
    <w:p w:rsidR="009B1229" w:rsidRDefault="009B1229" w:rsidP="009B1229">
      <w:pPr>
        <w:rPr>
          <w:rFonts w:ascii="Arial Narrow" w:hAnsi="Arial Narrow"/>
          <w:b/>
        </w:rPr>
      </w:pPr>
    </w:p>
    <w:p w:rsidR="008B522C" w:rsidRDefault="008B522C" w:rsidP="009B1229">
      <w:pPr>
        <w:pStyle w:val="Heading1"/>
        <w:rPr>
          <w:rFonts w:ascii="Times New Roman" w:hAnsi="Times New Roman" w:cs="Times New Roman"/>
        </w:rPr>
      </w:pPr>
      <w:bookmarkStart w:id="0" w:name="_Toc242689884"/>
    </w:p>
    <w:p w:rsidR="009E38B3" w:rsidRPr="009E38B3" w:rsidRDefault="009E38B3" w:rsidP="009E38B3"/>
    <w:p w:rsidR="008B522C" w:rsidRDefault="008B522C" w:rsidP="009B1229">
      <w:pPr>
        <w:pStyle w:val="Heading1"/>
        <w:rPr>
          <w:rFonts w:ascii="Times New Roman" w:hAnsi="Times New Roman" w:cs="Times New Roman"/>
        </w:rPr>
      </w:pPr>
    </w:p>
    <w:p w:rsidR="005E23B7" w:rsidRDefault="005E23B7" w:rsidP="005E23B7"/>
    <w:p w:rsidR="009B1229" w:rsidRDefault="009B1229" w:rsidP="009B1229">
      <w:pPr>
        <w:pStyle w:val="Heading1"/>
        <w:rPr>
          <w:rFonts w:ascii="Times New Roman" w:hAnsi="Times New Roman" w:cs="Times New Roman"/>
        </w:rPr>
      </w:pPr>
      <w:r>
        <w:rPr>
          <w:rFonts w:ascii="Times New Roman" w:hAnsi="Times New Roman" w:cs="Times New Roman"/>
        </w:rPr>
        <w:lastRenderedPageBreak/>
        <w:t>Table of Contents</w:t>
      </w:r>
      <w:bookmarkEnd w:id="0"/>
    </w:p>
    <w:p w:rsidR="009B1229" w:rsidRPr="00467388" w:rsidRDefault="009B1229" w:rsidP="009B1229"/>
    <w:p w:rsidR="009B1229" w:rsidRDefault="00803AD3" w:rsidP="009B1229">
      <w:pPr>
        <w:pStyle w:val="TOC1"/>
        <w:rPr>
          <w:noProof/>
        </w:rPr>
      </w:pPr>
      <w:r w:rsidRPr="00803AD3">
        <w:fldChar w:fldCharType="begin"/>
      </w:r>
      <w:r w:rsidR="009B1229">
        <w:instrText xml:space="preserve"> TOC \o "1-5" \h \z \u </w:instrText>
      </w:r>
      <w:r w:rsidRPr="00803AD3">
        <w:fldChar w:fldCharType="separate"/>
      </w:r>
      <w:hyperlink w:anchor="_Toc242689884" w:history="1">
        <w:r w:rsidR="009B1229" w:rsidRPr="004A6DE2">
          <w:rPr>
            <w:rStyle w:val="Hyperlink"/>
            <w:noProof/>
          </w:rPr>
          <w:t>Table of Contents</w:t>
        </w:r>
        <w:r w:rsidR="009B1229">
          <w:rPr>
            <w:noProof/>
            <w:webHidden/>
          </w:rPr>
          <w:tab/>
        </w:r>
        <w:r>
          <w:rPr>
            <w:noProof/>
            <w:webHidden/>
          </w:rPr>
          <w:fldChar w:fldCharType="begin"/>
        </w:r>
        <w:r w:rsidR="009B1229">
          <w:rPr>
            <w:noProof/>
            <w:webHidden/>
          </w:rPr>
          <w:instrText xml:space="preserve"> PAGEREF _Toc242689884 \h </w:instrText>
        </w:r>
        <w:r>
          <w:rPr>
            <w:noProof/>
            <w:webHidden/>
          </w:rPr>
        </w:r>
        <w:r>
          <w:rPr>
            <w:noProof/>
            <w:webHidden/>
          </w:rPr>
          <w:fldChar w:fldCharType="separate"/>
        </w:r>
        <w:r w:rsidR="00DF2AEC">
          <w:rPr>
            <w:noProof/>
            <w:webHidden/>
          </w:rPr>
          <w:t>vii</w:t>
        </w:r>
        <w:r>
          <w:rPr>
            <w:noProof/>
            <w:webHidden/>
          </w:rPr>
          <w:fldChar w:fldCharType="end"/>
        </w:r>
      </w:hyperlink>
    </w:p>
    <w:p w:rsidR="009B1229" w:rsidRDefault="00803AD3" w:rsidP="009B1229">
      <w:pPr>
        <w:pStyle w:val="TOC1"/>
        <w:rPr>
          <w:noProof/>
        </w:rPr>
      </w:pPr>
      <w:hyperlink w:anchor="_Toc242689885" w:history="1">
        <w:r w:rsidR="009B1229" w:rsidRPr="004A6DE2">
          <w:rPr>
            <w:rStyle w:val="Hyperlink"/>
            <w:noProof/>
          </w:rPr>
          <w:t>1.</w:t>
        </w:r>
        <w:r w:rsidR="009B1229">
          <w:rPr>
            <w:noProof/>
          </w:rPr>
          <w:tab/>
        </w:r>
        <w:r w:rsidR="009B1229" w:rsidRPr="004A6DE2">
          <w:rPr>
            <w:rStyle w:val="Hyperlink"/>
            <w:noProof/>
          </w:rPr>
          <w:t>PURPOSE</w:t>
        </w:r>
        <w:r w:rsidR="009B1229">
          <w:rPr>
            <w:noProof/>
            <w:webHidden/>
          </w:rPr>
          <w:tab/>
        </w:r>
        <w:r>
          <w:rPr>
            <w:noProof/>
            <w:webHidden/>
          </w:rPr>
          <w:fldChar w:fldCharType="begin"/>
        </w:r>
        <w:r w:rsidR="009B1229">
          <w:rPr>
            <w:noProof/>
            <w:webHidden/>
          </w:rPr>
          <w:instrText xml:space="preserve"> PAGEREF _Toc242689885 \h </w:instrText>
        </w:r>
        <w:r>
          <w:rPr>
            <w:noProof/>
            <w:webHidden/>
          </w:rPr>
        </w:r>
        <w:r>
          <w:rPr>
            <w:noProof/>
            <w:webHidden/>
          </w:rPr>
          <w:fldChar w:fldCharType="separate"/>
        </w:r>
        <w:r w:rsidR="00DF2AEC">
          <w:rPr>
            <w:noProof/>
            <w:webHidden/>
          </w:rPr>
          <w:t>0</w:t>
        </w:r>
        <w:r>
          <w:rPr>
            <w:noProof/>
            <w:webHidden/>
          </w:rPr>
          <w:fldChar w:fldCharType="end"/>
        </w:r>
      </w:hyperlink>
    </w:p>
    <w:p w:rsidR="009B1229" w:rsidRDefault="00803AD3" w:rsidP="009B1229">
      <w:pPr>
        <w:pStyle w:val="TOC1"/>
        <w:rPr>
          <w:noProof/>
        </w:rPr>
      </w:pPr>
      <w:hyperlink w:anchor="_Toc242689886" w:history="1">
        <w:r w:rsidR="009B1229" w:rsidRPr="004A6DE2">
          <w:rPr>
            <w:rStyle w:val="Hyperlink"/>
            <w:noProof/>
          </w:rPr>
          <w:t>2.</w:t>
        </w:r>
        <w:r w:rsidR="009B1229">
          <w:rPr>
            <w:noProof/>
          </w:rPr>
          <w:tab/>
        </w:r>
        <w:r w:rsidR="009B1229" w:rsidRPr="004A6DE2">
          <w:rPr>
            <w:rStyle w:val="Hyperlink"/>
            <w:noProof/>
          </w:rPr>
          <w:t>SITUATION</w:t>
        </w:r>
        <w:r w:rsidR="009B1229">
          <w:rPr>
            <w:noProof/>
            <w:webHidden/>
          </w:rPr>
          <w:tab/>
        </w:r>
        <w:r>
          <w:rPr>
            <w:noProof/>
            <w:webHidden/>
          </w:rPr>
          <w:fldChar w:fldCharType="begin"/>
        </w:r>
        <w:r w:rsidR="009B1229">
          <w:rPr>
            <w:noProof/>
            <w:webHidden/>
          </w:rPr>
          <w:instrText xml:space="preserve"> PAGEREF _Toc242689886 \h </w:instrText>
        </w:r>
        <w:r>
          <w:rPr>
            <w:noProof/>
            <w:webHidden/>
          </w:rPr>
        </w:r>
        <w:r>
          <w:rPr>
            <w:noProof/>
            <w:webHidden/>
          </w:rPr>
          <w:fldChar w:fldCharType="separate"/>
        </w:r>
        <w:r w:rsidR="00DF2AEC">
          <w:rPr>
            <w:noProof/>
            <w:webHidden/>
          </w:rPr>
          <w:t>0</w:t>
        </w:r>
        <w:r>
          <w:rPr>
            <w:noProof/>
            <w:webHidden/>
          </w:rPr>
          <w:fldChar w:fldCharType="end"/>
        </w:r>
      </w:hyperlink>
    </w:p>
    <w:p w:rsidR="009B1229" w:rsidRDefault="00803AD3" w:rsidP="009B1229">
      <w:pPr>
        <w:pStyle w:val="TOC1"/>
        <w:rPr>
          <w:noProof/>
        </w:rPr>
      </w:pPr>
      <w:hyperlink w:anchor="_Toc242689887" w:history="1">
        <w:r w:rsidR="009B1229" w:rsidRPr="004A6DE2">
          <w:rPr>
            <w:rStyle w:val="Hyperlink"/>
            <w:noProof/>
          </w:rPr>
          <w:t>3.</w:t>
        </w:r>
        <w:r w:rsidR="009B1229">
          <w:rPr>
            <w:noProof/>
          </w:rPr>
          <w:tab/>
        </w:r>
        <w:r w:rsidR="009B1229" w:rsidRPr="004A6DE2">
          <w:rPr>
            <w:rStyle w:val="Hyperlink"/>
            <w:noProof/>
          </w:rPr>
          <w:t>PLANNING ASSUMPTIONS</w:t>
        </w:r>
        <w:r w:rsidR="009B1229">
          <w:rPr>
            <w:noProof/>
            <w:webHidden/>
          </w:rPr>
          <w:tab/>
        </w:r>
        <w:r>
          <w:rPr>
            <w:noProof/>
            <w:webHidden/>
          </w:rPr>
          <w:fldChar w:fldCharType="begin"/>
        </w:r>
        <w:r w:rsidR="009B1229">
          <w:rPr>
            <w:noProof/>
            <w:webHidden/>
          </w:rPr>
          <w:instrText xml:space="preserve"> PAGEREF _Toc242689887 \h </w:instrText>
        </w:r>
        <w:r>
          <w:rPr>
            <w:noProof/>
            <w:webHidden/>
          </w:rPr>
        </w:r>
        <w:r>
          <w:rPr>
            <w:noProof/>
            <w:webHidden/>
          </w:rPr>
          <w:fldChar w:fldCharType="separate"/>
        </w:r>
        <w:r w:rsidR="00DF2AEC">
          <w:rPr>
            <w:noProof/>
            <w:webHidden/>
          </w:rPr>
          <w:t>1</w:t>
        </w:r>
        <w:r>
          <w:rPr>
            <w:noProof/>
            <w:webHidden/>
          </w:rPr>
          <w:fldChar w:fldCharType="end"/>
        </w:r>
      </w:hyperlink>
    </w:p>
    <w:p w:rsidR="009B1229" w:rsidRDefault="00803AD3" w:rsidP="009B1229">
      <w:pPr>
        <w:pStyle w:val="TOC1"/>
        <w:rPr>
          <w:noProof/>
        </w:rPr>
      </w:pPr>
      <w:hyperlink w:anchor="_Toc242689888" w:history="1">
        <w:r w:rsidR="009B1229" w:rsidRPr="004A6DE2">
          <w:rPr>
            <w:rStyle w:val="Hyperlink"/>
            <w:noProof/>
          </w:rPr>
          <w:t>4.</w:t>
        </w:r>
        <w:r w:rsidR="009B1229">
          <w:rPr>
            <w:noProof/>
          </w:rPr>
          <w:tab/>
        </w:r>
        <w:r w:rsidR="009B1229" w:rsidRPr="004A6DE2">
          <w:rPr>
            <w:rStyle w:val="Hyperlink"/>
            <w:noProof/>
          </w:rPr>
          <w:t>CONCEPT OF OPERATIONS</w:t>
        </w:r>
        <w:r w:rsidR="009B1229">
          <w:rPr>
            <w:noProof/>
            <w:webHidden/>
          </w:rPr>
          <w:tab/>
        </w:r>
        <w:r>
          <w:rPr>
            <w:noProof/>
            <w:webHidden/>
          </w:rPr>
          <w:fldChar w:fldCharType="begin"/>
        </w:r>
        <w:r w:rsidR="009B1229">
          <w:rPr>
            <w:noProof/>
            <w:webHidden/>
          </w:rPr>
          <w:instrText xml:space="preserve"> PAGEREF _Toc242689888 \h </w:instrText>
        </w:r>
        <w:r>
          <w:rPr>
            <w:noProof/>
            <w:webHidden/>
          </w:rPr>
        </w:r>
        <w:r>
          <w:rPr>
            <w:noProof/>
            <w:webHidden/>
          </w:rPr>
          <w:fldChar w:fldCharType="separate"/>
        </w:r>
        <w:r w:rsidR="00DF2AEC">
          <w:rPr>
            <w:noProof/>
            <w:webHidden/>
          </w:rPr>
          <w:t>2</w:t>
        </w:r>
        <w:r>
          <w:rPr>
            <w:noProof/>
            <w:webHidden/>
          </w:rPr>
          <w:fldChar w:fldCharType="end"/>
        </w:r>
      </w:hyperlink>
    </w:p>
    <w:p w:rsidR="009B1229" w:rsidRDefault="00803AD3" w:rsidP="009B1229">
      <w:pPr>
        <w:pStyle w:val="TOC1"/>
        <w:rPr>
          <w:noProof/>
        </w:rPr>
      </w:pPr>
      <w:hyperlink w:anchor="_Toc242689889" w:history="1">
        <w:r w:rsidR="009B1229" w:rsidRPr="004A6DE2">
          <w:rPr>
            <w:rStyle w:val="Hyperlink"/>
            <w:noProof/>
          </w:rPr>
          <w:t>5.</w:t>
        </w:r>
        <w:r w:rsidR="009B1229">
          <w:rPr>
            <w:noProof/>
          </w:rPr>
          <w:tab/>
        </w:r>
        <w:r w:rsidR="009B1229" w:rsidRPr="004A6DE2">
          <w:rPr>
            <w:rStyle w:val="Hyperlink"/>
            <w:noProof/>
          </w:rPr>
          <w:t>ORGANIZATION AND RESPONSIBILITIES</w:t>
        </w:r>
        <w:r w:rsidR="009B1229">
          <w:rPr>
            <w:noProof/>
            <w:webHidden/>
          </w:rPr>
          <w:tab/>
        </w:r>
        <w:r>
          <w:rPr>
            <w:noProof/>
            <w:webHidden/>
          </w:rPr>
          <w:fldChar w:fldCharType="begin"/>
        </w:r>
        <w:r w:rsidR="009B1229">
          <w:rPr>
            <w:noProof/>
            <w:webHidden/>
          </w:rPr>
          <w:instrText xml:space="preserve"> PAGEREF _Toc242689889 \h </w:instrText>
        </w:r>
        <w:r>
          <w:rPr>
            <w:noProof/>
            <w:webHidden/>
          </w:rPr>
        </w:r>
        <w:r>
          <w:rPr>
            <w:noProof/>
            <w:webHidden/>
          </w:rPr>
          <w:fldChar w:fldCharType="separate"/>
        </w:r>
        <w:r w:rsidR="00DF2AEC">
          <w:rPr>
            <w:noProof/>
            <w:webHidden/>
          </w:rPr>
          <w:t>2</w:t>
        </w:r>
        <w:r>
          <w:rPr>
            <w:noProof/>
            <w:webHidden/>
          </w:rPr>
          <w:fldChar w:fldCharType="end"/>
        </w:r>
      </w:hyperlink>
    </w:p>
    <w:p w:rsidR="009B1229" w:rsidRDefault="00803AD3" w:rsidP="009B1229">
      <w:pPr>
        <w:pStyle w:val="TOC2"/>
        <w:rPr>
          <w:noProof/>
        </w:rPr>
      </w:pPr>
      <w:hyperlink w:anchor="_Toc242689890" w:history="1">
        <w:r w:rsidR="009B1229" w:rsidRPr="004A6DE2">
          <w:rPr>
            <w:rStyle w:val="Hyperlink"/>
            <w:noProof/>
          </w:rPr>
          <w:t>5.1.</w:t>
        </w:r>
        <w:r w:rsidR="009B1229">
          <w:rPr>
            <w:noProof/>
          </w:rPr>
          <w:tab/>
        </w:r>
        <w:r w:rsidR="009B1229" w:rsidRPr="004A6DE2">
          <w:rPr>
            <w:rStyle w:val="Hyperlink"/>
            <w:noProof/>
          </w:rPr>
          <w:t>Area Pandemic Health Coordinator</w:t>
        </w:r>
        <w:r w:rsidR="009B1229">
          <w:rPr>
            <w:noProof/>
            <w:webHidden/>
          </w:rPr>
          <w:tab/>
        </w:r>
        <w:r>
          <w:rPr>
            <w:noProof/>
            <w:webHidden/>
          </w:rPr>
          <w:fldChar w:fldCharType="begin"/>
        </w:r>
        <w:r w:rsidR="009B1229">
          <w:rPr>
            <w:noProof/>
            <w:webHidden/>
          </w:rPr>
          <w:instrText xml:space="preserve"> PAGEREF _Toc242689890 \h </w:instrText>
        </w:r>
        <w:r>
          <w:rPr>
            <w:noProof/>
            <w:webHidden/>
          </w:rPr>
        </w:r>
        <w:r>
          <w:rPr>
            <w:noProof/>
            <w:webHidden/>
          </w:rPr>
          <w:fldChar w:fldCharType="separate"/>
        </w:r>
        <w:r w:rsidR="00DF2AEC">
          <w:rPr>
            <w:noProof/>
            <w:webHidden/>
          </w:rPr>
          <w:t>2</w:t>
        </w:r>
        <w:r>
          <w:rPr>
            <w:noProof/>
            <w:webHidden/>
          </w:rPr>
          <w:fldChar w:fldCharType="end"/>
        </w:r>
      </w:hyperlink>
    </w:p>
    <w:p w:rsidR="009B1229" w:rsidRDefault="00803AD3" w:rsidP="009B1229">
      <w:pPr>
        <w:pStyle w:val="TOC2"/>
        <w:rPr>
          <w:noProof/>
        </w:rPr>
      </w:pPr>
      <w:hyperlink w:anchor="_Toc242689891" w:history="1">
        <w:r w:rsidR="009B1229" w:rsidRPr="004A6DE2">
          <w:rPr>
            <w:rStyle w:val="Hyperlink"/>
            <w:noProof/>
          </w:rPr>
          <w:t>5.2.</w:t>
        </w:r>
        <w:r w:rsidR="009B1229">
          <w:rPr>
            <w:noProof/>
          </w:rPr>
          <w:tab/>
        </w:r>
        <w:r w:rsidR="009B1229" w:rsidRPr="004A6DE2">
          <w:rPr>
            <w:rStyle w:val="Hyperlink"/>
            <w:noProof/>
          </w:rPr>
          <w:t>Local Pandemic Coordinator</w:t>
        </w:r>
        <w:r w:rsidR="009B1229">
          <w:rPr>
            <w:noProof/>
            <w:webHidden/>
          </w:rPr>
          <w:tab/>
        </w:r>
        <w:r>
          <w:rPr>
            <w:noProof/>
            <w:webHidden/>
          </w:rPr>
          <w:fldChar w:fldCharType="begin"/>
        </w:r>
        <w:r w:rsidR="009B1229">
          <w:rPr>
            <w:noProof/>
            <w:webHidden/>
          </w:rPr>
          <w:instrText xml:space="preserve"> PAGEREF _Toc242689891 \h </w:instrText>
        </w:r>
        <w:r>
          <w:rPr>
            <w:noProof/>
            <w:webHidden/>
          </w:rPr>
        </w:r>
        <w:r>
          <w:rPr>
            <w:noProof/>
            <w:webHidden/>
          </w:rPr>
          <w:fldChar w:fldCharType="separate"/>
        </w:r>
        <w:r w:rsidR="00DF2AEC">
          <w:rPr>
            <w:noProof/>
            <w:webHidden/>
          </w:rPr>
          <w:t>2</w:t>
        </w:r>
        <w:r>
          <w:rPr>
            <w:noProof/>
            <w:webHidden/>
          </w:rPr>
          <w:fldChar w:fldCharType="end"/>
        </w:r>
      </w:hyperlink>
    </w:p>
    <w:p w:rsidR="009B1229" w:rsidRDefault="00803AD3" w:rsidP="009B1229">
      <w:pPr>
        <w:pStyle w:val="TOC2"/>
        <w:rPr>
          <w:noProof/>
        </w:rPr>
      </w:pPr>
      <w:hyperlink w:anchor="_Toc242689892" w:history="1">
        <w:r w:rsidR="009B1229" w:rsidRPr="004A6DE2">
          <w:rPr>
            <w:rStyle w:val="Hyperlink"/>
            <w:noProof/>
          </w:rPr>
          <w:t>5.3.</w:t>
        </w:r>
        <w:r w:rsidR="009B1229">
          <w:rPr>
            <w:noProof/>
          </w:rPr>
          <w:tab/>
        </w:r>
        <w:r w:rsidR="009B1229" w:rsidRPr="004A6DE2">
          <w:rPr>
            <w:rStyle w:val="Hyperlink"/>
            <w:noProof/>
          </w:rPr>
          <w:t>Employees and Families</w:t>
        </w:r>
        <w:r w:rsidR="009B1229">
          <w:rPr>
            <w:noProof/>
            <w:webHidden/>
          </w:rPr>
          <w:tab/>
        </w:r>
        <w:r>
          <w:rPr>
            <w:noProof/>
            <w:webHidden/>
          </w:rPr>
          <w:fldChar w:fldCharType="begin"/>
        </w:r>
        <w:r w:rsidR="009B1229">
          <w:rPr>
            <w:noProof/>
            <w:webHidden/>
          </w:rPr>
          <w:instrText xml:space="preserve"> PAGEREF _Toc242689892 \h </w:instrText>
        </w:r>
        <w:r>
          <w:rPr>
            <w:noProof/>
            <w:webHidden/>
          </w:rPr>
        </w:r>
        <w:r>
          <w:rPr>
            <w:noProof/>
            <w:webHidden/>
          </w:rPr>
          <w:fldChar w:fldCharType="separate"/>
        </w:r>
        <w:r w:rsidR="00DF2AEC">
          <w:rPr>
            <w:noProof/>
            <w:webHidden/>
          </w:rPr>
          <w:t>3</w:t>
        </w:r>
        <w:r>
          <w:rPr>
            <w:noProof/>
            <w:webHidden/>
          </w:rPr>
          <w:fldChar w:fldCharType="end"/>
        </w:r>
      </w:hyperlink>
    </w:p>
    <w:p w:rsidR="009B1229" w:rsidRDefault="00803AD3" w:rsidP="009B1229">
      <w:pPr>
        <w:pStyle w:val="TOC2"/>
        <w:rPr>
          <w:noProof/>
        </w:rPr>
      </w:pPr>
      <w:hyperlink w:anchor="_Toc242689893" w:history="1">
        <w:r w:rsidR="009B1229" w:rsidRPr="004A6DE2">
          <w:rPr>
            <w:rStyle w:val="Hyperlink"/>
            <w:noProof/>
          </w:rPr>
          <w:t>5.4.</w:t>
        </w:r>
        <w:r w:rsidR="009B1229">
          <w:rPr>
            <w:noProof/>
          </w:rPr>
          <w:tab/>
        </w:r>
        <w:r w:rsidR="009B1229" w:rsidRPr="004A6DE2">
          <w:rPr>
            <w:rStyle w:val="Hyperlink"/>
            <w:noProof/>
          </w:rPr>
          <w:t>Direction and Control</w:t>
        </w:r>
        <w:r w:rsidR="009B1229">
          <w:rPr>
            <w:noProof/>
            <w:webHidden/>
          </w:rPr>
          <w:tab/>
        </w:r>
        <w:r>
          <w:rPr>
            <w:noProof/>
            <w:webHidden/>
          </w:rPr>
          <w:fldChar w:fldCharType="begin"/>
        </w:r>
        <w:r w:rsidR="009B1229">
          <w:rPr>
            <w:noProof/>
            <w:webHidden/>
          </w:rPr>
          <w:instrText xml:space="preserve"> PAGEREF _Toc242689893 \h </w:instrText>
        </w:r>
        <w:r>
          <w:rPr>
            <w:noProof/>
            <w:webHidden/>
          </w:rPr>
        </w:r>
        <w:r>
          <w:rPr>
            <w:noProof/>
            <w:webHidden/>
          </w:rPr>
          <w:fldChar w:fldCharType="separate"/>
        </w:r>
        <w:r w:rsidR="00DF2AEC">
          <w:rPr>
            <w:noProof/>
            <w:webHidden/>
          </w:rPr>
          <w:t>3</w:t>
        </w:r>
        <w:r>
          <w:rPr>
            <w:noProof/>
            <w:webHidden/>
          </w:rPr>
          <w:fldChar w:fldCharType="end"/>
        </w:r>
      </w:hyperlink>
    </w:p>
    <w:p w:rsidR="009B1229" w:rsidRDefault="00803AD3" w:rsidP="009B1229">
      <w:pPr>
        <w:pStyle w:val="TOC1"/>
        <w:rPr>
          <w:noProof/>
        </w:rPr>
      </w:pPr>
      <w:hyperlink w:anchor="_Toc242689894" w:history="1">
        <w:r w:rsidR="009B1229" w:rsidRPr="004A6DE2">
          <w:rPr>
            <w:rStyle w:val="Hyperlink"/>
            <w:noProof/>
          </w:rPr>
          <w:t>6.</w:t>
        </w:r>
        <w:r w:rsidR="009B1229">
          <w:rPr>
            <w:noProof/>
          </w:rPr>
          <w:tab/>
        </w:r>
        <w:r w:rsidR="009B1229" w:rsidRPr="004A6DE2">
          <w:rPr>
            <w:rStyle w:val="Hyperlink"/>
            <w:noProof/>
          </w:rPr>
          <w:t>ADDITIONAL INFORMATION</w:t>
        </w:r>
        <w:r w:rsidR="009B1229">
          <w:rPr>
            <w:noProof/>
            <w:webHidden/>
          </w:rPr>
          <w:tab/>
        </w:r>
        <w:r>
          <w:rPr>
            <w:noProof/>
            <w:webHidden/>
          </w:rPr>
          <w:fldChar w:fldCharType="begin"/>
        </w:r>
        <w:r w:rsidR="009B1229">
          <w:rPr>
            <w:noProof/>
            <w:webHidden/>
          </w:rPr>
          <w:instrText xml:space="preserve"> PAGEREF _Toc242689894 \h </w:instrText>
        </w:r>
        <w:r>
          <w:rPr>
            <w:noProof/>
            <w:webHidden/>
          </w:rPr>
        </w:r>
        <w:r>
          <w:rPr>
            <w:noProof/>
            <w:webHidden/>
          </w:rPr>
          <w:fldChar w:fldCharType="separate"/>
        </w:r>
        <w:r w:rsidR="00DF2AEC">
          <w:rPr>
            <w:noProof/>
            <w:webHidden/>
          </w:rPr>
          <w:t>3</w:t>
        </w:r>
        <w:r>
          <w:rPr>
            <w:noProof/>
            <w:webHidden/>
          </w:rPr>
          <w:fldChar w:fldCharType="end"/>
        </w:r>
      </w:hyperlink>
    </w:p>
    <w:p w:rsidR="009B1229" w:rsidRDefault="00803AD3" w:rsidP="009B1229">
      <w:pPr>
        <w:pStyle w:val="TOC1"/>
        <w:rPr>
          <w:noProof/>
        </w:rPr>
      </w:pPr>
      <w:hyperlink w:anchor="_Toc242689895" w:history="1">
        <w:r w:rsidR="009B1229" w:rsidRPr="004A6DE2">
          <w:rPr>
            <w:rStyle w:val="Hyperlink"/>
            <w:noProof/>
          </w:rPr>
          <w:t>7.</w:t>
        </w:r>
        <w:r w:rsidR="009B1229">
          <w:rPr>
            <w:noProof/>
          </w:rPr>
          <w:tab/>
        </w:r>
        <w:r w:rsidR="009B1229" w:rsidRPr="004A6DE2">
          <w:rPr>
            <w:rStyle w:val="Hyperlink"/>
            <w:noProof/>
          </w:rPr>
          <w:t>Location Plans</w:t>
        </w:r>
        <w:r w:rsidR="009B1229">
          <w:rPr>
            <w:noProof/>
            <w:webHidden/>
          </w:rPr>
          <w:tab/>
        </w:r>
        <w:r>
          <w:rPr>
            <w:noProof/>
            <w:webHidden/>
          </w:rPr>
          <w:fldChar w:fldCharType="begin"/>
        </w:r>
        <w:r w:rsidR="009B1229">
          <w:rPr>
            <w:noProof/>
            <w:webHidden/>
          </w:rPr>
          <w:instrText xml:space="preserve"> PAGEREF _Toc242689895 \h </w:instrText>
        </w:r>
        <w:r>
          <w:rPr>
            <w:noProof/>
            <w:webHidden/>
          </w:rPr>
        </w:r>
        <w:r>
          <w:rPr>
            <w:noProof/>
            <w:webHidden/>
          </w:rPr>
          <w:fldChar w:fldCharType="separate"/>
        </w:r>
        <w:r w:rsidR="00DF2AEC">
          <w:rPr>
            <w:noProof/>
            <w:webHidden/>
          </w:rPr>
          <w:t>4</w:t>
        </w:r>
        <w:r>
          <w:rPr>
            <w:noProof/>
            <w:webHidden/>
          </w:rPr>
          <w:fldChar w:fldCharType="end"/>
        </w:r>
      </w:hyperlink>
    </w:p>
    <w:p w:rsidR="009B1229" w:rsidRDefault="00803AD3" w:rsidP="009B1229">
      <w:pPr>
        <w:pStyle w:val="TOC1"/>
        <w:rPr>
          <w:noProof/>
        </w:rPr>
      </w:pPr>
      <w:hyperlink w:anchor="_Toc242689896" w:history="1">
        <w:r w:rsidR="009B1229" w:rsidRPr="004A6DE2">
          <w:rPr>
            <w:rStyle w:val="Hyperlink"/>
            <w:noProof/>
          </w:rPr>
          <w:t>Annex A – ARS Location Response Stages for a Pandemic Influenza Outbreak</w:t>
        </w:r>
        <w:r w:rsidR="009B1229">
          <w:rPr>
            <w:noProof/>
            <w:webHidden/>
          </w:rPr>
          <w:tab/>
        </w:r>
        <w:r>
          <w:rPr>
            <w:noProof/>
            <w:webHidden/>
          </w:rPr>
          <w:fldChar w:fldCharType="begin"/>
        </w:r>
        <w:r w:rsidR="009B1229">
          <w:rPr>
            <w:noProof/>
            <w:webHidden/>
          </w:rPr>
          <w:instrText xml:space="preserve"> PAGEREF _Toc242689896 \h </w:instrText>
        </w:r>
        <w:r>
          <w:rPr>
            <w:noProof/>
            <w:webHidden/>
          </w:rPr>
        </w:r>
        <w:r>
          <w:rPr>
            <w:noProof/>
            <w:webHidden/>
          </w:rPr>
          <w:fldChar w:fldCharType="separate"/>
        </w:r>
        <w:r w:rsidR="00DF2AEC">
          <w:rPr>
            <w:noProof/>
            <w:webHidden/>
          </w:rPr>
          <w:t>14</w:t>
        </w:r>
        <w:r>
          <w:rPr>
            <w:noProof/>
            <w:webHidden/>
          </w:rPr>
          <w:fldChar w:fldCharType="end"/>
        </w:r>
      </w:hyperlink>
    </w:p>
    <w:p w:rsidR="009B1229" w:rsidRDefault="00803AD3" w:rsidP="009B1229">
      <w:pPr>
        <w:pStyle w:val="TOC1"/>
        <w:rPr>
          <w:noProof/>
        </w:rPr>
      </w:pPr>
      <w:hyperlink w:anchor="_Toc242689897" w:history="1">
        <w:r w:rsidR="009B1229" w:rsidRPr="004A6DE2">
          <w:rPr>
            <w:rStyle w:val="Hyperlink"/>
            <w:noProof/>
          </w:rPr>
          <w:t>Annex B – Social Distancing Plan</w:t>
        </w:r>
        <w:r w:rsidR="009B1229">
          <w:rPr>
            <w:noProof/>
            <w:webHidden/>
          </w:rPr>
          <w:tab/>
        </w:r>
        <w:r>
          <w:rPr>
            <w:noProof/>
            <w:webHidden/>
          </w:rPr>
          <w:fldChar w:fldCharType="begin"/>
        </w:r>
        <w:r w:rsidR="009B1229">
          <w:rPr>
            <w:noProof/>
            <w:webHidden/>
          </w:rPr>
          <w:instrText xml:space="preserve"> PAGEREF _Toc242689897 \h </w:instrText>
        </w:r>
        <w:r>
          <w:rPr>
            <w:noProof/>
            <w:webHidden/>
          </w:rPr>
        </w:r>
        <w:r>
          <w:rPr>
            <w:noProof/>
            <w:webHidden/>
          </w:rPr>
          <w:fldChar w:fldCharType="separate"/>
        </w:r>
        <w:r w:rsidR="00DF2AEC">
          <w:rPr>
            <w:noProof/>
            <w:webHidden/>
          </w:rPr>
          <w:t>15</w:t>
        </w:r>
        <w:r>
          <w:rPr>
            <w:noProof/>
            <w:webHidden/>
          </w:rPr>
          <w:fldChar w:fldCharType="end"/>
        </w:r>
      </w:hyperlink>
    </w:p>
    <w:p w:rsidR="009B1229" w:rsidRDefault="00803AD3" w:rsidP="009B1229">
      <w:pPr>
        <w:pStyle w:val="TOC1"/>
        <w:rPr>
          <w:noProof/>
        </w:rPr>
      </w:pPr>
      <w:hyperlink w:anchor="_Toc242689898" w:history="1">
        <w:r w:rsidR="009B1229" w:rsidRPr="004A6DE2">
          <w:rPr>
            <w:rStyle w:val="Hyperlink"/>
            <w:noProof/>
          </w:rPr>
          <w:t>Annex C – Personnel Tracking</w:t>
        </w:r>
        <w:r w:rsidR="009B1229">
          <w:rPr>
            <w:noProof/>
            <w:webHidden/>
          </w:rPr>
          <w:tab/>
        </w:r>
        <w:r>
          <w:rPr>
            <w:noProof/>
            <w:webHidden/>
          </w:rPr>
          <w:fldChar w:fldCharType="begin"/>
        </w:r>
        <w:r w:rsidR="009B1229">
          <w:rPr>
            <w:noProof/>
            <w:webHidden/>
          </w:rPr>
          <w:instrText xml:space="preserve"> PAGEREF _Toc242689898 \h </w:instrText>
        </w:r>
        <w:r>
          <w:rPr>
            <w:noProof/>
            <w:webHidden/>
          </w:rPr>
        </w:r>
        <w:r>
          <w:rPr>
            <w:noProof/>
            <w:webHidden/>
          </w:rPr>
          <w:fldChar w:fldCharType="separate"/>
        </w:r>
        <w:r w:rsidR="00DF2AEC">
          <w:rPr>
            <w:noProof/>
            <w:webHidden/>
          </w:rPr>
          <w:t>18</w:t>
        </w:r>
        <w:r>
          <w:rPr>
            <w:noProof/>
            <w:webHidden/>
          </w:rPr>
          <w:fldChar w:fldCharType="end"/>
        </w:r>
      </w:hyperlink>
    </w:p>
    <w:p w:rsidR="009B1229" w:rsidRDefault="00803AD3" w:rsidP="009B1229">
      <w:pPr>
        <w:pStyle w:val="TOC1"/>
        <w:rPr>
          <w:noProof/>
        </w:rPr>
      </w:pPr>
      <w:hyperlink w:anchor="_Toc242689899" w:history="1">
        <w:r w:rsidR="009B1229" w:rsidRPr="004A6DE2">
          <w:rPr>
            <w:rStyle w:val="Hyperlink"/>
            <w:noProof/>
          </w:rPr>
          <w:t>Annex D – Facility Operations Plan</w:t>
        </w:r>
        <w:r w:rsidR="009B1229">
          <w:rPr>
            <w:noProof/>
            <w:webHidden/>
          </w:rPr>
          <w:tab/>
        </w:r>
        <w:r>
          <w:rPr>
            <w:noProof/>
            <w:webHidden/>
          </w:rPr>
          <w:fldChar w:fldCharType="begin"/>
        </w:r>
        <w:r w:rsidR="009B1229">
          <w:rPr>
            <w:noProof/>
            <w:webHidden/>
          </w:rPr>
          <w:instrText xml:space="preserve"> PAGEREF _Toc242689899 \h </w:instrText>
        </w:r>
        <w:r>
          <w:rPr>
            <w:noProof/>
            <w:webHidden/>
          </w:rPr>
        </w:r>
        <w:r>
          <w:rPr>
            <w:noProof/>
            <w:webHidden/>
          </w:rPr>
          <w:fldChar w:fldCharType="separate"/>
        </w:r>
        <w:r w:rsidR="00DF2AEC">
          <w:rPr>
            <w:noProof/>
            <w:webHidden/>
          </w:rPr>
          <w:t>19</w:t>
        </w:r>
        <w:r>
          <w:rPr>
            <w:noProof/>
            <w:webHidden/>
          </w:rPr>
          <w:fldChar w:fldCharType="end"/>
        </w:r>
      </w:hyperlink>
    </w:p>
    <w:p w:rsidR="009B1229" w:rsidRDefault="00803AD3" w:rsidP="009B1229">
      <w:pPr>
        <w:pStyle w:val="TOC1"/>
        <w:rPr>
          <w:noProof/>
        </w:rPr>
      </w:pPr>
      <w:hyperlink w:anchor="_Toc242689900" w:history="1">
        <w:r w:rsidR="009B1229" w:rsidRPr="004A6DE2">
          <w:rPr>
            <w:rStyle w:val="Hyperlink"/>
            <w:b/>
            <w:noProof/>
          </w:rPr>
          <w:t>Annex E</w:t>
        </w:r>
        <w:r w:rsidR="009B1229">
          <w:rPr>
            <w:noProof/>
            <w:webHidden/>
          </w:rPr>
          <w:tab/>
        </w:r>
        <w:r>
          <w:rPr>
            <w:noProof/>
            <w:webHidden/>
          </w:rPr>
          <w:fldChar w:fldCharType="begin"/>
        </w:r>
        <w:r w:rsidR="009B1229">
          <w:rPr>
            <w:noProof/>
            <w:webHidden/>
          </w:rPr>
          <w:instrText xml:space="preserve"> PAGEREF _Toc242689900 \h </w:instrText>
        </w:r>
        <w:r>
          <w:rPr>
            <w:noProof/>
            <w:webHidden/>
          </w:rPr>
        </w:r>
        <w:r>
          <w:rPr>
            <w:noProof/>
            <w:webHidden/>
          </w:rPr>
          <w:fldChar w:fldCharType="separate"/>
        </w:r>
        <w:r w:rsidR="00DF2AEC">
          <w:rPr>
            <w:noProof/>
            <w:webHidden/>
          </w:rPr>
          <w:t>28</w:t>
        </w:r>
        <w:r>
          <w:rPr>
            <w:noProof/>
            <w:webHidden/>
          </w:rPr>
          <w:fldChar w:fldCharType="end"/>
        </w:r>
      </w:hyperlink>
    </w:p>
    <w:p w:rsidR="009B1229" w:rsidRDefault="00803AD3" w:rsidP="009B1229">
      <w:pPr>
        <w:pStyle w:val="TOC1"/>
        <w:rPr>
          <w:noProof/>
        </w:rPr>
      </w:pPr>
      <w:hyperlink w:anchor="_Toc242689901" w:history="1">
        <w:r w:rsidR="009B1229" w:rsidRPr="004A6DE2">
          <w:rPr>
            <w:rStyle w:val="Hyperlink"/>
            <w:noProof/>
          </w:rPr>
          <w:t>Annex F – Emergency Telework Agreement</w:t>
        </w:r>
        <w:r w:rsidR="009B1229">
          <w:rPr>
            <w:noProof/>
            <w:webHidden/>
          </w:rPr>
          <w:tab/>
        </w:r>
        <w:r>
          <w:rPr>
            <w:noProof/>
            <w:webHidden/>
          </w:rPr>
          <w:fldChar w:fldCharType="begin"/>
        </w:r>
        <w:r w:rsidR="009B1229">
          <w:rPr>
            <w:noProof/>
            <w:webHidden/>
          </w:rPr>
          <w:instrText xml:space="preserve"> PAGEREF _Toc242689901 \h </w:instrText>
        </w:r>
        <w:r>
          <w:rPr>
            <w:noProof/>
            <w:webHidden/>
          </w:rPr>
        </w:r>
        <w:r>
          <w:rPr>
            <w:noProof/>
            <w:webHidden/>
          </w:rPr>
          <w:fldChar w:fldCharType="separate"/>
        </w:r>
        <w:r w:rsidR="00DF2AEC">
          <w:rPr>
            <w:noProof/>
            <w:webHidden/>
          </w:rPr>
          <w:t>29</w:t>
        </w:r>
        <w:r>
          <w:rPr>
            <w:noProof/>
            <w:webHidden/>
          </w:rPr>
          <w:fldChar w:fldCharType="end"/>
        </w:r>
      </w:hyperlink>
    </w:p>
    <w:p w:rsidR="009B1229" w:rsidRDefault="00803AD3" w:rsidP="009B1229">
      <w:pPr>
        <w:pStyle w:val="Heading1"/>
        <w:tabs>
          <w:tab w:val="left" w:pos="720"/>
        </w:tabs>
      </w:pPr>
      <w:r>
        <w:fldChar w:fldCharType="end"/>
      </w:r>
    </w:p>
    <w:p w:rsidR="009B1229" w:rsidRDefault="009B1229" w:rsidP="009B1229"/>
    <w:p w:rsidR="009B1229" w:rsidRDefault="009B1229" w:rsidP="009B1229"/>
    <w:p w:rsidR="009B1229" w:rsidRDefault="009B1229" w:rsidP="009B1229"/>
    <w:p w:rsidR="009B1229" w:rsidRDefault="009B1229" w:rsidP="009B1229">
      <w:pPr>
        <w:sectPr w:rsidR="009B1229" w:rsidSect="00374914">
          <w:footerReference w:type="even" r:id="rId15"/>
          <w:footerReference w:type="default" r:id="rId16"/>
          <w:footerReference w:type="first" r:id="rId17"/>
          <w:pgSz w:w="12240" w:h="15840"/>
          <w:pgMar w:top="1440" w:right="1440" w:bottom="1440" w:left="1440" w:header="720" w:footer="720" w:gutter="0"/>
          <w:pgNumType w:fmt="lowerRoman"/>
          <w:cols w:space="720"/>
          <w:titlePg/>
          <w:docGrid w:linePitch="360"/>
        </w:sectPr>
      </w:pPr>
    </w:p>
    <w:p w:rsidR="009B1229" w:rsidRDefault="009B1229" w:rsidP="009B1229">
      <w:pPr>
        <w:pStyle w:val="Heading1"/>
        <w:numPr>
          <w:ilvl w:val="0"/>
          <w:numId w:val="12"/>
        </w:numPr>
        <w:tabs>
          <w:tab w:val="clear" w:pos="360"/>
          <w:tab w:val="num" w:pos="720"/>
        </w:tabs>
        <w:rPr>
          <w:rFonts w:ascii="Times New Roman" w:hAnsi="Times New Roman"/>
        </w:rPr>
      </w:pPr>
      <w:bookmarkStart w:id="1" w:name="_Toc242689885"/>
      <w:r w:rsidRPr="005908D0">
        <w:rPr>
          <w:rFonts w:ascii="Times New Roman" w:hAnsi="Times New Roman"/>
        </w:rPr>
        <w:lastRenderedPageBreak/>
        <w:t>PURPOSE</w:t>
      </w:r>
      <w:bookmarkEnd w:id="1"/>
    </w:p>
    <w:p w:rsidR="009B1229" w:rsidRPr="00645516" w:rsidRDefault="009B1229" w:rsidP="009B1229"/>
    <w:p w:rsidR="009B1229" w:rsidRDefault="009B1229" w:rsidP="009B1229">
      <w:pPr>
        <w:tabs>
          <w:tab w:val="left" w:pos="720"/>
          <w:tab w:val="right" w:leader="dot" w:pos="7920"/>
        </w:tabs>
        <w:rPr>
          <w:bCs/>
        </w:rPr>
      </w:pPr>
      <w:r>
        <w:rPr>
          <w:bCs/>
        </w:rPr>
        <w:t>The purpose of this plan is to define planning responsibilities and actions required to ensure:</w:t>
      </w:r>
    </w:p>
    <w:p w:rsidR="009B1229" w:rsidRDefault="009B1229" w:rsidP="009B1229">
      <w:pPr>
        <w:tabs>
          <w:tab w:val="left" w:pos="720"/>
          <w:tab w:val="right" w:leader="dot" w:pos="7920"/>
        </w:tabs>
        <w:rPr>
          <w:bCs/>
        </w:rPr>
      </w:pPr>
    </w:p>
    <w:p w:rsidR="009B1229" w:rsidRDefault="009B1229" w:rsidP="009B1229">
      <w:pPr>
        <w:numPr>
          <w:ilvl w:val="0"/>
          <w:numId w:val="9"/>
        </w:numPr>
        <w:tabs>
          <w:tab w:val="left" w:pos="720"/>
          <w:tab w:val="right" w:leader="dot" w:pos="7920"/>
        </w:tabs>
        <w:rPr>
          <w:bCs/>
        </w:rPr>
      </w:pPr>
      <w:r>
        <w:rPr>
          <w:bCs/>
        </w:rPr>
        <w:t xml:space="preserve">The health and safety of USDA employees and their families, USDA customers, and contractors within USDA facilities supporting the USDA mission(s) through: </w:t>
      </w:r>
    </w:p>
    <w:p w:rsidR="009B1229" w:rsidRDefault="009B1229" w:rsidP="009B1229">
      <w:pPr>
        <w:numPr>
          <w:ilvl w:val="1"/>
          <w:numId w:val="9"/>
        </w:numPr>
        <w:tabs>
          <w:tab w:val="left" w:pos="720"/>
          <w:tab w:val="right" w:leader="dot" w:pos="7920"/>
        </w:tabs>
        <w:rPr>
          <w:bCs/>
        </w:rPr>
      </w:pPr>
      <w:r>
        <w:rPr>
          <w:bCs/>
        </w:rPr>
        <w:t>Education and timely dissemination of information; and</w:t>
      </w:r>
    </w:p>
    <w:p w:rsidR="009B1229" w:rsidRDefault="009B1229" w:rsidP="009B1229">
      <w:pPr>
        <w:numPr>
          <w:ilvl w:val="1"/>
          <w:numId w:val="9"/>
        </w:numPr>
        <w:tabs>
          <w:tab w:val="left" w:pos="720"/>
          <w:tab w:val="right" w:leader="dot" w:pos="7920"/>
        </w:tabs>
        <w:rPr>
          <w:bCs/>
        </w:rPr>
      </w:pPr>
      <w:r>
        <w:rPr>
          <w:bCs/>
        </w:rPr>
        <w:t>Facility preparation and procedures.</w:t>
      </w:r>
    </w:p>
    <w:p w:rsidR="009B1229" w:rsidRDefault="009B1229" w:rsidP="009B1229">
      <w:pPr>
        <w:tabs>
          <w:tab w:val="left" w:pos="720"/>
          <w:tab w:val="right" w:leader="dot" w:pos="7920"/>
        </w:tabs>
        <w:rPr>
          <w:bCs/>
        </w:rPr>
      </w:pPr>
    </w:p>
    <w:p w:rsidR="009B1229" w:rsidRPr="00427F1E" w:rsidRDefault="009B1229" w:rsidP="009B1229">
      <w:pPr>
        <w:numPr>
          <w:ilvl w:val="0"/>
          <w:numId w:val="9"/>
        </w:numPr>
        <w:tabs>
          <w:tab w:val="left" w:pos="720"/>
          <w:tab w:val="right" w:leader="dot" w:pos="7920"/>
        </w:tabs>
        <w:rPr>
          <w:bCs/>
        </w:rPr>
      </w:pPr>
      <w:r>
        <w:rPr>
          <w:bCs/>
        </w:rPr>
        <w:t>Capability to continue essential functions in support of the critical mission(s).</w:t>
      </w:r>
    </w:p>
    <w:p w:rsidR="009B1229" w:rsidRPr="00427F1E" w:rsidRDefault="009B1229" w:rsidP="009B1229">
      <w:pPr>
        <w:tabs>
          <w:tab w:val="left" w:pos="720"/>
          <w:tab w:val="right" w:leader="dot" w:pos="7920"/>
        </w:tabs>
        <w:rPr>
          <w:bCs/>
        </w:rPr>
      </w:pPr>
    </w:p>
    <w:p w:rsidR="009B1229" w:rsidRPr="005908D0" w:rsidRDefault="009B1229" w:rsidP="009B1229">
      <w:pPr>
        <w:pStyle w:val="Heading1"/>
        <w:numPr>
          <w:ilvl w:val="0"/>
          <w:numId w:val="12"/>
        </w:numPr>
        <w:tabs>
          <w:tab w:val="clear" w:pos="360"/>
          <w:tab w:val="num" w:pos="720"/>
        </w:tabs>
        <w:rPr>
          <w:rFonts w:ascii="Times New Roman" w:hAnsi="Times New Roman"/>
        </w:rPr>
      </w:pPr>
      <w:bookmarkStart w:id="2" w:name="_Toc242689886"/>
      <w:r w:rsidRPr="005908D0">
        <w:rPr>
          <w:rFonts w:ascii="Times New Roman" w:hAnsi="Times New Roman"/>
        </w:rPr>
        <w:t>SITUATION</w:t>
      </w:r>
      <w:bookmarkEnd w:id="2"/>
    </w:p>
    <w:p w:rsidR="009B1229" w:rsidRDefault="009B1229" w:rsidP="009B1229">
      <w:pPr>
        <w:tabs>
          <w:tab w:val="left" w:pos="720"/>
          <w:tab w:val="right" w:leader="dot" w:pos="7920"/>
        </w:tabs>
        <w:rPr>
          <w:bCs/>
        </w:rPr>
      </w:pPr>
    </w:p>
    <w:p w:rsidR="009B1229" w:rsidRDefault="009B1229" w:rsidP="009B1229">
      <w:r>
        <w:t xml:space="preserve">USDA is a vital part of the ongoing Federal efforts to prepare for the possibility of a human influenza pandemic – a global outbreak of a new influenza virus that infects and can be transmitted between humans, and to which humans have little or no immunity.  </w:t>
      </w:r>
      <w:r w:rsidRPr="00D326C7">
        <w:t xml:space="preserve">Because of the global nature of this threat, USDA planners are helping to get the USDA workplace more resilient to any potential outbreak of influenza that might occur in the </w:t>
      </w:r>
      <w:smartTag w:uri="urn:schemas-microsoft-com:office:smarttags" w:element="place">
        <w:smartTag w:uri="urn:schemas-microsoft-com:office:smarttags" w:element="country-region">
          <w:r w:rsidRPr="00D326C7">
            <w:t>United States</w:t>
          </w:r>
        </w:smartTag>
      </w:smartTag>
      <w:r w:rsidRPr="00D326C7">
        <w:t xml:space="preserve">.  </w:t>
      </w:r>
    </w:p>
    <w:p w:rsidR="009B1229" w:rsidRDefault="009B1229" w:rsidP="009B1229"/>
    <w:p w:rsidR="009B1229" w:rsidRDefault="009B1229" w:rsidP="009B1229">
      <w:r>
        <w:t xml:space="preserve">While we continue to monitor the </w:t>
      </w:r>
      <w:r w:rsidR="007C480F">
        <w:t>flu</w:t>
      </w:r>
      <w:r>
        <w:t xml:space="preserve"> strain</w:t>
      </w:r>
      <w:r w:rsidR="007C480F">
        <w:t>s</w:t>
      </w:r>
      <w:r>
        <w:t xml:space="preserve"> that developed in the mid-2000s, an</w:t>
      </w:r>
      <w:r w:rsidR="007C480F">
        <w:t>d which may still pose a threat</w:t>
      </w:r>
      <w:r>
        <w:t xml:space="preserve">. Because it is a new strain, for which people have no immunity, it has spread rapidly and remains highly contagious.  The WHO declared a global pandemic in the summer of 2009 and the virus has continued to spread, causing significant outbreaks in many countries, including the </w:t>
      </w:r>
      <w:smartTag w:uri="urn:schemas-microsoft-com:office:smarttags" w:element="country-region">
        <w:smartTag w:uri="urn:schemas-microsoft-com:office:smarttags" w:element="place">
          <w:r>
            <w:t>United States</w:t>
          </w:r>
        </w:smartTag>
      </w:smartTag>
      <w:r>
        <w:t>.  A 2009-H1N1 pandemic vaccine will afford the most durable protection against the influenza virus.  Until such time as a vaccine is available for a voluntary vaccination program, as appropriate, the American people need to be prepared for and able to implement various approaches to slow the spread of disease and minimize social disruption.</w:t>
      </w:r>
      <w:r w:rsidRPr="00D326C7">
        <w:t xml:space="preserve"> </w:t>
      </w:r>
    </w:p>
    <w:p w:rsidR="009B1229" w:rsidRDefault="009B1229" w:rsidP="009B1229"/>
    <w:p w:rsidR="009B1229" w:rsidRDefault="009B1229" w:rsidP="009B1229">
      <w:r w:rsidRPr="00D326C7">
        <w:t xml:space="preserve">One characteristic of </w:t>
      </w:r>
      <w:r>
        <w:t>influenza</w:t>
      </w:r>
      <w:r w:rsidRPr="00D326C7">
        <w:t xml:space="preserve"> viruses is that they constantly mutate.  </w:t>
      </w:r>
      <w:r>
        <w:t>Current evidence appears to indicate that the novel 2009 H1N1 influenza virus has the same degree of lethality as the seasonal flu. The World Health Organization and the Department of Health and Human Services’ Center for Disease Control and Prevention are closely monitoring the flu for any indications of changes.  Until a 2009-H1N1 vaccine is available, the seasonal flu vaccination will provide protection from other currently circulating strains.</w:t>
      </w:r>
    </w:p>
    <w:p w:rsidR="009B1229" w:rsidRDefault="009B1229" w:rsidP="009B1229"/>
    <w:p w:rsidR="009B1229" w:rsidRDefault="009B1229" w:rsidP="009B1229">
      <w:r>
        <w:t xml:space="preserve">USDA has the responsibility to prepare the USDA workplace(s) to protect the health and safety of the workforce and carry out essential functions and services during an outbreak/pandemic of influenza that might occur in the </w:t>
      </w:r>
      <w:smartTag w:uri="urn:schemas-microsoft-com:office:smarttags" w:element="country-region">
        <w:smartTag w:uri="urn:schemas-microsoft-com:office:smarttags" w:element="place">
          <w:r>
            <w:t>United States</w:t>
          </w:r>
        </w:smartTag>
      </w:smartTag>
      <w:r>
        <w:t>.  This operation plan is applicable to any influenza pandemic.</w:t>
      </w:r>
    </w:p>
    <w:p w:rsidR="009B1229" w:rsidRPr="00091138" w:rsidRDefault="009B1229" w:rsidP="009B1229"/>
    <w:p w:rsidR="009B1229" w:rsidRPr="005908D0" w:rsidRDefault="009B1229" w:rsidP="009B1229">
      <w:pPr>
        <w:pStyle w:val="Heading1"/>
        <w:numPr>
          <w:ilvl w:val="0"/>
          <w:numId w:val="12"/>
        </w:numPr>
        <w:tabs>
          <w:tab w:val="clear" w:pos="360"/>
          <w:tab w:val="num" w:pos="720"/>
        </w:tabs>
        <w:rPr>
          <w:rFonts w:ascii="Times New Roman" w:hAnsi="Times New Roman"/>
        </w:rPr>
      </w:pPr>
      <w:bookmarkStart w:id="3" w:name="_Toc242689887"/>
      <w:r w:rsidRPr="005908D0">
        <w:rPr>
          <w:rFonts w:ascii="Times New Roman" w:hAnsi="Times New Roman"/>
        </w:rPr>
        <w:lastRenderedPageBreak/>
        <w:t>PLANNING ASSUMPTIONS</w:t>
      </w:r>
      <w:bookmarkEnd w:id="3"/>
      <w:r w:rsidRPr="005908D0">
        <w:rPr>
          <w:rFonts w:ascii="Times New Roman" w:hAnsi="Times New Roman"/>
        </w:rPr>
        <w:t xml:space="preserve"> </w:t>
      </w:r>
    </w:p>
    <w:p w:rsidR="009B1229" w:rsidRDefault="009B1229" w:rsidP="009B1229">
      <w:pPr>
        <w:tabs>
          <w:tab w:val="left" w:pos="720"/>
          <w:tab w:val="right" w:leader="dot" w:pos="7920"/>
        </w:tabs>
        <w:rPr>
          <w:bCs/>
        </w:rPr>
      </w:pPr>
    </w:p>
    <w:p w:rsidR="009B1229" w:rsidRPr="006C2D8D" w:rsidRDefault="009B1229" w:rsidP="009B1229">
      <w:pPr>
        <w:pStyle w:val="ListParagraph"/>
        <w:numPr>
          <w:ilvl w:val="0"/>
          <w:numId w:val="11"/>
        </w:numPr>
      </w:pPr>
      <w:r w:rsidRPr="006C2D8D">
        <w:rPr>
          <w:color w:val="000000"/>
        </w:rPr>
        <w:t>Susceptibility to the pandemic influenza virus will be universal.</w:t>
      </w:r>
    </w:p>
    <w:p w:rsidR="009B1229" w:rsidRDefault="009B1229" w:rsidP="009B1229">
      <w:pPr>
        <w:pStyle w:val="ListParagraph"/>
        <w:ind w:left="0"/>
      </w:pPr>
    </w:p>
    <w:p w:rsidR="009B1229" w:rsidRPr="00C62D4C" w:rsidRDefault="009B1229" w:rsidP="009B1229">
      <w:pPr>
        <w:pStyle w:val="ListParagraph"/>
        <w:numPr>
          <w:ilvl w:val="0"/>
          <w:numId w:val="10"/>
        </w:numPr>
      </w:pPr>
      <w:r w:rsidRPr="00C62D4C">
        <w:t xml:space="preserve">Some persons will become infected but may not develop clinically significant symptoms. Asymptomatic or mildly symptomatic individuals can transmit the infection and develop immunity to subsequent infection. </w:t>
      </w:r>
    </w:p>
    <w:p w:rsidR="009B1229" w:rsidRDefault="009B1229" w:rsidP="009B1229">
      <w:pPr>
        <w:pStyle w:val="ListParagraph"/>
        <w:ind w:left="360"/>
      </w:pPr>
    </w:p>
    <w:p w:rsidR="009B1229" w:rsidRDefault="009B1229" w:rsidP="009B1229">
      <w:pPr>
        <w:pStyle w:val="ListParagraph"/>
        <w:numPr>
          <w:ilvl w:val="0"/>
          <w:numId w:val="10"/>
        </w:numPr>
      </w:pPr>
      <w:r w:rsidRPr="00B04F36">
        <w:t>Influenza is spread through droplets from an infected person. USDA planning must recognize that viral transmission occurs as much or more through touch (contact with contaminated objects) as through air dispersion (</w:t>
      </w:r>
      <w:r>
        <w:t>through coughing or sneezing).</w:t>
      </w:r>
    </w:p>
    <w:p w:rsidR="009B1229" w:rsidRDefault="009B1229" w:rsidP="009B1229"/>
    <w:p w:rsidR="009B1229" w:rsidRPr="00774C6E" w:rsidRDefault="009B1229" w:rsidP="009B1229">
      <w:pPr>
        <w:pStyle w:val="ListParagraph"/>
        <w:numPr>
          <w:ilvl w:val="0"/>
          <w:numId w:val="10"/>
        </w:numPr>
      </w:pPr>
      <w:r w:rsidRPr="00774C6E">
        <w:rPr>
          <w:color w:val="000000"/>
        </w:rPr>
        <w:t>The typical incubation period (interval between infection and onset of symptoms) for influenza is approximately 2 days.</w:t>
      </w:r>
      <w:r>
        <w:rPr>
          <w:color w:val="000000"/>
        </w:rPr>
        <w:t xml:space="preserve">  </w:t>
      </w:r>
    </w:p>
    <w:p w:rsidR="009B1229" w:rsidRDefault="009B1229" w:rsidP="009B1229">
      <w:pPr>
        <w:pStyle w:val="ListParagraph"/>
        <w:ind w:left="0"/>
        <w:rPr>
          <w:color w:val="000000"/>
        </w:rPr>
      </w:pPr>
    </w:p>
    <w:p w:rsidR="009B1229" w:rsidRDefault="009B1229" w:rsidP="009B1229">
      <w:pPr>
        <w:pStyle w:val="ListParagraph"/>
        <w:numPr>
          <w:ilvl w:val="0"/>
          <w:numId w:val="10"/>
        </w:numPr>
      </w:pPr>
      <w:r w:rsidRPr="00774C6E">
        <w:t>Persons who become ill may shed virus and can transmit infection for up to one day before the onset of illness. Viral shedding and the risk of transmission will be greatest during the first 2 days of illness. Children usually shed the greatest amount of virus and therefore are likely to post the greatest risk for transmission.</w:t>
      </w:r>
      <w:r>
        <w:t xml:space="preserve">  </w:t>
      </w:r>
      <w:r w:rsidRPr="00B04F36">
        <w:t>USDA will follow Health and Human Services guidance on medical issues and amend its actions as ne</w:t>
      </w:r>
      <w:r>
        <w:t>cessary based on new guidance.</w:t>
      </w:r>
    </w:p>
    <w:p w:rsidR="009B1229" w:rsidRDefault="009B1229" w:rsidP="009B1229">
      <w:pPr>
        <w:pStyle w:val="ListParagraph"/>
        <w:ind w:left="0"/>
        <w:rPr>
          <w:rFonts w:ascii="Verdana" w:hAnsi="Verdana"/>
          <w:sz w:val="20"/>
          <w:szCs w:val="20"/>
        </w:rPr>
      </w:pPr>
    </w:p>
    <w:p w:rsidR="009B1229" w:rsidRDefault="009B1229" w:rsidP="009B1229">
      <w:pPr>
        <w:pStyle w:val="ListParagraph"/>
        <w:numPr>
          <w:ilvl w:val="0"/>
          <w:numId w:val="10"/>
        </w:numPr>
      </w:pPr>
      <w:r w:rsidRPr="00774C6E">
        <w:t>Multiple waves (periods during which community outbreaks occur across the country) of illness could occur with each wave lasting 2-3 months. Historically, the largest waves have occurred in the fall and winter, but the seasonality of a pandemic cannot be predicted with certainty.</w:t>
      </w:r>
    </w:p>
    <w:p w:rsidR="009B1229" w:rsidRDefault="009B1229" w:rsidP="009B1229">
      <w:pPr>
        <w:pStyle w:val="ListParagraph"/>
        <w:ind w:left="0"/>
      </w:pPr>
    </w:p>
    <w:p w:rsidR="009B1229" w:rsidRDefault="009B1229" w:rsidP="009B1229">
      <w:pPr>
        <w:pStyle w:val="ListParagraph"/>
        <w:numPr>
          <w:ilvl w:val="0"/>
          <w:numId w:val="10"/>
        </w:numPr>
      </w:pPr>
      <w:r w:rsidRPr="006C2D8D">
        <w:rPr>
          <w:color w:val="000000"/>
        </w:rPr>
        <w:t>In a severe pandemic, absenteeism attributable to illness, the need to care for ill family members and fear of infection may reach 40% during the peak weeks of a community outbreak, with lower rates of absenteeism during the weeks before and after the peak.</w:t>
      </w:r>
      <w:r w:rsidRPr="006C2D8D">
        <w:t xml:space="preserve"> </w:t>
      </w:r>
    </w:p>
    <w:p w:rsidR="009B1229" w:rsidRDefault="009B1229" w:rsidP="009B1229">
      <w:pPr>
        <w:pStyle w:val="ListParagraph"/>
        <w:ind w:left="0"/>
      </w:pPr>
    </w:p>
    <w:p w:rsidR="009B1229" w:rsidRPr="006C2D8D" w:rsidRDefault="009B1229" w:rsidP="009B1229">
      <w:pPr>
        <w:pStyle w:val="ListParagraph"/>
        <w:numPr>
          <w:ilvl w:val="0"/>
          <w:numId w:val="10"/>
        </w:numPr>
      </w:pPr>
      <w:r w:rsidRPr="006C2D8D">
        <w:rPr>
          <w:color w:val="000000"/>
        </w:rPr>
        <w:t>The clinical disease attack rate will likely be 30% or higher in the overall population during the pandemic. Illness rates will be highest among school-aged children (about 40%) and decline with age. Among working adults, an average of 20% will become ill during a community outbreak.</w:t>
      </w:r>
    </w:p>
    <w:p w:rsidR="009B1229" w:rsidRPr="00C62D4C" w:rsidRDefault="009B1229" w:rsidP="009B1229"/>
    <w:p w:rsidR="009B1229" w:rsidRDefault="009B1229" w:rsidP="009B1229">
      <w:pPr>
        <w:pStyle w:val="ListParagraph"/>
        <w:numPr>
          <w:ilvl w:val="0"/>
          <w:numId w:val="10"/>
        </w:numPr>
      </w:pPr>
      <w:r w:rsidRPr="00C62D4C">
        <w:t xml:space="preserve">Illness among the public and absenteeism in the private sector workforce </w:t>
      </w:r>
      <w:r>
        <w:t xml:space="preserve">may </w:t>
      </w:r>
      <w:r w:rsidRPr="00C62D4C">
        <w:t xml:space="preserve">impact essential functions and services needed by USDA customers, </w:t>
      </w:r>
      <w:r>
        <w:t xml:space="preserve">the </w:t>
      </w:r>
      <w:r w:rsidRPr="00C62D4C">
        <w:t xml:space="preserve">ability of USDA contractors to deliver goods and services, USDA’s ability to procure needed supplies, and distribution systems. </w:t>
      </w:r>
      <w:r>
        <w:t>We do not believe the impact will be as severe as in the Avian Flu scenario.  Community mitigation guidance for school closures has not been finalized by CDC yet.  This could have a significant impact on absenteeism from primary caregivers staying home with both sick and well children.</w:t>
      </w:r>
    </w:p>
    <w:p w:rsidR="009B1229" w:rsidRPr="00DA5C97" w:rsidRDefault="009B1229" w:rsidP="009B1229">
      <w:pPr>
        <w:pStyle w:val="Heading1"/>
        <w:numPr>
          <w:ilvl w:val="0"/>
          <w:numId w:val="12"/>
        </w:numPr>
        <w:tabs>
          <w:tab w:val="clear" w:pos="360"/>
          <w:tab w:val="num" w:pos="720"/>
        </w:tabs>
        <w:rPr>
          <w:rFonts w:ascii="Times New Roman" w:hAnsi="Times New Roman"/>
        </w:rPr>
      </w:pPr>
      <w:bookmarkStart w:id="4" w:name="_Toc242689888"/>
      <w:r w:rsidRPr="00DA5C97">
        <w:rPr>
          <w:rFonts w:ascii="Times New Roman" w:hAnsi="Times New Roman"/>
        </w:rPr>
        <w:lastRenderedPageBreak/>
        <w:t>CONCEPT OF OPERATIONS</w:t>
      </w:r>
      <w:bookmarkEnd w:id="4"/>
    </w:p>
    <w:p w:rsidR="009B1229" w:rsidRDefault="009B1229" w:rsidP="009B1229">
      <w:pPr>
        <w:tabs>
          <w:tab w:val="left" w:pos="720"/>
          <w:tab w:val="right" w:leader="dot" w:pos="7920"/>
        </w:tabs>
        <w:rPr>
          <w:bCs/>
        </w:rPr>
      </w:pPr>
    </w:p>
    <w:p w:rsidR="009B1229" w:rsidRDefault="009B1229" w:rsidP="009B1229">
      <w:pPr>
        <w:tabs>
          <w:tab w:val="left" w:pos="720"/>
          <w:tab w:val="right" w:leader="dot" w:pos="7920"/>
        </w:tabs>
        <w:rPr>
          <w:bCs/>
          <w:i/>
          <w:iCs/>
        </w:rPr>
      </w:pPr>
      <w:r>
        <w:rPr>
          <w:bCs/>
        </w:rPr>
        <w:t xml:space="preserve">Key strategies to maintaining a healthy work environment are the application of social distancing, employee education, and facility preparation. </w:t>
      </w:r>
      <w:r w:rsidRPr="00D35832">
        <w:t xml:space="preserve">Social distancing involves infection control measures that reduce the duration, frequency, or intimacy of social contacts to limit the transmission of influenza.  </w:t>
      </w:r>
      <w:r>
        <w:rPr>
          <w:bCs/>
        </w:rPr>
        <w:t xml:space="preserve">Key strategies to maintaining the ability to perform the critical USDA mission(s) are maintaining employee health, prioritization of effort, and the identification of alternate resources through such means as cross training,  mutual assistance agreements, hiring of annuitants, temporary hires and contractual assistance.  Maintaining the ability to perform critical/essential functions includes support to the </w:t>
      </w:r>
      <w:r w:rsidRPr="0088436C">
        <w:rPr>
          <w:bCs/>
          <w:i/>
          <w:iCs/>
        </w:rPr>
        <w:t>National Response Plan</w:t>
      </w:r>
      <w:r>
        <w:rPr>
          <w:bCs/>
          <w:iCs/>
        </w:rPr>
        <w:t xml:space="preserve"> (NRP), as needed</w:t>
      </w:r>
      <w:r w:rsidRPr="0088436C">
        <w:rPr>
          <w:bCs/>
          <w:i/>
          <w:iCs/>
        </w:rPr>
        <w:t>.</w:t>
      </w:r>
    </w:p>
    <w:p w:rsidR="009B1229" w:rsidRDefault="009B1229" w:rsidP="009B1229">
      <w:pPr>
        <w:pStyle w:val="ListParagraph"/>
        <w:ind w:left="0"/>
      </w:pPr>
    </w:p>
    <w:p w:rsidR="009B1229" w:rsidRDefault="009B1229" w:rsidP="009B1229">
      <w:pPr>
        <w:tabs>
          <w:tab w:val="left" w:pos="720"/>
          <w:tab w:val="right" w:leader="dot" w:pos="7920"/>
        </w:tabs>
        <w:rPr>
          <w:bCs/>
        </w:rPr>
      </w:pPr>
      <w:r>
        <w:rPr>
          <w:bCs/>
        </w:rPr>
        <w:t xml:space="preserve">Seven stages of a human pandemic at the Location have been defined (See Annex A). The stages represent events which pose an increasing risk of a pandemic at the Location, through a pandemic, and into a period of recovery and preparation for potential new waves. </w:t>
      </w:r>
    </w:p>
    <w:p w:rsidR="009B1229" w:rsidRDefault="009B1229" w:rsidP="009B1229">
      <w:pPr>
        <w:tabs>
          <w:tab w:val="left" w:pos="720"/>
          <w:tab w:val="right" w:leader="dot" w:pos="7920"/>
        </w:tabs>
        <w:rPr>
          <w:bCs/>
        </w:rPr>
      </w:pPr>
    </w:p>
    <w:p w:rsidR="009B1229" w:rsidRDefault="009B1229" w:rsidP="009B1229">
      <w:pPr>
        <w:tabs>
          <w:tab w:val="left" w:pos="720"/>
          <w:tab w:val="right" w:leader="dot" w:pos="7920"/>
        </w:tabs>
        <w:rPr>
          <w:bCs/>
        </w:rPr>
      </w:pPr>
      <w:r>
        <w:rPr>
          <w:bCs/>
        </w:rPr>
        <w:t>Stages 0 through 2 are considered pre-pandemic. Actions in this stage consist of planning and preparatory activities. At stage 3, actions will escalate and preparatory activities will increase. Stages 4 and 5 will trigger additional activities and execution of steps developed in preceding stages. Stage 6 will consist of actions designed to recover and prepare for any additional waves.</w:t>
      </w:r>
    </w:p>
    <w:p w:rsidR="009B1229" w:rsidRDefault="009B1229" w:rsidP="009B1229">
      <w:pPr>
        <w:tabs>
          <w:tab w:val="left" w:pos="720"/>
          <w:tab w:val="right" w:leader="dot" w:pos="7920"/>
        </w:tabs>
        <w:rPr>
          <w:bCs/>
        </w:rPr>
      </w:pPr>
    </w:p>
    <w:p w:rsidR="009B1229" w:rsidRDefault="009B1229" w:rsidP="009B1229">
      <w:r>
        <w:rPr>
          <w:bCs/>
        </w:rPr>
        <w:t xml:space="preserve">The Local Coordinator will determine the stage for the Federal facility at each Location based on local conditions and in coordination with Location senior management, local health departments or other local public officials. </w:t>
      </w:r>
      <w:r>
        <w:t>Special human resources authorities have been delegated to the local level to enable USDA managers to be flexible and creative in managing human capital and ensure continuity of essential functions and services while a pandemic is affecting their geographic area.</w:t>
      </w:r>
    </w:p>
    <w:p w:rsidR="009B1229" w:rsidRDefault="009B1229" w:rsidP="009B1229">
      <w:pPr>
        <w:tabs>
          <w:tab w:val="left" w:pos="720"/>
          <w:tab w:val="right" w:leader="dot" w:pos="7920"/>
        </w:tabs>
        <w:rPr>
          <w:bCs/>
        </w:rPr>
      </w:pPr>
    </w:p>
    <w:p w:rsidR="009B1229" w:rsidRDefault="009B1229" w:rsidP="009B1229">
      <w:pPr>
        <w:tabs>
          <w:tab w:val="left" w:pos="720"/>
          <w:tab w:val="right" w:leader="dot" w:pos="7920"/>
        </w:tabs>
        <w:rPr>
          <w:bCs/>
        </w:rPr>
      </w:pPr>
    </w:p>
    <w:p w:rsidR="009B1229" w:rsidRPr="00951558" w:rsidRDefault="009B1229" w:rsidP="009B1229">
      <w:pPr>
        <w:pStyle w:val="Heading1"/>
        <w:numPr>
          <w:ilvl w:val="0"/>
          <w:numId w:val="12"/>
        </w:numPr>
        <w:tabs>
          <w:tab w:val="clear" w:pos="360"/>
          <w:tab w:val="num" w:pos="720"/>
        </w:tabs>
        <w:rPr>
          <w:rFonts w:ascii="Times New Roman" w:hAnsi="Times New Roman"/>
        </w:rPr>
      </w:pPr>
      <w:bookmarkStart w:id="5" w:name="_Toc242689889"/>
      <w:r w:rsidRPr="00951558">
        <w:rPr>
          <w:rFonts w:ascii="Times New Roman" w:hAnsi="Times New Roman"/>
        </w:rPr>
        <w:t>ORGANIZATION AND RESPONSIBILITIES</w:t>
      </w:r>
      <w:bookmarkEnd w:id="5"/>
    </w:p>
    <w:p w:rsidR="009B1229" w:rsidRDefault="009B1229" w:rsidP="009B1229">
      <w:pPr>
        <w:tabs>
          <w:tab w:val="left" w:pos="720"/>
          <w:tab w:val="right" w:leader="dot" w:pos="7920"/>
        </w:tabs>
        <w:rPr>
          <w:bCs/>
        </w:rPr>
      </w:pPr>
    </w:p>
    <w:p w:rsidR="009B1229" w:rsidRPr="00951558" w:rsidRDefault="009B1229" w:rsidP="009B1229">
      <w:pPr>
        <w:pStyle w:val="Heading2"/>
        <w:numPr>
          <w:ilvl w:val="1"/>
          <w:numId w:val="12"/>
        </w:numPr>
        <w:tabs>
          <w:tab w:val="clear" w:pos="792"/>
          <w:tab w:val="num" w:pos="1080"/>
        </w:tabs>
        <w:rPr>
          <w:rFonts w:ascii="Times New Roman" w:hAnsi="Times New Roman" w:cs="Times New Roman"/>
        </w:rPr>
      </w:pPr>
      <w:bookmarkStart w:id="6" w:name="_Toc242689890"/>
      <w:r w:rsidRPr="00951558">
        <w:rPr>
          <w:rFonts w:ascii="Times New Roman" w:hAnsi="Times New Roman" w:cs="Times New Roman"/>
        </w:rPr>
        <w:t>Area Pandemic Health Coordinator</w:t>
      </w:r>
      <w:bookmarkEnd w:id="6"/>
      <w:r w:rsidRPr="00951558">
        <w:rPr>
          <w:rFonts w:ascii="Times New Roman" w:hAnsi="Times New Roman" w:cs="Times New Roman"/>
        </w:rPr>
        <w:t xml:space="preserve"> </w:t>
      </w:r>
    </w:p>
    <w:p w:rsidR="009B1229" w:rsidRDefault="009B1229" w:rsidP="009B1229">
      <w:pPr>
        <w:tabs>
          <w:tab w:val="left" w:pos="720"/>
          <w:tab w:val="right" w:leader="dot" w:pos="7920"/>
        </w:tabs>
      </w:pPr>
      <w:r>
        <w:rPr>
          <w:bCs/>
        </w:rPr>
        <w:t>The Deputy Area Director is designated as the Area Pandemic Health Coordinator.  The Area Pandemic Health Coordinator will coor</w:t>
      </w:r>
      <w:r>
        <w:t xml:space="preserve">dinate preparedness, response and recovery—including scheduled situation reports (SITREPS), according to pandemic stage—for local USDA facilities in their area. </w:t>
      </w:r>
    </w:p>
    <w:p w:rsidR="009B1229" w:rsidRPr="00951558" w:rsidRDefault="009B1229" w:rsidP="009B1229">
      <w:pPr>
        <w:pStyle w:val="Heading2"/>
        <w:numPr>
          <w:ilvl w:val="1"/>
          <w:numId w:val="12"/>
        </w:numPr>
        <w:tabs>
          <w:tab w:val="clear" w:pos="792"/>
          <w:tab w:val="num" w:pos="1080"/>
        </w:tabs>
        <w:rPr>
          <w:rFonts w:ascii="Times New Roman" w:hAnsi="Times New Roman" w:cs="Times New Roman"/>
        </w:rPr>
      </w:pPr>
      <w:bookmarkStart w:id="7" w:name="_Toc242689891"/>
      <w:r w:rsidRPr="00951558">
        <w:rPr>
          <w:rFonts w:ascii="Times New Roman" w:hAnsi="Times New Roman" w:cs="Times New Roman"/>
        </w:rPr>
        <w:t>Local Pandemic Coordinator</w:t>
      </w:r>
      <w:bookmarkEnd w:id="7"/>
      <w:r w:rsidRPr="00951558">
        <w:rPr>
          <w:rFonts w:ascii="Times New Roman" w:hAnsi="Times New Roman" w:cs="Times New Roman"/>
        </w:rPr>
        <w:t xml:space="preserve"> </w:t>
      </w:r>
    </w:p>
    <w:p w:rsidR="009B1229" w:rsidRPr="00D326C7" w:rsidRDefault="009B1229" w:rsidP="009B1229">
      <w:r w:rsidRPr="00D326C7">
        <w:t>Coordinates preparedness, response</w:t>
      </w:r>
      <w:r>
        <w:t>,</w:t>
      </w:r>
      <w:r w:rsidRPr="00D326C7">
        <w:t xml:space="preserve"> and recovery for USDA facilities; uses planning guidance provided to develop local plan</w:t>
      </w:r>
      <w:r>
        <w:t>s</w:t>
      </w:r>
      <w:r w:rsidRPr="00D326C7">
        <w:t xml:space="preserve"> to be used in conjunction with the local Occupant Emergency </w:t>
      </w:r>
      <w:r w:rsidRPr="00D326C7">
        <w:lastRenderedPageBreak/>
        <w:t xml:space="preserve">Plans; coordinates with stakeholders and local governments; exercises delegated authorities to protect employee safety and health and ensure </w:t>
      </w:r>
      <w:r>
        <w:t>c</w:t>
      </w:r>
      <w:r w:rsidRPr="00D326C7">
        <w:t xml:space="preserve">ontinuity of essential functions and services.  </w:t>
      </w:r>
    </w:p>
    <w:p w:rsidR="009B1229" w:rsidRPr="00951558" w:rsidRDefault="009B1229" w:rsidP="009B1229">
      <w:pPr>
        <w:pStyle w:val="Heading2"/>
        <w:numPr>
          <w:ilvl w:val="1"/>
          <w:numId w:val="12"/>
        </w:numPr>
        <w:tabs>
          <w:tab w:val="clear" w:pos="792"/>
          <w:tab w:val="num" w:pos="1080"/>
        </w:tabs>
        <w:rPr>
          <w:rFonts w:ascii="Times New Roman" w:hAnsi="Times New Roman"/>
        </w:rPr>
      </w:pPr>
      <w:bookmarkStart w:id="8" w:name="_Toc242689892"/>
      <w:r w:rsidRPr="00951558">
        <w:rPr>
          <w:rFonts w:ascii="Times New Roman" w:hAnsi="Times New Roman"/>
        </w:rPr>
        <w:t>Employees and Families</w:t>
      </w:r>
      <w:bookmarkEnd w:id="8"/>
      <w:r w:rsidRPr="00951558">
        <w:rPr>
          <w:rFonts w:ascii="Times New Roman" w:hAnsi="Times New Roman"/>
        </w:rPr>
        <w:t xml:space="preserve"> </w:t>
      </w:r>
    </w:p>
    <w:p w:rsidR="009B1229" w:rsidRDefault="009B1229" w:rsidP="009B1229">
      <w:r w:rsidRPr="00D326C7">
        <w:t xml:space="preserve">Stay informed and be prepared.  </w:t>
      </w:r>
      <w:smartTag w:uri="urn:schemas-microsoft-com:office:smarttags" w:element="PersonName">
        <w:r w:rsidRPr="00D326C7">
          <w:t>E</w:t>
        </w:r>
      </w:smartTag>
      <w:r w:rsidRPr="00D326C7">
        <w:t xml:space="preserve">mployees should take common sense steps to stop the spread of </w:t>
      </w:r>
      <w:r>
        <w:t>a</w:t>
      </w:r>
      <w:r w:rsidRPr="00D326C7">
        <w:t xml:space="preserve"> flu virus.  </w:t>
      </w:r>
      <w:smartTag w:uri="urn:schemas-microsoft-com:office:smarttags" w:element="PersonName">
        <w:r w:rsidRPr="00D326C7">
          <w:t>E</w:t>
        </w:r>
      </w:smartTag>
      <w:r w:rsidRPr="00D326C7">
        <w:t xml:space="preserve">mployees and their family members with computers should immediately bookmark - both on their work and home computers - </w:t>
      </w:r>
      <w:hyperlink r:id="rId18" w:history="1">
        <w:r w:rsidRPr="00D37191">
          <w:rPr>
            <w:rStyle w:val="Hyperlink"/>
          </w:rPr>
          <w:t>www.fl</w:t>
        </w:r>
        <w:r w:rsidRPr="00D37191">
          <w:rPr>
            <w:rStyle w:val="Hyperlink"/>
          </w:rPr>
          <w:t>u</w:t>
        </w:r>
        <w:r w:rsidRPr="00D37191">
          <w:rPr>
            <w:rStyle w:val="Hyperlink"/>
          </w:rPr>
          <w:t>.gov</w:t>
        </w:r>
      </w:hyperlink>
      <w:r w:rsidRPr="00D326C7">
        <w:t xml:space="preserve"> for up-to-date information on the disease, how to prevent its spread, and how to treat it; </w:t>
      </w:r>
      <w:r w:rsidRPr="00A1666C">
        <w:t xml:space="preserve">and </w:t>
      </w:r>
      <w:hyperlink r:id="rId19" w:history="1">
        <w:r w:rsidRPr="00480D63">
          <w:rPr>
            <w:rStyle w:val="Hyperlink"/>
          </w:rPr>
          <w:t>www.usd</w:t>
        </w:r>
        <w:r w:rsidRPr="00480D63">
          <w:rPr>
            <w:rStyle w:val="Hyperlink"/>
          </w:rPr>
          <w:t>a</w:t>
        </w:r>
        <w:r w:rsidRPr="00480D63">
          <w:rPr>
            <w:rStyle w:val="Hyperlink"/>
          </w:rPr>
          <w:t>.gov/da/beprepared/</w:t>
        </w:r>
      </w:hyperlink>
      <w:r>
        <w:t xml:space="preserve"> </w:t>
      </w:r>
      <w:r w:rsidRPr="00D326C7">
        <w:t>for USDA updates and information</w:t>
      </w:r>
      <w:r>
        <w:t>. T</w:t>
      </w:r>
      <w:r w:rsidRPr="00D326C7">
        <w:t xml:space="preserve">hese two </w:t>
      </w:r>
      <w:r>
        <w:t>Website</w:t>
      </w:r>
      <w:r w:rsidRPr="00D326C7">
        <w:t>s will be key conduits for information before, during</w:t>
      </w:r>
      <w:r>
        <w:t>,</w:t>
      </w:r>
      <w:r w:rsidRPr="00D326C7">
        <w:t xml:space="preserve"> and after a pandemic.  </w:t>
      </w:r>
    </w:p>
    <w:p w:rsidR="009B1229" w:rsidRPr="008544E5" w:rsidRDefault="009B1229" w:rsidP="009B1229">
      <w:pPr>
        <w:pStyle w:val="Heading2"/>
        <w:numPr>
          <w:ilvl w:val="1"/>
          <w:numId w:val="12"/>
        </w:numPr>
        <w:tabs>
          <w:tab w:val="clear" w:pos="792"/>
          <w:tab w:val="num" w:pos="1080"/>
        </w:tabs>
        <w:rPr>
          <w:rFonts w:ascii="Times New Roman" w:hAnsi="Times New Roman"/>
        </w:rPr>
      </w:pPr>
      <w:bookmarkStart w:id="9" w:name="_Toc242689893"/>
      <w:r w:rsidRPr="008544E5">
        <w:rPr>
          <w:rFonts w:ascii="Times New Roman" w:hAnsi="Times New Roman"/>
        </w:rPr>
        <w:t>Direction and Control</w:t>
      </w:r>
      <w:bookmarkEnd w:id="9"/>
    </w:p>
    <w:p w:rsidR="009B1229" w:rsidRPr="008544E5" w:rsidRDefault="009B1229" w:rsidP="009B1229">
      <w:r w:rsidRPr="008544E5">
        <w:t xml:space="preserve">Direction and Control of the </w:t>
      </w:r>
      <w:r>
        <w:t>Location</w:t>
      </w:r>
      <w:r w:rsidRPr="008544E5">
        <w:t xml:space="preserve"> during a human pandemic will be accomplished through normal supervisory channels.  Designated alternates for key direction and control positions at least three deep are located in Section 7.2 Succession and Delegation Planning worksheet.</w:t>
      </w:r>
    </w:p>
    <w:p w:rsidR="009B1229" w:rsidRPr="008544E5" w:rsidRDefault="009B1229" w:rsidP="009B1229"/>
    <w:p w:rsidR="009B1229" w:rsidRDefault="009B1229" w:rsidP="009B1229">
      <w:r w:rsidRPr="008544E5">
        <w:t>Keeping personnel informed becomes a critical function</w:t>
      </w:r>
      <w:r>
        <w:t xml:space="preserve"> as a pandemic increases</w:t>
      </w:r>
      <w:r w:rsidRPr="008544E5">
        <w:t>.  This will be accomplished through:</w:t>
      </w:r>
    </w:p>
    <w:p w:rsidR="009B1229" w:rsidRPr="008544E5" w:rsidRDefault="009B1229" w:rsidP="009B1229"/>
    <w:p w:rsidR="009B1229" w:rsidRDefault="009B1229" w:rsidP="009B1229">
      <w:pPr>
        <w:numPr>
          <w:ilvl w:val="0"/>
          <w:numId w:val="13"/>
        </w:numPr>
      </w:pPr>
      <w:r w:rsidRPr="008544E5">
        <w:t>Normal mission area and agency supervisory protocols</w:t>
      </w:r>
      <w:r>
        <w:t>;</w:t>
      </w:r>
    </w:p>
    <w:p w:rsidR="009B1229" w:rsidRPr="008544E5" w:rsidRDefault="009B1229" w:rsidP="009B1229"/>
    <w:p w:rsidR="009B1229" w:rsidRPr="008544E5" w:rsidRDefault="009B1229" w:rsidP="009B1229">
      <w:pPr>
        <w:numPr>
          <w:ilvl w:val="0"/>
          <w:numId w:val="14"/>
        </w:numPr>
      </w:pPr>
      <w:r w:rsidRPr="008544E5">
        <w:t>Access to web sites including:</w:t>
      </w:r>
    </w:p>
    <w:p w:rsidR="009B1229" w:rsidRPr="008544E5" w:rsidRDefault="00803AD3" w:rsidP="009B1229">
      <w:pPr>
        <w:ind w:firstLine="720"/>
      </w:pPr>
      <w:hyperlink r:id="rId20" w:history="1">
        <w:r w:rsidR="009B1229" w:rsidRPr="008544E5">
          <w:rPr>
            <w:rStyle w:val="Hyperlink"/>
          </w:rPr>
          <w:t>www.pandemic</w:t>
        </w:r>
        <w:r w:rsidR="009B1229" w:rsidRPr="008544E5">
          <w:rPr>
            <w:rStyle w:val="Hyperlink"/>
          </w:rPr>
          <w:t>f</w:t>
        </w:r>
        <w:r w:rsidR="009B1229" w:rsidRPr="008544E5">
          <w:rPr>
            <w:rStyle w:val="Hyperlink"/>
          </w:rPr>
          <w:t>lu.gov</w:t>
        </w:r>
      </w:hyperlink>
      <w:r w:rsidR="009B1229" w:rsidRPr="008544E5">
        <w:t xml:space="preserve"> </w:t>
      </w:r>
    </w:p>
    <w:p w:rsidR="009B1229" w:rsidRDefault="00803AD3" w:rsidP="009B1229">
      <w:pPr>
        <w:ind w:firstLine="720"/>
      </w:pPr>
      <w:hyperlink r:id="rId21" w:history="1">
        <w:r w:rsidR="009B1229" w:rsidRPr="008544E5">
          <w:rPr>
            <w:rStyle w:val="Hyperlink"/>
          </w:rPr>
          <w:t>www.usda.gov/da/beprepared/</w:t>
        </w:r>
      </w:hyperlink>
      <w:r w:rsidR="009B1229">
        <w:t>; and</w:t>
      </w:r>
    </w:p>
    <w:p w:rsidR="009B1229" w:rsidRPr="008544E5" w:rsidRDefault="009B1229" w:rsidP="009B1229">
      <w:pPr>
        <w:ind w:firstLine="720"/>
      </w:pPr>
    </w:p>
    <w:p w:rsidR="009B1229" w:rsidRDefault="009B1229" w:rsidP="009B1229">
      <w:pPr>
        <w:numPr>
          <w:ilvl w:val="0"/>
          <w:numId w:val="15"/>
        </w:numPr>
      </w:pPr>
      <w:r w:rsidRPr="008544E5">
        <w:t>Employee meetings, such as normal staff meetings and town hall meetings.</w:t>
      </w:r>
    </w:p>
    <w:p w:rsidR="009B1229" w:rsidRPr="008544E5" w:rsidRDefault="009B1229" w:rsidP="009B1229"/>
    <w:p w:rsidR="009B1229" w:rsidRPr="008544E5" w:rsidRDefault="009B1229" w:rsidP="009B1229">
      <w:r w:rsidRPr="008544E5">
        <w:t>Note that commencing at stage 4, meetings should be curtailed and information exchanged via telephone conferences or Web-enabled methods; see 7.5 Communications worksheet.</w:t>
      </w:r>
    </w:p>
    <w:p w:rsidR="009B1229" w:rsidRPr="00685C68" w:rsidRDefault="009B1229" w:rsidP="009B1229">
      <w:pPr>
        <w:tabs>
          <w:tab w:val="left" w:pos="720"/>
          <w:tab w:val="right" w:leader="dot" w:pos="7920"/>
        </w:tabs>
        <w:rPr>
          <w:rFonts w:ascii="Verdana" w:hAnsi="Verdana"/>
          <w:bCs/>
        </w:rPr>
      </w:pPr>
    </w:p>
    <w:p w:rsidR="009B1229" w:rsidRDefault="009B1229" w:rsidP="009B1229"/>
    <w:p w:rsidR="009B1229" w:rsidRPr="00951558" w:rsidRDefault="009B1229" w:rsidP="009B1229">
      <w:pPr>
        <w:pStyle w:val="Heading1"/>
        <w:numPr>
          <w:ilvl w:val="0"/>
          <w:numId w:val="12"/>
        </w:numPr>
        <w:tabs>
          <w:tab w:val="clear" w:pos="360"/>
          <w:tab w:val="num" w:pos="720"/>
        </w:tabs>
        <w:rPr>
          <w:rFonts w:ascii="Times New Roman" w:hAnsi="Times New Roman"/>
        </w:rPr>
      </w:pPr>
      <w:bookmarkStart w:id="10" w:name="_Toc242689894"/>
      <w:r w:rsidRPr="00951558">
        <w:rPr>
          <w:rFonts w:ascii="Times New Roman" w:hAnsi="Times New Roman"/>
        </w:rPr>
        <w:t>ADDITIONAL INFORMATION</w:t>
      </w:r>
      <w:bookmarkEnd w:id="10"/>
    </w:p>
    <w:p w:rsidR="009B1229" w:rsidRPr="00D326C7" w:rsidRDefault="009B1229" w:rsidP="009B1229"/>
    <w:p w:rsidR="009B1229" w:rsidRPr="00D326C7" w:rsidRDefault="00803AD3" w:rsidP="009B1229">
      <w:pPr>
        <w:spacing w:after="60"/>
        <w:ind w:firstLine="720"/>
      </w:pPr>
      <w:hyperlink r:id="rId22" w:history="1">
        <w:r w:rsidR="009B1229" w:rsidRPr="00480D63">
          <w:rPr>
            <w:rStyle w:val="Hyperlink"/>
          </w:rPr>
          <w:t>http://www.flu.gov/</w:t>
        </w:r>
      </w:hyperlink>
      <w:r w:rsidR="009B1229">
        <w:t xml:space="preserve"> </w:t>
      </w:r>
    </w:p>
    <w:p w:rsidR="009B1229" w:rsidRPr="00D326C7" w:rsidRDefault="009B1229" w:rsidP="009B1229">
      <w:pPr>
        <w:ind w:left="720"/>
      </w:pPr>
      <w:proofErr w:type="gramStart"/>
      <w:r w:rsidRPr="00D326C7">
        <w:t>One-stop access to U.S. Government avian and pandemic flu information, from the Department of Health and Human Services.</w:t>
      </w:r>
      <w:proofErr w:type="gramEnd"/>
      <w:r w:rsidRPr="00D326C7">
        <w:t xml:space="preserve">  </w:t>
      </w:r>
      <w:proofErr w:type="gramStart"/>
      <w:r w:rsidRPr="00D326C7">
        <w:t>Contains important health and safety information concerning pandemic influenza, with material targeted for specific groups such as families, travelers, workers, communities, and health professionals.</w:t>
      </w:r>
      <w:proofErr w:type="gramEnd"/>
    </w:p>
    <w:p w:rsidR="009B1229" w:rsidRPr="00D326C7" w:rsidRDefault="009B1229" w:rsidP="009B1229"/>
    <w:p w:rsidR="009B1229" w:rsidRPr="00D326C7" w:rsidRDefault="009B1229" w:rsidP="009B1229"/>
    <w:p w:rsidR="005A52E9" w:rsidRDefault="005A52E9" w:rsidP="009B1229">
      <w:pPr>
        <w:spacing w:after="60"/>
        <w:ind w:firstLine="720"/>
      </w:pPr>
    </w:p>
    <w:p w:rsidR="009B1229" w:rsidRPr="00D326C7" w:rsidRDefault="00803AD3" w:rsidP="009B1229">
      <w:pPr>
        <w:spacing w:after="60"/>
        <w:ind w:firstLine="720"/>
      </w:pPr>
      <w:hyperlink r:id="rId23" w:history="1">
        <w:r w:rsidR="009B1229" w:rsidRPr="00480D63">
          <w:rPr>
            <w:rStyle w:val="Hyperlink"/>
          </w:rPr>
          <w:t>http://www.cdc.gov/flu/avian/</w:t>
        </w:r>
      </w:hyperlink>
      <w:r w:rsidR="009B1229">
        <w:t xml:space="preserve"> </w:t>
      </w:r>
    </w:p>
    <w:p w:rsidR="009B1229" w:rsidRDefault="009B1229" w:rsidP="009B1229">
      <w:pPr>
        <w:ind w:left="720"/>
      </w:pPr>
      <w:r w:rsidRPr="00D326C7">
        <w:t>Latest information on the facts about previous flu pandemics, and key facts about bird flu and the avian influenza A (H5N1) virus from the Centers for Disease Control.</w:t>
      </w:r>
    </w:p>
    <w:p w:rsidR="009B1229" w:rsidRPr="00D326C7" w:rsidRDefault="009B1229" w:rsidP="009B1229">
      <w:bookmarkStart w:id="11" w:name="_GoBack"/>
      <w:bookmarkEnd w:id="11"/>
    </w:p>
    <w:p w:rsidR="009B1229" w:rsidRDefault="00803AD3" w:rsidP="009B1229">
      <w:pPr>
        <w:spacing w:after="60"/>
        <w:ind w:firstLine="720"/>
      </w:pPr>
      <w:hyperlink r:id="rId24" w:history="1">
        <w:r w:rsidR="009B1229" w:rsidRPr="00D326C7">
          <w:rPr>
            <w:rStyle w:val="Hyperlink"/>
          </w:rPr>
          <w:t>http://www.usda.gov/da/beprepared/pandemicflu.htm</w:t>
        </w:r>
      </w:hyperlink>
    </w:p>
    <w:p w:rsidR="009B1229" w:rsidRPr="00D326C7" w:rsidRDefault="009B1229" w:rsidP="009B1229">
      <w:pPr>
        <w:ind w:firstLine="720"/>
      </w:pPr>
      <w:proofErr w:type="gramStart"/>
      <w:r w:rsidRPr="00D326C7">
        <w:t>Latest USDA Pandemic Guidance.</w:t>
      </w:r>
      <w:proofErr w:type="gramEnd"/>
    </w:p>
    <w:p w:rsidR="009B1229" w:rsidRPr="00D326C7" w:rsidRDefault="009B1229" w:rsidP="009B1229"/>
    <w:p w:rsidR="009B1229" w:rsidRPr="00D326C7" w:rsidRDefault="00803AD3" w:rsidP="009B1229">
      <w:pPr>
        <w:spacing w:after="60"/>
        <w:ind w:firstLine="720"/>
      </w:pPr>
      <w:hyperlink r:id="rId25" w:history="1">
        <w:r w:rsidR="009B1229" w:rsidRPr="00D326C7">
          <w:rPr>
            <w:rStyle w:val="Hyperlink"/>
          </w:rPr>
          <w:t>http://www.ready.gov/america/index.html</w:t>
        </w:r>
      </w:hyperlink>
    </w:p>
    <w:p w:rsidR="009B1229" w:rsidRPr="00D326C7" w:rsidRDefault="009B1229" w:rsidP="009B1229">
      <w:pPr>
        <w:pStyle w:val="NormalWeb"/>
        <w:spacing w:before="0" w:beforeAutospacing="0" w:after="0" w:afterAutospacing="0"/>
        <w:ind w:left="720"/>
        <w:rPr>
          <w:rFonts w:ascii="Times New Roman" w:hAnsi="Times New Roman"/>
          <w:sz w:val="24"/>
          <w:szCs w:val="24"/>
        </w:rPr>
      </w:pPr>
      <w:proofErr w:type="gramStart"/>
      <w:r>
        <w:rPr>
          <w:rFonts w:ascii="Times New Roman" w:hAnsi="Times New Roman"/>
          <w:sz w:val="24"/>
          <w:szCs w:val="24"/>
        </w:rPr>
        <w:t>Advice for planning a family</w:t>
      </w:r>
      <w:r w:rsidRPr="00D326C7">
        <w:rPr>
          <w:rFonts w:ascii="Times New Roman" w:hAnsi="Times New Roman"/>
          <w:sz w:val="24"/>
          <w:szCs w:val="24"/>
        </w:rPr>
        <w:t xml:space="preserve"> contact </w:t>
      </w:r>
      <w:r>
        <w:rPr>
          <w:rFonts w:ascii="Times New Roman" w:hAnsi="Times New Roman"/>
          <w:sz w:val="24"/>
          <w:szCs w:val="24"/>
        </w:rPr>
        <w:t>plan</w:t>
      </w:r>
      <w:r w:rsidRPr="00D326C7">
        <w:rPr>
          <w:rFonts w:ascii="Times New Roman" w:hAnsi="Times New Roman"/>
          <w:sz w:val="24"/>
          <w:szCs w:val="24"/>
        </w:rPr>
        <w:t>; how you will get back together; and what you will do in different situations from the Department of Homeland Security.</w:t>
      </w:r>
      <w:proofErr w:type="gramEnd"/>
    </w:p>
    <w:p w:rsidR="009B1229" w:rsidRDefault="009B1229" w:rsidP="009B1229"/>
    <w:p w:rsidR="009B1229" w:rsidRDefault="009B1229" w:rsidP="009B1229">
      <w:pPr>
        <w:ind w:left="720"/>
      </w:pPr>
      <w:r w:rsidRPr="00D326C7">
        <w:t xml:space="preserve">Additional information is available from the Centers for Disease Control and Prevention (CDC) Hotline:  1-800-CDC-INFO (1-800-232-4636).  This line is available in English and Spanish, 24 hours a day, 7 days a week.  TTY:  1-888-232-6348.  Questions can be e-mailed to </w:t>
      </w:r>
      <w:hyperlink r:id="rId26" w:history="1">
        <w:r w:rsidRPr="00D326C7">
          <w:rPr>
            <w:rStyle w:val="Hyperlink"/>
          </w:rPr>
          <w:t>cdcinfo@cdc.gov</w:t>
        </w:r>
      </w:hyperlink>
      <w:r w:rsidRPr="00D326C7">
        <w:t>.</w:t>
      </w:r>
    </w:p>
    <w:p w:rsidR="009B1229" w:rsidRDefault="009B1229" w:rsidP="009B1229">
      <w:pPr>
        <w:ind w:left="720"/>
      </w:pPr>
    </w:p>
    <w:p w:rsidR="009B1229" w:rsidRDefault="009B1229" w:rsidP="009B1229">
      <w:pPr>
        <w:pStyle w:val="Heading1"/>
        <w:numPr>
          <w:ilvl w:val="0"/>
          <w:numId w:val="12"/>
        </w:numPr>
        <w:tabs>
          <w:tab w:val="clear" w:pos="360"/>
          <w:tab w:val="num" w:pos="720"/>
        </w:tabs>
        <w:rPr>
          <w:rFonts w:ascii="Times New Roman" w:hAnsi="Times New Roman"/>
        </w:rPr>
      </w:pPr>
      <w:bookmarkStart w:id="12" w:name="_Toc242689895"/>
      <w:r>
        <w:rPr>
          <w:rFonts w:ascii="Times New Roman" w:hAnsi="Times New Roman"/>
        </w:rPr>
        <w:t>Location Plans</w:t>
      </w:r>
      <w:bookmarkEnd w:id="12"/>
    </w:p>
    <w:p w:rsidR="009B1229" w:rsidRDefault="009B1229" w:rsidP="009B1229"/>
    <w:p w:rsidR="009B1229" w:rsidRDefault="009B1229" w:rsidP="009B1229">
      <w:pPr>
        <w:keepNext/>
        <w:keepLines/>
        <w:spacing w:after="120" w:line="288" w:lineRule="auto"/>
        <w:rPr>
          <w:bCs/>
        </w:rPr>
      </w:pPr>
      <w:r>
        <w:rPr>
          <w:bCs/>
        </w:rPr>
        <w:t>.</w:t>
      </w:r>
    </w:p>
    <w:p w:rsidR="009B1229" w:rsidRPr="0034276D" w:rsidRDefault="009B1229" w:rsidP="009B1229">
      <w:pPr>
        <w:rPr>
          <w:b/>
        </w:rPr>
        <w:sectPr w:rsidR="009B1229" w:rsidRPr="0034276D" w:rsidSect="00E66132">
          <w:footerReference w:type="default" r:id="rId27"/>
          <w:pgSz w:w="12240" w:h="15840" w:code="1"/>
          <w:pgMar w:top="1800" w:right="1440" w:bottom="1800" w:left="1440" w:header="360" w:footer="720" w:gutter="0"/>
          <w:pgNumType w:start="0"/>
          <w:cols w:space="720"/>
          <w:docGrid w:linePitch="360"/>
        </w:sectPr>
      </w:pPr>
    </w:p>
    <w:p w:rsidR="009B1229" w:rsidRDefault="009B1229" w:rsidP="009B1229">
      <w:pPr>
        <w:ind w:left="360"/>
        <w:rPr>
          <w:b/>
          <w:u w:val="single"/>
        </w:rPr>
      </w:pPr>
      <w:proofErr w:type="gramStart"/>
      <w:r w:rsidRPr="008B3012">
        <w:rPr>
          <w:b/>
        </w:rPr>
        <w:lastRenderedPageBreak/>
        <w:t xml:space="preserve">7.1  </w:t>
      </w:r>
      <w:r w:rsidRPr="00B87F51">
        <w:rPr>
          <w:b/>
          <w:u w:val="single"/>
        </w:rPr>
        <w:t>Essential</w:t>
      </w:r>
      <w:proofErr w:type="gramEnd"/>
      <w:r w:rsidRPr="00B87F51">
        <w:rPr>
          <w:b/>
          <w:u w:val="single"/>
        </w:rPr>
        <w:t xml:space="preserve"> Functions</w:t>
      </w:r>
      <w:r>
        <w:rPr>
          <w:b/>
          <w:u w:val="single"/>
        </w:rPr>
        <w:t>/Services and Staff Assignments [for site program and facility managers] - Worksheet</w:t>
      </w:r>
    </w:p>
    <w:p w:rsidR="009B1229" w:rsidRDefault="009B1229" w:rsidP="009B1229">
      <w:pPr>
        <w:rPr>
          <w:sz w:val="16"/>
          <w:szCs w:val="16"/>
          <w:highlight w:val="lightGray"/>
        </w:rPr>
      </w:pPr>
    </w:p>
    <w:p w:rsidR="009B1229" w:rsidRDefault="009B1229" w:rsidP="009B1229">
      <w:pPr>
        <w:rPr>
          <w:sz w:val="16"/>
          <w:szCs w:val="16"/>
          <w:highlight w:val="lightGray"/>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2880"/>
        <w:gridCol w:w="2880"/>
        <w:gridCol w:w="2880"/>
        <w:gridCol w:w="2880"/>
      </w:tblGrid>
      <w:tr w:rsidR="009B1229" w:rsidRPr="00903D6F" w:rsidTr="00E66132">
        <w:tc>
          <w:tcPr>
            <w:tcW w:w="2880" w:type="dxa"/>
          </w:tcPr>
          <w:p w:rsidR="009B1229" w:rsidRPr="00903D6F" w:rsidRDefault="009B1229" w:rsidP="00E66132">
            <w:pPr>
              <w:rPr>
                <w:b/>
              </w:rPr>
            </w:pPr>
            <w:r w:rsidRPr="00903D6F">
              <w:rPr>
                <w:b/>
              </w:rPr>
              <w:t>Stage 0-2</w:t>
            </w:r>
          </w:p>
        </w:tc>
        <w:tc>
          <w:tcPr>
            <w:tcW w:w="2880" w:type="dxa"/>
          </w:tcPr>
          <w:p w:rsidR="009B1229" w:rsidRPr="00903D6F" w:rsidRDefault="009B1229" w:rsidP="00E66132">
            <w:pPr>
              <w:rPr>
                <w:b/>
              </w:rPr>
            </w:pPr>
            <w:r w:rsidRPr="00903D6F">
              <w:rPr>
                <w:b/>
              </w:rPr>
              <w:t>Stage 3</w:t>
            </w:r>
          </w:p>
        </w:tc>
        <w:tc>
          <w:tcPr>
            <w:tcW w:w="2880" w:type="dxa"/>
          </w:tcPr>
          <w:p w:rsidR="009B1229" w:rsidRPr="00903D6F" w:rsidRDefault="009B1229" w:rsidP="00E66132">
            <w:pPr>
              <w:rPr>
                <w:b/>
              </w:rPr>
            </w:pPr>
            <w:r w:rsidRPr="00903D6F">
              <w:rPr>
                <w:b/>
              </w:rPr>
              <w:t>Stage 4</w:t>
            </w:r>
          </w:p>
        </w:tc>
        <w:tc>
          <w:tcPr>
            <w:tcW w:w="2880" w:type="dxa"/>
          </w:tcPr>
          <w:p w:rsidR="009B1229" w:rsidRPr="00903D6F" w:rsidRDefault="009B1229" w:rsidP="00E66132">
            <w:pPr>
              <w:rPr>
                <w:b/>
              </w:rPr>
            </w:pPr>
            <w:r w:rsidRPr="00903D6F">
              <w:rPr>
                <w:b/>
              </w:rPr>
              <w:t>Stage 5</w:t>
            </w:r>
          </w:p>
        </w:tc>
        <w:tc>
          <w:tcPr>
            <w:tcW w:w="2880" w:type="dxa"/>
          </w:tcPr>
          <w:p w:rsidR="009B1229" w:rsidRPr="00903D6F" w:rsidRDefault="009B1229" w:rsidP="00E66132">
            <w:pPr>
              <w:rPr>
                <w:b/>
              </w:rPr>
            </w:pPr>
            <w:r w:rsidRPr="00903D6F">
              <w:rPr>
                <w:b/>
              </w:rPr>
              <w:t>Stage 6</w:t>
            </w:r>
          </w:p>
        </w:tc>
      </w:tr>
      <w:tr w:rsidR="009B1229" w:rsidRPr="00903D6F" w:rsidTr="00E66132">
        <w:trPr>
          <w:trHeight w:val="8990"/>
        </w:trPr>
        <w:tc>
          <w:tcPr>
            <w:tcW w:w="2880" w:type="dxa"/>
          </w:tcPr>
          <w:p w:rsidR="009B1229" w:rsidRPr="00903D6F" w:rsidRDefault="009B1229" w:rsidP="00E66132">
            <w:pPr>
              <w:rPr>
                <w:sz w:val="18"/>
                <w:szCs w:val="18"/>
              </w:rPr>
            </w:pPr>
            <w:r w:rsidRPr="00903D6F">
              <w:rPr>
                <w:sz w:val="18"/>
                <w:szCs w:val="18"/>
              </w:rPr>
              <w:t xml:space="preserve">Essential Functions </w:t>
            </w:r>
            <w:smartTag w:uri="urn:schemas-microsoft-com:office:smarttags" w:element="place">
              <w:smartTag w:uri="urn:schemas-microsoft-com:office:smarttags" w:element="City">
                <w:r w:rsidRPr="00903D6F">
                  <w:rPr>
                    <w:sz w:val="18"/>
                    <w:szCs w:val="18"/>
                  </w:rPr>
                  <w:t>West Lafayette</w:t>
                </w:r>
              </w:smartTag>
            </w:smartTag>
            <w:r w:rsidRPr="00903D6F">
              <w:rPr>
                <w:sz w:val="18"/>
                <w:szCs w:val="18"/>
              </w:rPr>
              <w:t>, IN Location:</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What is considered essential will depend on the stage of a potential crisis. Our goal is to provide continuity of our research program to the extent possible in each stage with employee safety considered first.</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Essential functions priority:</w:t>
            </w:r>
          </w:p>
          <w:p w:rsidR="009B1229" w:rsidRPr="00903D6F" w:rsidRDefault="009B1229" w:rsidP="00E66132">
            <w:pPr>
              <w:rPr>
                <w:sz w:val="18"/>
                <w:szCs w:val="18"/>
              </w:rPr>
            </w:pPr>
            <w:r w:rsidRPr="00903D6F">
              <w:rPr>
                <w:sz w:val="18"/>
                <w:szCs w:val="18"/>
              </w:rPr>
              <w:t xml:space="preserve">Continuity of business, including lab and field experiments, and office functions. This will include communications and possible </w:t>
            </w:r>
            <w:proofErr w:type="spellStart"/>
            <w:r w:rsidRPr="00903D6F">
              <w:rPr>
                <w:sz w:val="18"/>
                <w:szCs w:val="18"/>
              </w:rPr>
              <w:t>telework</w:t>
            </w:r>
            <w:proofErr w:type="spellEnd"/>
            <w:r w:rsidRPr="00903D6F">
              <w:rPr>
                <w:sz w:val="18"/>
                <w:szCs w:val="18"/>
              </w:rPr>
              <w:t xml:space="preserve"> options. </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 xml:space="preserve">Facilities security. </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Facilities and boiler maintenance, particularly in cold seasons, when extensive damage could occur in case of boiler failure.</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Personnel have been assigned in Sec. 7.2 , Succession and Delegation Planning Worksheet</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Maintenance of the freezers and incubator at LBRU FABL North</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Maintenance of animal care for experiments</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Access to documents and data on computers</w:t>
            </w:r>
          </w:p>
        </w:tc>
        <w:tc>
          <w:tcPr>
            <w:tcW w:w="2880" w:type="dxa"/>
          </w:tcPr>
          <w:p w:rsidR="009B1229" w:rsidRPr="00903D6F" w:rsidRDefault="009B1229" w:rsidP="00E66132">
            <w:pPr>
              <w:rPr>
                <w:sz w:val="18"/>
                <w:szCs w:val="18"/>
              </w:rPr>
            </w:pPr>
            <w:r w:rsidRPr="00903D6F">
              <w:rPr>
                <w:sz w:val="18"/>
                <w:szCs w:val="18"/>
              </w:rPr>
              <w:t xml:space="preserve">The </w:t>
            </w:r>
            <w:smartTag w:uri="urn:schemas-microsoft-com:office:smarttags" w:element="place">
              <w:smartTag w:uri="urn:schemas-microsoft-com:office:smarttags" w:element="City">
                <w:r w:rsidRPr="00903D6F">
                  <w:rPr>
                    <w:sz w:val="18"/>
                    <w:szCs w:val="18"/>
                  </w:rPr>
                  <w:t>West Lafayette</w:t>
                </w:r>
              </w:smartTag>
              <w:r w:rsidRPr="00903D6F">
                <w:rPr>
                  <w:sz w:val="18"/>
                  <w:szCs w:val="18"/>
                </w:rPr>
                <w:t xml:space="preserve">, </w:t>
              </w:r>
              <w:smartTag w:uri="urn:schemas-microsoft-com:office:smarttags" w:element="State">
                <w:r w:rsidRPr="00903D6F">
                  <w:rPr>
                    <w:sz w:val="18"/>
                    <w:szCs w:val="18"/>
                  </w:rPr>
                  <w:t>IN</w:t>
                </w:r>
              </w:smartTag>
            </w:smartTag>
            <w:r w:rsidRPr="00903D6F">
              <w:rPr>
                <w:sz w:val="18"/>
                <w:szCs w:val="18"/>
              </w:rPr>
              <w:t xml:space="preserve"> Location 3 deep authority is specified as: </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Research Leader, and two backup SY’s (Acting Research Leaders in case of the RL’s absence.)</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 xml:space="preserve">Communications and IT group specified in 7.2 will be responsible to meet communications and </w:t>
            </w:r>
            <w:proofErr w:type="spellStart"/>
            <w:r w:rsidRPr="00903D6F">
              <w:rPr>
                <w:sz w:val="18"/>
                <w:szCs w:val="18"/>
              </w:rPr>
              <w:t>telework</w:t>
            </w:r>
            <w:proofErr w:type="spellEnd"/>
            <w:r w:rsidRPr="00903D6F">
              <w:rPr>
                <w:sz w:val="18"/>
                <w:szCs w:val="18"/>
              </w:rPr>
              <w:t xml:space="preserve"> needs.  Systems will need to be developed and tested before emergency occurs.  Laptops need to be programmed.</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Some direction will be needed from the area and the agency.</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 xml:space="preserve">Office staff group listed in 7.2 will be responsible for vital records. </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 xml:space="preserve">Cross training has been identified as a need for all essential functions.  </w:t>
            </w:r>
          </w:p>
          <w:p w:rsidR="009B1229" w:rsidRPr="00903D6F" w:rsidRDefault="009B1229" w:rsidP="00E66132">
            <w:pPr>
              <w:rPr>
                <w:sz w:val="18"/>
                <w:szCs w:val="18"/>
              </w:rPr>
            </w:pPr>
          </w:p>
          <w:p w:rsidR="009B1229" w:rsidRPr="00903D6F" w:rsidRDefault="009B1229" w:rsidP="00E66132">
            <w:pPr>
              <w:rPr>
                <w:sz w:val="18"/>
                <w:szCs w:val="18"/>
              </w:rPr>
            </w:pPr>
          </w:p>
          <w:p w:rsidR="009B1229" w:rsidRPr="00903D6F" w:rsidRDefault="009B1229" w:rsidP="00E66132">
            <w:pPr>
              <w:rPr>
                <w:sz w:val="18"/>
                <w:szCs w:val="18"/>
              </w:rPr>
            </w:pPr>
          </w:p>
        </w:tc>
        <w:tc>
          <w:tcPr>
            <w:tcW w:w="2880" w:type="dxa"/>
          </w:tcPr>
          <w:p w:rsidR="009B1229" w:rsidRPr="00903D6F" w:rsidRDefault="009B1229" w:rsidP="00E66132">
            <w:pPr>
              <w:rPr>
                <w:sz w:val="18"/>
                <w:szCs w:val="18"/>
              </w:rPr>
            </w:pPr>
            <w:r w:rsidRPr="00903D6F">
              <w:rPr>
                <w:sz w:val="18"/>
                <w:szCs w:val="18"/>
              </w:rPr>
              <w:t xml:space="preserve">The Pandemic Planning Coordination Team is led by our Administrative Officer, Jan Overton and composed of SHEM Committee Members. </w:t>
            </w:r>
          </w:p>
          <w:p w:rsidR="009B1229" w:rsidRPr="00903D6F" w:rsidRDefault="009B1229" w:rsidP="00E66132">
            <w:pPr>
              <w:rPr>
                <w:sz w:val="18"/>
                <w:szCs w:val="18"/>
              </w:rPr>
            </w:pPr>
          </w:p>
          <w:p w:rsidR="009B1229" w:rsidRPr="00903D6F" w:rsidRDefault="009B1229" w:rsidP="00E66132">
            <w:pPr>
              <w:rPr>
                <w:sz w:val="18"/>
                <w:szCs w:val="18"/>
              </w:rPr>
            </w:pPr>
            <w:smartTag w:uri="urn:schemas-microsoft-com:office:smarttags" w:element="place">
              <w:smartTag w:uri="urn:schemas-microsoft-com:office:smarttags" w:element="City">
                <w:r w:rsidRPr="00903D6F">
                  <w:rPr>
                    <w:sz w:val="18"/>
                    <w:szCs w:val="18"/>
                  </w:rPr>
                  <w:t>West Lafayette</w:t>
                </w:r>
              </w:smartTag>
              <w:r w:rsidRPr="00903D6F">
                <w:rPr>
                  <w:sz w:val="18"/>
                  <w:szCs w:val="18"/>
                </w:rPr>
                <w:t xml:space="preserve">, </w:t>
              </w:r>
              <w:smartTag w:uri="urn:schemas-microsoft-com:office:smarttags" w:element="State">
                <w:r w:rsidRPr="00903D6F">
                  <w:rPr>
                    <w:sz w:val="18"/>
                    <w:szCs w:val="18"/>
                  </w:rPr>
                  <w:t>IN</w:t>
                </w:r>
              </w:smartTag>
            </w:smartTag>
            <w:r w:rsidRPr="00903D6F">
              <w:rPr>
                <w:sz w:val="18"/>
                <w:szCs w:val="18"/>
              </w:rPr>
              <w:t xml:space="preserve"> location will work with Area Office for some essential functions such as purchasing and office staff functions.</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 xml:space="preserve">Local Pandemic Coordinator will direct all site managers to review the social distancing plan and revise as required to ensure capability to move into shift work.  Implement the </w:t>
            </w:r>
            <w:proofErr w:type="spellStart"/>
            <w:r w:rsidRPr="00903D6F">
              <w:rPr>
                <w:sz w:val="18"/>
                <w:szCs w:val="18"/>
              </w:rPr>
              <w:t>telework</w:t>
            </w:r>
            <w:proofErr w:type="spellEnd"/>
            <w:r w:rsidRPr="00903D6F">
              <w:rPr>
                <w:sz w:val="18"/>
                <w:szCs w:val="18"/>
              </w:rPr>
              <w:t xml:space="preserve"> portion of the social distancing plan.</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Commence daily reports on the status of the facility and personnel including a situational summary of local community and government status.</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Maintain daily contact with other geographical sites that can back up your essential functions and services.</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 xml:space="preserve">Project animals housed in FABL South will be sent back to their pens at </w:t>
            </w:r>
            <w:smartTag w:uri="urn:schemas-microsoft-com:office:smarttags" w:element="place">
              <w:smartTag w:uri="urn:schemas-microsoft-com:office:smarttags" w:element="PlaceName">
                <w:r w:rsidRPr="00903D6F">
                  <w:rPr>
                    <w:sz w:val="18"/>
                    <w:szCs w:val="18"/>
                  </w:rPr>
                  <w:t>Purdue</w:t>
                </w:r>
              </w:smartTag>
              <w:r w:rsidRPr="00903D6F">
                <w:rPr>
                  <w:sz w:val="18"/>
                  <w:szCs w:val="18"/>
                </w:rPr>
                <w:t xml:space="preserve"> </w:t>
              </w:r>
              <w:smartTag w:uri="urn:schemas-microsoft-com:office:smarttags" w:element="PlaceType">
                <w:r w:rsidRPr="00903D6F">
                  <w:rPr>
                    <w:sz w:val="18"/>
                    <w:szCs w:val="18"/>
                  </w:rPr>
                  <w:t>University</w:t>
                </w:r>
              </w:smartTag>
            </w:smartTag>
            <w:r w:rsidRPr="00903D6F">
              <w:rPr>
                <w:sz w:val="18"/>
                <w:szCs w:val="18"/>
              </w:rPr>
              <w:t xml:space="preserve"> farm or maintained at FABL if feasible.</w:t>
            </w:r>
          </w:p>
        </w:tc>
        <w:tc>
          <w:tcPr>
            <w:tcW w:w="2880" w:type="dxa"/>
          </w:tcPr>
          <w:p w:rsidR="009B1229" w:rsidRPr="00903D6F" w:rsidRDefault="009B1229" w:rsidP="00E66132">
            <w:pPr>
              <w:rPr>
                <w:sz w:val="18"/>
                <w:szCs w:val="18"/>
              </w:rPr>
            </w:pPr>
            <w:r w:rsidRPr="00903D6F">
              <w:rPr>
                <w:sz w:val="18"/>
                <w:szCs w:val="18"/>
              </w:rPr>
              <w:t>The Pandemic Planning Coordination Team will implement communication systems including phone extension with message updates, local radio station announcement (WBAA 101.3) and status and information posted to a web site for employees with internet access.</w:t>
            </w:r>
          </w:p>
          <w:p w:rsidR="009B1229" w:rsidRPr="00903D6F" w:rsidRDefault="009B1229" w:rsidP="00E66132">
            <w:pPr>
              <w:rPr>
                <w:sz w:val="18"/>
                <w:szCs w:val="18"/>
              </w:rPr>
            </w:pPr>
          </w:p>
          <w:p w:rsidR="009B1229" w:rsidRPr="00903D6F" w:rsidRDefault="009B1229" w:rsidP="00E66132">
            <w:pPr>
              <w:rPr>
                <w:sz w:val="20"/>
                <w:szCs w:val="20"/>
              </w:rPr>
            </w:pPr>
            <w:r w:rsidRPr="00903D6F">
              <w:rPr>
                <w:sz w:val="20"/>
                <w:szCs w:val="20"/>
              </w:rPr>
              <w:t>Daily situation report (SITREP) will be issued on mission capable status of USDA facilities and the ability to perform essential functions and services.</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Track employee attendance daily and report to supervisor.</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Activate delegations and orders of succession.</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 xml:space="preserve">RL will monitor </w:t>
            </w:r>
            <w:proofErr w:type="spellStart"/>
            <w:r w:rsidRPr="00903D6F">
              <w:rPr>
                <w:sz w:val="20"/>
                <w:szCs w:val="20"/>
              </w:rPr>
              <w:t>telework</w:t>
            </w:r>
            <w:proofErr w:type="spellEnd"/>
            <w:r w:rsidRPr="00903D6F">
              <w:rPr>
                <w:sz w:val="20"/>
                <w:szCs w:val="20"/>
              </w:rPr>
              <w:t xml:space="preserve"> and report daily impact on internal network and telecommunications system to </w:t>
            </w:r>
            <w:proofErr w:type="spellStart"/>
            <w:r w:rsidRPr="00903D6F">
              <w:rPr>
                <w:sz w:val="20"/>
                <w:szCs w:val="20"/>
              </w:rPr>
              <w:t>Telrep</w:t>
            </w:r>
            <w:proofErr w:type="spellEnd"/>
            <w:r w:rsidRPr="00903D6F">
              <w:rPr>
                <w:sz w:val="20"/>
                <w:szCs w:val="20"/>
              </w:rPr>
              <w:t>. Update procedures as necessary.</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Maintain daily contact with other geographical sites.</w:t>
            </w:r>
          </w:p>
          <w:p w:rsidR="009B1229" w:rsidRPr="00903D6F" w:rsidRDefault="009B1229" w:rsidP="00E66132">
            <w:pPr>
              <w:rPr>
                <w:sz w:val="20"/>
                <w:szCs w:val="20"/>
              </w:rPr>
            </w:pPr>
            <w:r w:rsidRPr="00903D6F">
              <w:rPr>
                <w:sz w:val="20"/>
                <w:szCs w:val="20"/>
              </w:rPr>
              <w:t>Collaborate with State, local, and university entities to track the status of the human pandemic and to be apprised of any modifications to their NRP mission-related capabilities and plans.</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Keep key leadership apprised of any impediments to being able to perform the NRP support mission.</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lastRenderedPageBreak/>
              <w:t>Execute response to the NRP, if and when directed, and provide daily situation reports on assignments and capabilities.</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Disseminate information to employees about local human pandemic preparedness and response plans and procedures – including deviations as necessary from normal operating procedures.</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Implement procedures for each operating location to prepare and disseminate reports addressing status of NRP mission operations and personnel, including modifications necessitated due to the human pandemic.</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Maintain a list of lessons learned for evaluation in Stage 6.</w:t>
            </w:r>
          </w:p>
          <w:p w:rsidR="009B1229" w:rsidRPr="00903D6F" w:rsidRDefault="009B1229" w:rsidP="00E66132">
            <w:pPr>
              <w:rPr>
                <w:sz w:val="18"/>
                <w:szCs w:val="18"/>
              </w:rPr>
            </w:pPr>
          </w:p>
        </w:tc>
        <w:tc>
          <w:tcPr>
            <w:tcW w:w="2880" w:type="dxa"/>
          </w:tcPr>
          <w:p w:rsidR="009B1229" w:rsidRPr="00903D6F" w:rsidRDefault="009B1229" w:rsidP="00E66132">
            <w:pPr>
              <w:rPr>
                <w:sz w:val="18"/>
                <w:szCs w:val="18"/>
              </w:rPr>
            </w:pPr>
            <w:r w:rsidRPr="00903D6F">
              <w:rPr>
                <w:sz w:val="18"/>
                <w:szCs w:val="18"/>
              </w:rPr>
              <w:lastRenderedPageBreak/>
              <w:t>Location coordinator will work with LPC and SHEM committee to inform employees.</w:t>
            </w:r>
          </w:p>
          <w:p w:rsidR="009B1229" w:rsidRPr="00903D6F" w:rsidRDefault="009B1229" w:rsidP="00E66132">
            <w:pPr>
              <w:rPr>
                <w:sz w:val="18"/>
                <w:szCs w:val="18"/>
              </w:rPr>
            </w:pPr>
          </w:p>
          <w:p w:rsidR="009B1229" w:rsidRPr="00903D6F" w:rsidRDefault="009B1229" w:rsidP="00E66132">
            <w:pPr>
              <w:rPr>
                <w:sz w:val="20"/>
                <w:szCs w:val="20"/>
              </w:rPr>
            </w:pPr>
            <w:r w:rsidRPr="00903D6F">
              <w:rPr>
                <w:sz w:val="20"/>
                <w:szCs w:val="20"/>
              </w:rPr>
              <w:t>Local Pandemic Coordinator should lead the implementation of business recovery/resumption plans, and related situation reports.</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Replace personnel as needed and conduct training as required.</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Continue monitoring employee absenteeism and test communications.</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Assess impact on essential program and facility functions and services and adjust plans as needed.</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Update delegations and orders of succession as needed.</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 xml:space="preserve">RL will monitor </w:t>
            </w:r>
            <w:proofErr w:type="spellStart"/>
            <w:r w:rsidRPr="00903D6F">
              <w:rPr>
                <w:sz w:val="20"/>
                <w:szCs w:val="20"/>
              </w:rPr>
              <w:t>telework</w:t>
            </w:r>
            <w:proofErr w:type="spellEnd"/>
            <w:r w:rsidRPr="00903D6F">
              <w:rPr>
                <w:sz w:val="20"/>
                <w:szCs w:val="20"/>
              </w:rPr>
              <w:t xml:space="preserve"> impact on internal network and communications system, and provide </w:t>
            </w:r>
            <w:proofErr w:type="spellStart"/>
            <w:r w:rsidRPr="00903D6F">
              <w:rPr>
                <w:sz w:val="20"/>
                <w:szCs w:val="20"/>
              </w:rPr>
              <w:t>Telerep</w:t>
            </w:r>
            <w:proofErr w:type="spellEnd"/>
            <w:r w:rsidRPr="00903D6F">
              <w:rPr>
                <w:sz w:val="20"/>
                <w:szCs w:val="20"/>
              </w:rPr>
              <w:t xml:space="preserve"> with feedback.  Continue updating as necessary.</w:t>
            </w:r>
          </w:p>
          <w:p w:rsidR="009B1229" w:rsidRPr="00903D6F" w:rsidRDefault="009B1229" w:rsidP="00E66132">
            <w:pPr>
              <w:rPr>
                <w:sz w:val="18"/>
                <w:szCs w:val="18"/>
              </w:rPr>
            </w:pPr>
          </w:p>
        </w:tc>
      </w:tr>
    </w:tbl>
    <w:p w:rsidR="009B1229" w:rsidRDefault="009B1229" w:rsidP="009B1229">
      <w:pPr>
        <w:rPr>
          <w:sz w:val="16"/>
          <w:szCs w:val="16"/>
          <w:highlight w:val="lightGray"/>
        </w:rPr>
        <w:sectPr w:rsidR="009B1229" w:rsidSect="00E66132">
          <w:type w:val="continuous"/>
          <w:pgSz w:w="15840" w:h="12240" w:orient="landscape" w:code="1"/>
          <w:pgMar w:top="360" w:right="720" w:bottom="720" w:left="720" w:header="360" w:footer="720" w:gutter="0"/>
          <w:cols w:space="288"/>
          <w:docGrid w:linePitch="360"/>
        </w:sectPr>
      </w:pPr>
    </w:p>
    <w:p w:rsidR="009B1229" w:rsidRDefault="009B1229" w:rsidP="009B1229">
      <w:pPr>
        <w:rPr>
          <w:sz w:val="16"/>
          <w:szCs w:val="16"/>
        </w:rPr>
        <w:sectPr w:rsidR="009B1229" w:rsidSect="00E66132">
          <w:pgSz w:w="15840" w:h="12240" w:orient="landscape" w:code="1"/>
          <w:pgMar w:top="360" w:right="720" w:bottom="720" w:left="720" w:header="360" w:footer="720" w:gutter="0"/>
          <w:cols w:space="288"/>
          <w:docGrid w:linePitch="360"/>
        </w:sectPr>
      </w:pPr>
      <w:proofErr w:type="gramStart"/>
      <w:r>
        <w:rPr>
          <w:b/>
          <w:sz w:val="28"/>
          <w:szCs w:val="28"/>
        </w:rPr>
        <w:lastRenderedPageBreak/>
        <w:t xml:space="preserve">7.2  </w:t>
      </w:r>
      <w:r w:rsidRPr="000A011D">
        <w:rPr>
          <w:b/>
          <w:sz w:val="28"/>
          <w:szCs w:val="28"/>
        </w:rPr>
        <w:t>Succession</w:t>
      </w:r>
      <w:proofErr w:type="gramEnd"/>
      <w:r w:rsidRPr="000A011D">
        <w:rPr>
          <w:b/>
          <w:sz w:val="28"/>
          <w:szCs w:val="28"/>
        </w:rPr>
        <w:t xml:space="preserve"> and Delegation Planning</w:t>
      </w:r>
    </w:p>
    <w:p w:rsidR="009B1229" w:rsidRPr="00402F19" w:rsidRDefault="009B1229" w:rsidP="009B1229">
      <w:pPr>
        <w:ind w:left="360"/>
        <w:rPr>
          <w:sz w:val="16"/>
          <w:szCs w:val="16"/>
        </w:rPr>
      </w:pPr>
    </w:p>
    <w:tbl>
      <w:tblPr>
        <w:tblW w:w="14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800"/>
        <w:gridCol w:w="3240"/>
        <w:gridCol w:w="1764"/>
        <w:gridCol w:w="1440"/>
        <w:gridCol w:w="1440"/>
        <w:gridCol w:w="3132"/>
      </w:tblGrid>
      <w:tr w:rsidR="009B1229" w:rsidRPr="00C52B10" w:rsidTr="006D4766">
        <w:trPr>
          <w:trHeight w:val="576"/>
          <w:jc w:val="center"/>
        </w:trPr>
        <w:tc>
          <w:tcPr>
            <w:tcW w:w="1728" w:type="dxa"/>
            <w:vAlign w:val="center"/>
          </w:tcPr>
          <w:p w:rsidR="009B1229" w:rsidRPr="00C52B10" w:rsidRDefault="009B1229" w:rsidP="00E66132">
            <w:pPr>
              <w:jc w:val="center"/>
              <w:rPr>
                <w:b/>
              </w:rPr>
            </w:pPr>
            <w:r w:rsidRPr="00C52B10">
              <w:rPr>
                <w:b/>
              </w:rPr>
              <w:t>Essential Function</w:t>
            </w:r>
          </w:p>
        </w:tc>
        <w:tc>
          <w:tcPr>
            <w:tcW w:w="1800" w:type="dxa"/>
            <w:vAlign w:val="center"/>
          </w:tcPr>
          <w:p w:rsidR="009B1229" w:rsidRPr="00C52B10" w:rsidRDefault="009B1229" w:rsidP="00E66132">
            <w:pPr>
              <w:jc w:val="center"/>
              <w:rPr>
                <w:b/>
              </w:rPr>
            </w:pPr>
            <w:r w:rsidRPr="00C52B10">
              <w:rPr>
                <w:b/>
              </w:rPr>
              <w:t>Responsibility</w:t>
            </w:r>
          </w:p>
        </w:tc>
        <w:tc>
          <w:tcPr>
            <w:tcW w:w="3240" w:type="dxa"/>
            <w:vAlign w:val="center"/>
          </w:tcPr>
          <w:p w:rsidR="009B1229" w:rsidRPr="00C52B10" w:rsidRDefault="009B1229" w:rsidP="00E66132">
            <w:pPr>
              <w:jc w:val="center"/>
              <w:rPr>
                <w:b/>
              </w:rPr>
            </w:pPr>
            <w:r w:rsidRPr="00C52B10">
              <w:rPr>
                <w:b/>
              </w:rPr>
              <w:t>Description</w:t>
            </w:r>
          </w:p>
        </w:tc>
        <w:tc>
          <w:tcPr>
            <w:tcW w:w="1764" w:type="dxa"/>
            <w:vAlign w:val="center"/>
          </w:tcPr>
          <w:p w:rsidR="009B1229" w:rsidRPr="00C52B10" w:rsidRDefault="009B1229" w:rsidP="00E66132">
            <w:pPr>
              <w:jc w:val="center"/>
              <w:rPr>
                <w:b/>
              </w:rPr>
            </w:pPr>
            <w:r w:rsidRPr="00C52B10">
              <w:rPr>
                <w:b/>
              </w:rPr>
              <w:t>Primary</w:t>
            </w:r>
          </w:p>
        </w:tc>
        <w:tc>
          <w:tcPr>
            <w:tcW w:w="1440" w:type="dxa"/>
            <w:vAlign w:val="center"/>
          </w:tcPr>
          <w:p w:rsidR="009B1229" w:rsidRPr="00C52B10" w:rsidRDefault="009B1229" w:rsidP="00E66132">
            <w:pPr>
              <w:jc w:val="center"/>
              <w:rPr>
                <w:b/>
              </w:rPr>
            </w:pPr>
            <w:r w:rsidRPr="00C52B10">
              <w:rPr>
                <w:b/>
              </w:rPr>
              <w:t>Backup</w:t>
            </w:r>
          </w:p>
        </w:tc>
        <w:tc>
          <w:tcPr>
            <w:tcW w:w="1440" w:type="dxa"/>
            <w:vAlign w:val="center"/>
          </w:tcPr>
          <w:p w:rsidR="009B1229" w:rsidRPr="00C52B10" w:rsidRDefault="009B1229" w:rsidP="00E66132">
            <w:pPr>
              <w:jc w:val="center"/>
              <w:rPr>
                <w:b/>
              </w:rPr>
            </w:pPr>
            <w:r w:rsidRPr="00C52B10">
              <w:rPr>
                <w:b/>
              </w:rPr>
              <w:t>Backup #2</w:t>
            </w:r>
          </w:p>
        </w:tc>
        <w:tc>
          <w:tcPr>
            <w:tcW w:w="3132" w:type="dxa"/>
            <w:vAlign w:val="center"/>
          </w:tcPr>
          <w:p w:rsidR="009B1229" w:rsidRPr="00C52B10" w:rsidRDefault="009B1229" w:rsidP="00E66132">
            <w:pPr>
              <w:jc w:val="center"/>
              <w:rPr>
                <w:b/>
              </w:rPr>
            </w:pPr>
            <w:r w:rsidRPr="00C52B10">
              <w:rPr>
                <w:b/>
              </w:rPr>
              <w:t>Equipment Needed</w:t>
            </w:r>
          </w:p>
        </w:tc>
      </w:tr>
      <w:tr w:rsidR="009B1229" w:rsidRPr="00C52B10" w:rsidTr="006D4766">
        <w:trPr>
          <w:trHeight w:val="576"/>
          <w:jc w:val="center"/>
        </w:trPr>
        <w:tc>
          <w:tcPr>
            <w:tcW w:w="1728" w:type="dxa"/>
          </w:tcPr>
          <w:p w:rsidR="009B1229" w:rsidRPr="00C52B10" w:rsidRDefault="009B1229" w:rsidP="00E66132">
            <w:pPr>
              <w:rPr>
                <w:sz w:val="16"/>
                <w:szCs w:val="16"/>
              </w:rPr>
            </w:pPr>
            <w:r w:rsidRPr="00C52B10">
              <w:rPr>
                <w:sz w:val="16"/>
                <w:szCs w:val="16"/>
              </w:rPr>
              <w:t>Administrative Officer</w:t>
            </w:r>
          </w:p>
        </w:tc>
        <w:tc>
          <w:tcPr>
            <w:tcW w:w="1800" w:type="dxa"/>
          </w:tcPr>
          <w:p w:rsidR="009B1229" w:rsidRPr="00C52B10" w:rsidRDefault="009B1229" w:rsidP="00E66132">
            <w:pPr>
              <w:rPr>
                <w:sz w:val="16"/>
                <w:szCs w:val="16"/>
              </w:rPr>
            </w:pPr>
            <w:r w:rsidRPr="00C52B10">
              <w:rPr>
                <w:sz w:val="16"/>
                <w:szCs w:val="16"/>
              </w:rPr>
              <w:t>Coordinator</w:t>
            </w:r>
          </w:p>
        </w:tc>
        <w:tc>
          <w:tcPr>
            <w:tcW w:w="3240" w:type="dxa"/>
          </w:tcPr>
          <w:p w:rsidR="009B1229" w:rsidRPr="00C52B10" w:rsidRDefault="009B1229" w:rsidP="00E66132">
            <w:pPr>
              <w:rPr>
                <w:sz w:val="16"/>
                <w:szCs w:val="16"/>
              </w:rPr>
            </w:pPr>
            <w:r w:rsidRPr="00C52B10">
              <w:rPr>
                <w:sz w:val="16"/>
                <w:szCs w:val="16"/>
              </w:rPr>
              <w:t>Decisions/Delegation</w:t>
            </w:r>
          </w:p>
        </w:tc>
        <w:tc>
          <w:tcPr>
            <w:tcW w:w="1764" w:type="dxa"/>
          </w:tcPr>
          <w:p w:rsidR="009B1229" w:rsidRPr="00C52B10" w:rsidRDefault="009B1229" w:rsidP="00E66132">
            <w:pPr>
              <w:rPr>
                <w:sz w:val="16"/>
                <w:szCs w:val="16"/>
              </w:rPr>
            </w:pPr>
            <w:r w:rsidRPr="00C52B10">
              <w:rPr>
                <w:sz w:val="16"/>
                <w:szCs w:val="16"/>
              </w:rPr>
              <w:t>Jan Overton</w:t>
            </w:r>
          </w:p>
        </w:tc>
        <w:tc>
          <w:tcPr>
            <w:tcW w:w="1440" w:type="dxa"/>
          </w:tcPr>
          <w:p w:rsidR="009B1229" w:rsidRPr="00C52B10" w:rsidRDefault="009B1229" w:rsidP="00E66132">
            <w:pPr>
              <w:rPr>
                <w:sz w:val="16"/>
                <w:szCs w:val="16"/>
              </w:rPr>
            </w:pPr>
            <w:r w:rsidRPr="00C52B10">
              <w:rPr>
                <w:sz w:val="16"/>
                <w:szCs w:val="16"/>
              </w:rPr>
              <w:t>Donald C. Lay, Jr</w:t>
            </w:r>
          </w:p>
        </w:tc>
        <w:tc>
          <w:tcPr>
            <w:tcW w:w="1440" w:type="dxa"/>
          </w:tcPr>
          <w:p w:rsidR="00EE6017" w:rsidRDefault="00EE6017" w:rsidP="00E66132">
            <w:pPr>
              <w:rPr>
                <w:sz w:val="16"/>
                <w:szCs w:val="16"/>
              </w:rPr>
            </w:pPr>
            <w:r>
              <w:rPr>
                <w:sz w:val="16"/>
                <w:szCs w:val="16"/>
              </w:rPr>
              <w:t>Chi-hua Huang</w:t>
            </w:r>
          </w:p>
          <w:p w:rsidR="00EE6017" w:rsidRPr="00C52B10" w:rsidRDefault="00EE6017" w:rsidP="00E66132">
            <w:pPr>
              <w:rPr>
                <w:sz w:val="16"/>
                <w:szCs w:val="16"/>
              </w:rPr>
            </w:pPr>
          </w:p>
        </w:tc>
        <w:tc>
          <w:tcPr>
            <w:tcW w:w="3132" w:type="dxa"/>
          </w:tcPr>
          <w:p w:rsidR="009B1229" w:rsidRPr="00C52B10" w:rsidRDefault="009B1229" w:rsidP="00E66132">
            <w:pPr>
              <w:rPr>
                <w:sz w:val="16"/>
                <w:szCs w:val="16"/>
              </w:rPr>
            </w:pPr>
            <w:r w:rsidRPr="00C52B10">
              <w:rPr>
                <w:sz w:val="16"/>
                <w:szCs w:val="16"/>
              </w:rPr>
              <w:t>Email/computers/phones</w:t>
            </w:r>
          </w:p>
        </w:tc>
      </w:tr>
      <w:tr w:rsidR="009B1229" w:rsidRPr="00C52B10" w:rsidTr="006D4766">
        <w:trPr>
          <w:trHeight w:val="576"/>
          <w:jc w:val="center"/>
        </w:trPr>
        <w:tc>
          <w:tcPr>
            <w:tcW w:w="1728" w:type="dxa"/>
          </w:tcPr>
          <w:p w:rsidR="009B1229" w:rsidRPr="00C52B10" w:rsidRDefault="009B1229" w:rsidP="00E66132">
            <w:pPr>
              <w:rPr>
                <w:sz w:val="16"/>
                <w:szCs w:val="16"/>
              </w:rPr>
            </w:pPr>
            <w:r w:rsidRPr="00C52B10">
              <w:rPr>
                <w:sz w:val="16"/>
                <w:szCs w:val="16"/>
              </w:rPr>
              <w:t>Facilities</w:t>
            </w:r>
          </w:p>
        </w:tc>
        <w:tc>
          <w:tcPr>
            <w:tcW w:w="1800" w:type="dxa"/>
          </w:tcPr>
          <w:p w:rsidR="009B1229" w:rsidRPr="00C52B10" w:rsidRDefault="009B1229" w:rsidP="00E66132">
            <w:pPr>
              <w:rPr>
                <w:sz w:val="16"/>
                <w:szCs w:val="16"/>
              </w:rPr>
            </w:pPr>
            <w:r w:rsidRPr="00C52B10">
              <w:rPr>
                <w:sz w:val="16"/>
                <w:szCs w:val="16"/>
              </w:rPr>
              <w:t>Facilities Operations</w:t>
            </w:r>
          </w:p>
        </w:tc>
        <w:tc>
          <w:tcPr>
            <w:tcW w:w="3240" w:type="dxa"/>
          </w:tcPr>
          <w:p w:rsidR="009B1229" w:rsidRPr="00C52B10" w:rsidRDefault="009B1229" w:rsidP="00E66132">
            <w:pPr>
              <w:rPr>
                <w:sz w:val="16"/>
                <w:szCs w:val="16"/>
              </w:rPr>
            </w:pPr>
            <w:r w:rsidRPr="00C52B10">
              <w:rPr>
                <w:sz w:val="16"/>
                <w:szCs w:val="16"/>
              </w:rPr>
              <w:t xml:space="preserve">Maintaining facility temperatures in prolonged emergency </w:t>
            </w:r>
          </w:p>
        </w:tc>
        <w:tc>
          <w:tcPr>
            <w:tcW w:w="1764" w:type="dxa"/>
          </w:tcPr>
          <w:p w:rsidR="009B1229" w:rsidRPr="00C52B10" w:rsidRDefault="009B1229" w:rsidP="00E66132">
            <w:pPr>
              <w:rPr>
                <w:sz w:val="16"/>
                <w:szCs w:val="16"/>
              </w:rPr>
            </w:pPr>
            <w:smartTag w:uri="urn:schemas-microsoft-com:office:smarttags" w:element="PersonName">
              <w:r w:rsidRPr="00C52B10">
                <w:rPr>
                  <w:sz w:val="16"/>
                  <w:szCs w:val="16"/>
                </w:rPr>
                <w:t>Scott McAfee</w:t>
              </w:r>
            </w:smartTag>
          </w:p>
          <w:p w:rsidR="009B1229" w:rsidRPr="00C52B10" w:rsidRDefault="009B1229" w:rsidP="00E66132">
            <w:pPr>
              <w:rPr>
                <w:sz w:val="16"/>
                <w:szCs w:val="16"/>
              </w:rPr>
            </w:pPr>
            <w:r w:rsidRPr="00C52B10">
              <w:rPr>
                <w:sz w:val="16"/>
                <w:szCs w:val="16"/>
              </w:rPr>
              <w:t>Gary Nowling</w:t>
            </w:r>
          </w:p>
        </w:tc>
        <w:tc>
          <w:tcPr>
            <w:tcW w:w="1440" w:type="dxa"/>
          </w:tcPr>
          <w:p w:rsidR="009B1229" w:rsidRPr="00C52B10" w:rsidRDefault="009B1229" w:rsidP="00E66132">
            <w:pPr>
              <w:rPr>
                <w:sz w:val="16"/>
                <w:szCs w:val="16"/>
              </w:rPr>
            </w:pPr>
            <w:r w:rsidRPr="00C52B10">
              <w:rPr>
                <w:sz w:val="16"/>
                <w:szCs w:val="16"/>
              </w:rPr>
              <w:t>Gary Nowling</w:t>
            </w:r>
          </w:p>
          <w:p w:rsidR="009B1229" w:rsidRDefault="009B1229" w:rsidP="00E66132">
            <w:pPr>
              <w:rPr>
                <w:sz w:val="16"/>
                <w:szCs w:val="16"/>
              </w:rPr>
            </w:pPr>
            <w:r w:rsidRPr="00C52B10">
              <w:rPr>
                <w:sz w:val="16"/>
                <w:szCs w:val="16"/>
              </w:rPr>
              <w:t>Scott McAfee</w:t>
            </w:r>
          </w:p>
          <w:p w:rsidR="00105DDE" w:rsidRPr="00C52B10" w:rsidRDefault="00105DDE" w:rsidP="00E66132">
            <w:pPr>
              <w:rPr>
                <w:sz w:val="16"/>
                <w:szCs w:val="16"/>
              </w:rPr>
            </w:pPr>
            <w:r>
              <w:rPr>
                <w:sz w:val="16"/>
                <w:szCs w:val="16"/>
              </w:rPr>
              <w:t>Sue Cambron</w:t>
            </w:r>
          </w:p>
        </w:tc>
        <w:tc>
          <w:tcPr>
            <w:tcW w:w="1440" w:type="dxa"/>
          </w:tcPr>
          <w:p w:rsidR="009B1229" w:rsidRPr="00C52B10" w:rsidRDefault="009B1229" w:rsidP="00E66132">
            <w:pPr>
              <w:rPr>
                <w:sz w:val="16"/>
                <w:szCs w:val="16"/>
              </w:rPr>
            </w:pPr>
            <w:smartTag w:uri="urn:schemas-microsoft-com:office:smarttags" w:element="PersonName">
              <w:r w:rsidRPr="00C52B10">
                <w:rPr>
                  <w:sz w:val="16"/>
                  <w:szCs w:val="16"/>
                </w:rPr>
                <w:t>Chi-hua Huang</w:t>
              </w:r>
            </w:smartTag>
          </w:p>
          <w:p w:rsidR="009B1229" w:rsidRDefault="009B1229" w:rsidP="00E66132">
            <w:pPr>
              <w:rPr>
                <w:sz w:val="16"/>
                <w:szCs w:val="16"/>
              </w:rPr>
            </w:pPr>
            <w:r w:rsidRPr="00C52B10">
              <w:rPr>
                <w:sz w:val="16"/>
                <w:szCs w:val="16"/>
              </w:rPr>
              <w:t>Don Lay</w:t>
            </w:r>
          </w:p>
          <w:p w:rsidR="00105DDE" w:rsidRPr="00C52B10" w:rsidRDefault="00105DDE" w:rsidP="00E66132">
            <w:pPr>
              <w:rPr>
                <w:sz w:val="16"/>
                <w:szCs w:val="16"/>
              </w:rPr>
            </w:pPr>
            <w:r>
              <w:rPr>
                <w:sz w:val="16"/>
                <w:szCs w:val="16"/>
              </w:rPr>
              <w:t>Steve Scofield</w:t>
            </w:r>
          </w:p>
        </w:tc>
        <w:tc>
          <w:tcPr>
            <w:tcW w:w="3132" w:type="dxa"/>
          </w:tcPr>
          <w:p w:rsidR="009B1229" w:rsidRPr="00C52B10" w:rsidRDefault="009B1229" w:rsidP="00E66132">
            <w:pPr>
              <w:rPr>
                <w:sz w:val="16"/>
                <w:szCs w:val="16"/>
              </w:rPr>
            </w:pPr>
            <w:r w:rsidRPr="00C52B10">
              <w:rPr>
                <w:sz w:val="16"/>
                <w:szCs w:val="16"/>
              </w:rPr>
              <w:t>Existing on-site equipment, cross-training back-ups</w:t>
            </w:r>
          </w:p>
        </w:tc>
      </w:tr>
      <w:tr w:rsidR="009B1229" w:rsidRPr="00C52B10" w:rsidTr="006D4766">
        <w:trPr>
          <w:trHeight w:val="576"/>
          <w:jc w:val="center"/>
        </w:trPr>
        <w:tc>
          <w:tcPr>
            <w:tcW w:w="1728" w:type="dxa"/>
          </w:tcPr>
          <w:p w:rsidR="009B1229" w:rsidRPr="00C52B10" w:rsidRDefault="009B1229" w:rsidP="00E66132">
            <w:pPr>
              <w:rPr>
                <w:sz w:val="16"/>
                <w:szCs w:val="16"/>
              </w:rPr>
            </w:pPr>
            <w:r w:rsidRPr="00C52B10">
              <w:rPr>
                <w:sz w:val="16"/>
                <w:szCs w:val="16"/>
              </w:rPr>
              <w:t>Security</w:t>
            </w:r>
          </w:p>
        </w:tc>
        <w:tc>
          <w:tcPr>
            <w:tcW w:w="1800" w:type="dxa"/>
          </w:tcPr>
          <w:p w:rsidR="009B1229" w:rsidRPr="00C52B10" w:rsidRDefault="009B1229" w:rsidP="00E66132">
            <w:pPr>
              <w:rPr>
                <w:sz w:val="16"/>
                <w:szCs w:val="16"/>
              </w:rPr>
            </w:pPr>
            <w:r w:rsidRPr="00C52B10">
              <w:rPr>
                <w:sz w:val="16"/>
                <w:szCs w:val="16"/>
              </w:rPr>
              <w:t>Building Security</w:t>
            </w:r>
          </w:p>
        </w:tc>
        <w:tc>
          <w:tcPr>
            <w:tcW w:w="3240" w:type="dxa"/>
          </w:tcPr>
          <w:p w:rsidR="009B1229" w:rsidRPr="00C52B10" w:rsidRDefault="009B1229" w:rsidP="00E66132">
            <w:pPr>
              <w:rPr>
                <w:sz w:val="16"/>
                <w:szCs w:val="16"/>
              </w:rPr>
            </w:pPr>
            <w:r w:rsidRPr="00C52B10">
              <w:rPr>
                <w:sz w:val="16"/>
                <w:szCs w:val="16"/>
              </w:rPr>
              <w:t>Keep facility secure in prolonged emergency</w:t>
            </w:r>
          </w:p>
        </w:tc>
        <w:tc>
          <w:tcPr>
            <w:tcW w:w="1764" w:type="dxa"/>
          </w:tcPr>
          <w:p w:rsidR="009B1229" w:rsidRPr="00C52B10" w:rsidRDefault="009B1229" w:rsidP="00E66132">
            <w:pPr>
              <w:rPr>
                <w:sz w:val="16"/>
                <w:szCs w:val="16"/>
              </w:rPr>
            </w:pPr>
            <w:smartTag w:uri="urn:schemas-microsoft-com:office:smarttags" w:element="place">
              <w:smartTag w:uri="urn:schemas-microsoft-com:office:smarttags" w:element="PlaceName">
                <w:r w:rsidRPr="00C52B10">
                  <w:rPr>
                    <w:sz w:val="16"/>
                    <w:szCs w:val="16"/>
                  </w:rPr>
                  <w:t>Purdue</w:t>
                </w:r>
              </w:smartTag>
              <w:r w:rsidRPr="00C52B10">
                <w:rPr>
                  <w:sz w:val="16"/>
                  <w:szCs w:val="16"/>
                </w:rPr>
                <w:t xml:space="preserve"> </w:t>
              </w:r>
              <w:smartTag w:uri="urn:schemas-microsoft-com:office:smarttags" w:element="PlaceType">
                <w:r w:rsidRPr="00C52B10">
                  <w:rPr>
                    <w:sz w:val="16"/>
                    <w:szCs w:val="16"/>
                  </w:rPr>
                  <w:t>University</w:t>
                </w:r>
              </w:smartTag>
            </w:smartTag>
          </w:p>
          <w:p w:rsidR="009B1229" w:rsidRPr="00C52B10" w:rsidRDefault="009B1229" w:rsidP="00E66132">
            <w:pPr>
              <w:rPr>
                <w:sz w:val="16"/>
                <w:szCs w:val="16"/>
              </w:rPr>
            </w:pPr>
            <w:r w:rsidRPr="00C52B10">
              <w:rPr>
                <w:sz w:val="16"/>
                <w:szCs w:val="16"/>
              </w:rPr>
              <w:t>Police Department</w:t>
            </w:r>
          </w:p>
          <w:p w:rsidR="009B1229" w:rsidRPr="00C52B10" w:rsidRDefault="009B1229" w:rsidP="00E66132">
            <w:pPr>
              <w:rPr>
                <w:sz w:val="16"/>
                <w:szCs w:val="16"/>
              </w:rPr>
            </w:pPr>
            <w:r w:rsidRPr="00C52B10">
              <w:rPr>
                <w:sz w:val="16"/>
                <w:szCs w:val="16"/>
              </w:rPr>
              <w:t>Rita Lockridge</w:t>
            </w:r>
          </w:p>
          <w:p w:rsidR="009B1229" w:rsidRPr="00C52B10" w:rsidRDefault="009B1229" w:rsidP="00E66132">
            <w:pPr>
              <w:rPr>
                <w:sz w:val="16"/>
                <w:szCs w:val="16"/>
              </w:rPr>
            </w:pPr>
            <w:smartTag w:uri="urn:schemas-microsoft-com:office:smarttags" w:element="PersonName">
              <w:r w:rsidRPr="00C52B10">
                <w:rPr>
                  <w:sz w:val="16"/>
                  <w:szCs w:val="16"/>
                </w:rPr>
                <w:t>Scott McAfee</w:t>
              </w:r>
            </w:smartTag>
          </w:p>
        </w:tc>
        <w:tc>
          <w:tcPr>
            <w:tcW w:w="1440" w:type="dxa"/>
          </w:tcPr>
          <w:p w:rsidR="009B1229" w:rsidRPr="00CA7BC1" w:rsidRDefault="009B1229" w:rsidP="00E66132">
            <w:pPr>
              <w:rPr>
                <w:sz w:val="16"/>
                <w:szCs w:val="16"/>
              </w:rPr>
            </w:pPr>
            <w:r w:rsidRPr="00CA7BC1">
              <w:rPr>
                <w:sz w:val="16"/>
                <w:szCs w:val="16"/>
              </w:rPr>
              <w:t>Purdue University Police Department</w:t>
            </w:r>
          </w:p>
          <w:p w:rsidR="009B1229" w:rsidRPr="00CA7BC1" w:rsidRDefault="009B1229" w:rsidP="00E66132">
            <w:pPr>
              <w:rPr>
                <w:sz w:val="16"/>
                <w:szCs w:val="16"/>
              </w:rPr>
            </w:pPr>
            <w:r w:rsidRPr="00CA7BC1">
              <w:rPr>
                <w:sz w:val="16"/>
                <w:szCs w:val="16"/>
              </w:rPr>
              <w:t>Gary Nowling</w:t>
            </w:r>
          </w:p>
          <w:p w:rsidR="009B1229" w:rsidRPr="00CA7BC1" w:rsidRDefault="009B1229" w:rsidP="00E66132">
            <w:pPr>
              <w:rPr>
                <w:sz w:val="16"/>
                <w:szCs w:val="16"/>
              </w:rPr>
            </w:pPr>
            <w:r w:rsidRPr="00CA7BC1">
              <w:rPr>
                <w:sz w:val="16"/>
                <w:szCs w:val="16"/>
              </w:rPr>
              <w:t>Brenda Hofmann</w:t>
            </w:r>
          </w:p>
        </w:tc>
        <w:tc>
          <w:tcPr>
            <w:tcW w:w="1440" w:type="dxa"/>
          </w:tcPr>
          <w:p w:rsidR="009B1229" w:rsidRPr="00CA7BC1" w:rsidRDefault="009B1229" w:rsidP="00E66132">
            <w:pPr>
              <w:rPr>
                <w:sz w:val="16"/>
                <w:szCs w:val="16"/>
              </w:rPr>
            </w:pPr>
            <w:smartTag w:uri="urn:schemas-microsoft-com:office:smarttags" w:element="place">
              <w:smartTag w:uri="urn:schemas-microsoft-com:office:smarttags" w:element="PlaceName">
                <w:r w:rsidRPr="00CA7BC1">
                  <w:rPr>
                    <w:sz w:val="16"/>
                    <w:szCs w:val="16"/>
                  </w:rPr>
                  <w:t>Purdue</w:t>
                </w:r>
              </w:smartTag>
              <w:r w:rsidRPr="00CA7BC1">
                <w:rPr>
                  <w:sz w:val="16"/>
                  <w:szCs w:val="16"/>
                </w:rPr>
                <w:t xml:space="preserve"> </w:t>
              </w:r>
              <w:smartTag w:uri="urn:schemas-microsoft-com:office:smarttags" w:element="PlaceType">
                <w:r w:rsidRPr="00CA7BC1">
                  <w:rPr>
                    <w:sz w:val="16"/>
                    <w:szCs w:val="16"/>
                  </w:rPr>
                  <w:t>University</w:t>
                </w:r>
              </w:smartTag>
            </w:smartTag>
          </w:p>
          <w:p w:rsidR="009B1229" w:rsidRPr="00CA7BC1" w:rsidRDefault="009B1229" w:rsidP="00E66132">
            <w:pPr>
              <w:rPr>
                <w:sz w:val="16"/>
                <w:szCs w:val="16"/>
              </w:rPr>
            </w:pPr>
            <w:r w:rsidRPr="00CA7BC1">
              <w:rPr>
                <w:sz w:val="16"/>
                <w:szCs w:val="16"/>
              </w:rPr>
              <w:t>Police Department</w:t>
            </w:r>
          </w:p>
          <w:p w:rsidR="009B1229" w:rsidRPr="00CA7BC1" w:rsidRDefault="009B1229" w:rsidP="00E66132">
            <w:pPr>
              <w:rPr>
                <w:sz w:val="16"/>
                <w:szCs w:val="16"/>
              </w:rPr>
            </w:pPr>
            <w:smartTag w:uri="urn:schemas-microsoft-com:office:smarttags" w:element="PersonName">
              <w:r w:rsidRPr="00CA7BC1">
                <w:rPr>
                  <w:sz w:val="16"/>
                  <w:szCs w:val="16"/>
                </w:rPr>
                <w:t>Don Lay</w:t>
              </w:r>
            </w:smartTag>
          </w:p>
          <w:p w:rsidR="009B1229" w:rsidRPr="00CA7BC1" w:rsidRDefault="009B1229" w:rsidP="00E66132">
            <w:pPr>
              <w:rPr>
                <w:sz w:val="16"/>
                <w:szCs w:val="16"/>
              </w:rPr>
            </w:pPr>
            <w:smartTag w:uri="urn:schemas-microsoft-com:office:smarttags" w:element="PersonName">
              <w:r w:rsidRPr="00CA7BC1">
                <w:rPr>
                  <w:sz w:val="16"/>
                  <w:szCs w:val="16"/>
                </w:rPr>
                <w:t>Chi-hua Huang</w:t>
              </w:r>
            </w:smartTag>
          </w:p>
        </w:tc>
        <w:tc>
          <w:tcPr>
            <w:tcW w:w="3132" w:type="dxa"/>
          </w:tcPr>
          <w:p w:rsidR="009B1229" w:rsidRPr="00C52B10" w:rsidRDefault="009B1229" w:rsidP="00E66132">
            <w:pPr>
              <w:rPr>
                <w:sz w:val="16"/>
                <w:szCs w:val="16"/>
              </w:rPr>
            </w:pPr>
            <w:r w:rsidRPr="00C52B10">
              <w:rPr>
                <w:sz w:val="16"/>
                <w:szCs w:val="16"/>
              </w:rPr>
              <w:t xml:space="preserve">Existing on-site equipment, cross-training back-ups </w:t>
            </w:r>
          </w:p>
        </w:tc>
      </w:tr>
      <w:tr w:rsidR="009B1229" w:rsidRPr="00C52B10" w:rsidTr="006D4766">
        <w:trPr>
          <w:trHeight w:val="576"/>
          <w:jc w:val="center"/>
        </w:trPr>
        <w:tc>
          <w:tcPr>
            <w:tcW w:w="1728" w:type="dxa"/>
          </w:tcPr>
          <w:p w:rsidR="009B1229" w:rsidRPr="00C52B10" w:rsidRDefault="009B1229" w:rsidP="00E66132">
            <w:pPr>
              <w:rPr>
                <w:sz w:val="16"/>
                <w:szCs w:val="16"/>
              </w:rPr>
            </w:pPr>
            <w:r w:rsidRPr="00C52B10">
              <w:rPr>
                <w:sz w:val="16"/>
                <w:szCs w:val="16"/>
              </w:rPr>
              <w:t>Communications/IT/</w:t>
            </w:r>
          </w:p>
          <w:p w:rsidR="009B1229" w:rsidRPr="00C52B10" w:rsidRDefault="009B1229" w:rsidP="00E66132">
            <w:pPr>
              <w:rPr>
                <w:sz w:val="16"/>
                <w:szCs w:val="16"/>
              </w:rPr>
            </w:pPr>
            <w:proofErr w:type="spellStart"/>
            <w:r w:rsidRPr="00C52B10">
              <w:rPr>
                <w:sz w:val="16"/>
                <w:szCs w:val="16"/>
              </w:rPr>
              <w:t>Telerep</w:t>
            </w:r>
            <w:proofErr w:type="spellEnd"/>
          </w:p>
        </w:tc>
        <w:tc>
          <w:tcPr>
            <w:tcW w:w="1800" w:type="dxa"/>
          </w:tcPr>
          <w:p w:rsidR="009B1229" w:rsidRPr="00C52B10" w:rsidRDefault="009B1229" w:rsidP="00E66132">
            <w:pPr>
              <w:rPr>
                <w:sz w:val="16"/>
                <w:szCs w:val="16"/>
              </w:rPr>
            </w:pPr>
            <w:r w:rsidRPr="00C52B10">
              <w:rPr>
                <w:sz w:val="16"/>
                <w:szCs w:val="16"/>
              </w:rPr>
              <w:t>Phones and computer systems</w:t>
            </w:r>
          </w:p>
        </w:tc>
        <w:tc>
          <w:tcPr>
            <w:tcW w:w="3240" w:type="dxa"/>
          </w:tcPr>
          <w:p w:rsidR="009B1229" w:rsidRPr="00C52B10" w:rsidRDefault="009B1229" w:rsidP="00E66132">
            <w:pPr>
              <w:rPr>
                <w:sz w:val="16"/>
                <w:szCs w:val="16"/>
              </w:rPr>
            </w:pPr>
            <w:r w:rsidRPr="00C52B10">
              <w:rPr>
                <w:sz w:val="16"/>
                <w:szCs w:val="16"/>
              </w:rPr>
              <w:t>Keep systems running and ensure opportunity for employees to telecommute for continuity of research/business in later stages</w:t>
            </w:r>
          </w:p>
        </w:tc>
        <w:tc>
          <w:tcPr>
            <w:tcW w:w="1764" w:type="dxa"/>
          </w:tcPr>
          <w:p w:rsidR="009B1229" w:rsidRPr="00C52B10" w:rsidRDefault="009B1229" w:rsidP="00E66132">
            <w:pPr>
              <w:rPr>
                <w:sz w:val="16"/>
                <w:szCs w:val="16"/>
              </w:rPr>
            </w:pPr>
            <w:smartTag w:uri="urn:schemas-microsoft-com:office:smarttags" w:element="PersonName">
              <w:r w:rsidRPr="00C52B10">
                <w:rPr>
                  <w:sz w:val="16"/>
                  <w:szCs w:val="16"/>
                </w:rPr>
                <w:t>Corey Mann</w:t>
              </w:r>
            </w:smartTag>
          </w:p>
        </w:tc>
        <w:tc>
          <w:tcPr>
            <w:tcW w:w="1440" w:type="dxa"/>
          </w:tcPr>
          <w:p w:rsidR="009B1229" w:rsidRPr="00CA7BC1" w:rsidRDefault="009B1229" w:rsidP="00E66132">
            <w:pPr>
              <w:rPr>
                <w:sz w:val="16"/>
                <w:szCs w:val="16"/>
              </w:rPr>
            </w:pPr>
            <w:smartTag w:uri="urn:schemas-microsoft-com:office:smarttags" w:element="PersonName">
              <w:r w:rsidRPr="00CA7BC1">
                <w:rPr>
                  <w:sz w:val="16"/>
                  <w:szCs w:val="16"/>
                </w:rPr>
                <w:t>Jim Frankenberger</w:t>
              </w:r>
            </w:smartTag>
          </w:p>
        </w:tc>
        <w:tc>
          <w:tcPr>
            <w:tcW w:w="1440" w:type="dxa"/>
          </w:tcPr>
          <w:p w:rsidR="009B1229" w:rsidRPr="00CA7BC1" w:rsidRDefault="006D4766" w:rsidP="00E66132">
            <w:pPr>
              <w:rPr>
                <w:sz w:val="16"/>
                <w:szCs w:val="16"/>
              </w:rPr>
            </w:pPr>
            <w:r>
              <w:rPr>
                <w:sz w:val="16"/>
                <w:szCs w:val="16"/>
              </w:rPr>
              <w:t>Dennis Flanagan</w:t>
            </w:r>
          </w:p>
        </w:tc>
        <w:tc>
          <w:tcPr>
            <w:tcW w:w="3132" w:type="dxa"/>
          </w:tcPr>
          <w:p w:rsidR="009B1229" w:rsidRPr="00C52B10" w:rsidRDefault="009B1229" w:rsidP="00E66132">
            <w:pPr>
              <w:rPr>
                <w:sz w:val="16"/>
                <w:szCs w:val="16"/>
              </w:rPr>
            </w:pPr>
            <w:r w:rsidRPr="00C52B10">
              <w:rPr>
                <w:sz w:val="16"/>
                <w:szCs w:val="16"/>
              </w:rPr>
              <w:t>Existing on-site equipment, cross-training back-ups</w:t>
            </w:r>
          </w:p>
        </w:tc>
      </w:tr>
      <w:tr w:rsidR="009B1229" w:rsidRPr="00C52B10" w:rsidTr="006D4766">
        <w:trPr>
          <w:trHeight w:val="576"/>
          <w:jc w:val="center"/>
        </w:trPr>
        <w:tc>
          <w:tcPr>
            <w:tcW w:w="1728" w:type="dxa"/>
          </w:tcPr>
          <w:p w:rsidR="009B1229" w:rsidRPr="00C52B10" w:rsidRDefault="009B1229" w:rsidP="00E66132">
            <w:pPr>
              <w:rPr>
                <w:sz w:val="16"/>
                <w:szCs w:val="16"/>
              </w:rPr>
            </w:pPr>
            <w:r w:rsidRPr="00C52B10">
              <w:rPr>
                <w:sz w:val="16"/>
                <w:szCs w:val="16"/>
              </w:rPr>
              <w:t>Personnel Records/T&amp;A’s</w:t>
            </w:r>
          </w:p>
        </w:tc>
        <w:tc>
          <w:tcPr>
            <w:tcW w:w="1800" w:type="dxa"/>
          </w:tcPr>
          <w:p w:rsidR="009B1229" w:rsidRPr="00C52B10" w:rsidRDefault="009B1229" w:rsidP="00E66132">
            <w:pPr>
              <w:rPr>
                <w:sz w:val="16"/>
                <w:szCs w:val="16"/>
              </w:rPr>
            </w:pPr>
            <w:r w:rsidRPr="00C52B10">
              <w:rPr>
                <w:sz w:val="16"/>
                <w:szCs w:val="16"/>
              </w:rPr>
              <w:t>Personnel functions and payroll</w:t>
            </w:r>
          </w:p>
        </w:tc>
        <w:tc>
          <w:tcPr>
            <w:tcW w:w="3240" w:type="dxa"/>
          </w:tcPr>
          <w:p w:rsidR="009B1229" w:rsidRPr="00C52B10" w:rsidRDefault="009B1229" w:rsidP="00E66132">
            <w:pPr>
              <w:rPr>
                <w:sz w:val="16"/>
                <w:szCs w:val="16"/>
              </w:rPr>
            </w:pPr>
            <w:r w:rsidRPr="00C52B10">
              <w:rPr>
                <w:sz w:val="16"/>
                <w:szCs w:val="16"/>
              </w:rPr>
              <w:t>Continuity of business functions</w:t>
            </w:r>
          </w:p>
        </w:tc>
        <w:tc>
          <w:tcPr>
            <w:tcW w:w="1764" w:type="dxa"/>
          </w:tcPr>
          <w:p w:rsidR="009B1229" w:rsidRPr="00C52B10" w:rsidRDefault="006D4766" w:rsidP="00E66132">
            <w:pPr>
              <w:rPr>
                <w:sz w:val="16"/>
                <w:szCs w:val="16"/>
              </w:rPr>
            </w:pPr>
            <w:r>
              <w:rPr>
                <w:sz w:val="16"/>
                <w:szCs w:val="16"/>
              </w:rPr>
              <w:t>Becky Atkinson-Haley</w:t>
            </w:r>
          </w:p>
          <w:p w:rsidR="009B1229" w:rsidRPr="00C52B10" w:rsidRDefault="009B1229" w:rsidP="00E66132">
            <w:pPr>
              <w:rPr>
                <w:sz w:val="16"/>
                <w:szCs w:val="16"/>
              </w:rPr>
            </w:pPr>
            <w:smartTag w:uri="urn:schemas-microsoft-com:office:smarttags" w:element="PersonName">
              <w:smartTag w:uri="urn:schemas-microsoft-com:office:smarttags" w:element="place">
                <w:smartTag w:uri="urn:schemas-microsoft-com:office:smarttags" w:element="City">
                  <w:r w:rsidRPr="00C52B10">
                    <w:rPr>
                      <w:sz w:val="16"/>
                      <w:szCs w:val="16"/>
                    </w:rPr>
                    <w:t>Nancy</w:t>
                  </w:r>
                </w:smartTag>
              </w:smartTag>
              <w:r w:rsidRPr="00C52B10">
                <w:rPr>
                  <w:sz w:val="16"/>
                  <w:szCs w:val="16"/>
                </w:rPr>
                <w:t xml:space="preserve"> Sanders</w:t>
              </w:r>
            </w:smartTag>
          </w:p>
          <w:p w:rsidR="009B1229" w:rsidRPr="005E23B7" w:rsidRDefault="005E23B7" w:rsidP="00E66132">
            <w:pPr>
              <w:rPr>
                <w:sz w:val="16"/>
                <w:szCs w:val="16"/>
              </w:rPr>
            </w:pPr>
            <w:r w:rsidRPr="005E23B7">
              <w:rPr>
                <w:sz w:val="16"/>
                <w:szCs w:val="16"/>
              </w:rPr>
              <w:t>Paul Griner</w:t>
            </w:r>
          </w:p>
        </w:tc>
        <w:tc>
          <w:tcPr>
            <w:tcW w:w="1440" w:type="dxa"/>
          </w:tcPr>
          <w:p w:rsidR="009B1229" w:rsidRPr="00C52B10" w:rsidRDefault="000812FC" w:rsidP="00E66132">
            <w:pPr>
              <w:rPr>
                <w:sz w:val="16"/>
                <w:szCs w:val="16"/>
              </w:rPr>
            </w:pPr>
            <w:r>
              <w:rPr>
                <w:sz w:val="16"/>
                <w:szCs w:val="16"/>
              </w:rPr>
              <w:t>Jan Overton</w:t>
            </w:r>
          </w:p>
        </w:tc>
        <w:tc>
          <w:tcPr>
            <w:tcW w:w="1440" w:type="dxa"/>
          </w:tcPr>
          <w:p w:rsidR="009B1229" w:rsidRPr="00C52B10" w:rsidRDefault="000812FC" w:rsidP="00E66132">
            <w:pPr>
              <w:rPr>
                <w:sz w:val="16"/>
                <w:szCs w:val="16"/>
              </w:rPr>
            </w:pPr>
            <w:r>
              <w:rPr>
                <w:sz w:val="16"/>
                <w:szCs w:val="16"/>
              </w:rPr>
              <w:t>Dawn Ramey</w:t>
            </w:r>
          </w:p>
        </w:tc>
        <w:tc>
          <w:tcPr>
            <w:tcW w:w="3132" w:type="dxa"/>
          </w:tcPr>
          <w:p w:rsidR="009B1229" w:rsidRPr="00C52B10" w:rsidRDefault="009B1229" w:rsidP="00E66132">
            <w:pPr>
              <w:rPr>
                <w:sz w:val="16"/>
                <w:szCs w:val="16"/>
              </w:rPr>
            </w:pPr>
            <w:r w:rsidRPr="00C52B10">
              <w:rPr>
                <w:sz w:val="16"/>
                <w:szCs w:val="16"/>
              </w:rPr>
              <w:t>Existing on-site equipment, cross-training back-ups</w:t>
            </w:r>
          </w:p>
        </w:tc>
      </w:tr>
      <w:tr w:rsidR="009B1229" w:rsidRPr="00C52B10" w:rsidTr="006D4766">
        <w:trPr>
          <w:trHeight w:val="576"/>
          <w:jc w:val="center"/>
        </w:trPr>
        <w:tc>
          <w:tcPr>
            <w:tcW w:w="1728" w:type="dxa"/>
          </w:tcPr>
          <w:p w:rsidR="009B1229" w:rsidRPr="00C52B10" w:rsidRDefault="009B1229" w:rsidP="00E66132">
            <w:pPr>
              <w:rPr>
                <w:sz w:val="16"/>
                <w:szCs w:val="16"/>
              </w:rPr>
            </w:pPr>
            <w:r w:rsidRPr="00C52B10">
              <w:rPr>
                <w:sz w:val="16"/>
                <w:szCs w:val="16"/>
              </w:rPr>
              <w:t>Office Support</w:t>
            </w:r>
          </w:p>
        </w:tc>
        <w:tc>
          <w:tcPr>
            <w:tcW w:w="1800" w:type="dxa"/>
          </w:tcPr>
          <w:p w:rsidR="009B1229" w:rsidRPr="00C52B10" w:rsidRDefault="009B1229" w:rsidP="00E66132">
            <w:pPr>
              <w:rPr>
                <w:sz w:val="16"/>
                <w:szCs w:val="16"/>
              </w:rPr>
            </w:pPr>
            <w:r w:rsidRPr="00C52B10">
              <w:rPr>
                <w:sz w:val="16"/>
                <w:szCs w:val="16"/>
              </w:rPr>
              <w:t>Support research staff</w:t>
            </w:r>
          </w:p>
        </w:tc>
        <w:tc>
          <w:tcPr>
            <w:tcW w:w="3240" w:type="dxa"/>
          </w:tcPr>
          <w:p w:rsidR="009B1229" w:rsidRPr="00C52B10" w:rsidRDefault="009B1229" w:rsidP="00E66132">
            <w:pPr>
              <w:rPr>
                <w:sz w:val="16"/>
                <w:szCs w:val="16"/>
              </w:rPr>
            </w:pPr>
            <w:r w:rsidRPr="00C52B10">
              <w:rPr>
                <w:sz w:val="16"/>
                <w:szCs w:val="16"/>
              </w:rPr>
              <w:t xml:space="preserve">Continuity of research </w:t>
            </w:r>
          </w:p>
        </w:tc>
        <w:tc>
          <w:tcPr>
            <w:tcW w:w="1764" w:type="dxa"/>
          </w:tcPr>
          <w:p w:rsidR="009B1229" w:rsidRPr="00C52B10" w:rsidRDefault="006D4766" w:rsidP="00E66132">
            <w:pPr>
              <w:rPr>
                <w:sz w:val="16"/>
                <w:szCs w:val="16"/>
              </w:rPr>
            </w:pPr>
            <w:r>
              <w:rPr>
                <w:sz w:val="16"/>
                <w:szCs w:val="16"/>
              </w:rPr>
              <w:t>Becky Atkinson-Haley</w:t>
            </w:r>
          </w:p>
          <w:p w:rsidR="009B1229" w:rsidRPr="00C52B10" w:rsidRDefault="009B1229" w:rsidP="00E66132">
            <w:pPr>
              <w:rPr>
                <w:sz w:val="16"/>
                <w:szCs w:val="16"/>
              </w:rPr>
            </w:pPr>
            <w:smartTag w:uri="urn:schemas-microsoft-com:office:smarttags" w:element="PersonName">
              <w:smartTag w:uri="urn:schemas-microsoft-com:office:smarttags" w:element="place">
                <w:smartTag w:uri="urn:schemas-microsoft-com:office:smarttags" w:element="City">
                  <w:r w:rsidRPr="00C52B10">
                    <w:rPr>
                      <w:sz w:val="16"/>
                      <w:szCs w:val="16"/>
                    </w:rPr>
                    <w:t>Nancy</w:t>
                  </w:r>
                </w:smartTag>
              </w:smartTag>
              <w:r w:rsidRPr="00C52B10">
                <w:rPr>
                  <w:sz w:val="16"/>
                  <w:szCs w:val="16"/>
                </w:rPr>
                <w:t xml:space="preserve"> Sanders</w:t>
              </w:r>
            </w:smartTag>
          </w:p>
          <w:p w:rsidR="009B1229" w:rsidRPr="005E23B7" w:rsidRDefault="005E23B7" w:rsidP="00105DDE">
            <w:pPr>
              <w:rPr>
                <w:sz w:val="16"/>
                <w:szCs w:val="16"/>
              </w:rPr>
            </w:pPr>
            <w:r w:rsidRPr="005E23B7">
              <w:rPr>
                <w:sz w:val="16"/>
                <w:szCs w:val="16"/>
              </w:rPr>
              <w:t>Paul Griner</w:t>
            </w:r>
          </w:p>
        </w:tc>
        <w:tc>
          <w:tcPr>
            <w:tcW w:w="1440" w:type="dxa"/>
          </w:tcPr>
          <w:p w:rsidR="009B1229" w:rsidRPr="00C52B10" w:rsidRDefault="009B1229" w:rsidP="00E66132">
            <w:pPr>
              <w:rPr>
                <w:sz w:val="16"/>
                <w:szCs w:val="16"/>
              </w:rPr>
            </w:pPr>
            <w:smartTag w:uri="urn:schemas-microsoft-com:office:smarttags" w:element="PersonName">
              <w:r w:rsidRPr="00C52B10">
                <w:rPr>
                  <w:sz w:val="16"/>
                  <w:szCs w:val="16"/>
                </w:rPr>
                <w:t>Dawn Ramey</w:t>
              </w:r>
            </w:smartTag>
          </w:p>
          <w:p w:rsidR="009B1229" w:rsidRPr="00C52B10" w:rsidRDefault="009B1229" w:rsidP="00E66132">
            <w:pPr>
              <w:rPr>
                <w:sz w:val="16"/>
                <w:szCs w:val="16"/>
              </w:rPr>
            </w:pPr>
            <w:r w:rsidRPr="00C52B10">
              <w:rPr>
                <w:sz w:val="16"/>
                <w:szCs w:val="16"/>
              </w:rPr>
              <w:t>Danielle Cooley</w:t>
            </w:r>
          </w:p>
        </w:tc>
        <w:tc>
          <w:tcPr>
            <w:tcW w:w="1440" w:type="dxa"/>
          </w:tcPr>
          <w:p w:rsidR="009B1229" w:rsidRPr="00C52B10" w:rsidRDefault="009B1229" w:rsidP="00E66132">
            <w:pPr>
              <w:rPr>
                <w:sz w:val="16"/>
                <w:szCs w:val="16"/>
              </w:rPr>
            </w:pPr>
            <w:r w:rsidRPr="00C52B10">
              <w:rPr>
                <w:sz w:val="16"/>
                <w:szCs w:val="16"/>
              </w:rPr>
              <w:t>Jan Overton</w:t>
            </w:r>
          </w:p>
        </w:tc>
        <w:tc>
          <w:tcPr>
            <w:tcW w:w="3132" w:type="dxa"/>
          </w:tcPr>
          <w:p w:rsidR="009B1229" w:rsidRPr="00C52B10" w:rsidRDefault="009B1229" w:rsidP="00E66132">
            <w:pPr>
              <w:rPr>
                <w:sz w:val="16"/>
                <w:szCs w:val="16"/>
              </w:rPr>
            </w:pPr>
            <w:r w:rsidRPr="00C52B10">
              <w:rPr>
                <w:sz w:val="16"/>
                <w:szCs w:val="16"/>
              </w:rPr>
              <w:t>Existing on-site equipment, cross-training back-ups</w:t>
            </w:r>
          </w:p>
        </w:tc>
      </w:tr>
      <w:tr w:rsidR="009B1229" w:rsidRPr="00C52B10" w:rsidTr="006D4766">
        <w:trPr>
          <w:trHeight w:val="576"/>
          <w:jc w:val="center"/>
        </w:trPr>
        <w:tc>
          <w:tcPr>
            <w:tcW w:w="1728" w:type="dxa"/>
          </w:tcPr>
          <w:p w:rsidR="009B1229" w:rsidRPr="00C52B10" w:rsidRDefault="009B1229" w:rsidP="00E66132">
            <w:pPr>
              <w:rPr>
                <w:sz w:val="16"/>
                <w:szCs w:val="16"/>
              </w:rPr>
            </w:pPr>
            <w:r w:rsidRPr="00C52B10">
              <w:rPr>
                <w:sz w:val="16"/>
                <w:szCs w:val="16"/>
              </w:rPr>
              <w:t>Purchasing</w:t>
            </w:r>
          </w:p>
        </w:tc>
        <w:tc>
          <w:tcPr>
            <w:tcW w:w="1800" w:type="dxa"/>
          </w:tcPr>
          <w:p w:rsidR="009B1229" w:rsidRPr="00C52B10" w:rsidRDefault="009B1229" w:rsidP="00E66132">
            <w:pPr>
              <w:rPr>
                <w:sz w:val="16"/>
                <w:szCs w:val="16"/>
              </w:rPr>
            </w:pPr>
            <w:r w:rsidRPr="00C52B10">
              <w:rPr>
                <w:sz w:val="16"/>
                <w:szCs w:val="16"/>
              </w:rPr>
              <w:t>Procurement</w:t>
            </w:r>
          </w:p>
        </w:tc>
        <w:tc>
          <w:tcPr>
            <w:tcW w:w="3240" w:type="dxa"/>
          </w:tcPr>
          <w:p w:rsidR="009B1229" w:rsidRPr="00C52B10" w:rsidRDefault="009B1229" w:rsidP="00E66132">
            <w:pPr>
              <w:rPr>
                <w:sz w:val="16"/>
                <w:szCs w:val="16"/>
              </w:rPr>
            </w:pPr>
            <w:r w:rsidRPr="00C52B10">
              <w:rPr>
                <w:sz w:val="16"/>
                <w:szCs w:val="16"/>
              </w:rPr>
              <w:t>Continuity of research/business/facility functions</w:t>
            </w:r>
          </w:p>
        </w:tc>
        <w:tc>
          <w:tcPr>
            <w:tcW w:w="1764" w:type="dxa"/>
          </w:tcPr>
          <w:p w:rsidR="009B1229" w:rsidRPr="00C52B10" w:rsidRDefault="009B1229" w:rsidP="00E66132">
            <w:pPr>
              <w:rPr>
                <w:sz w:val="16"/>
                <w:szCs w:val="16"/>
              </w:rPr>
            </w:pPr>
            <w:r w:rsidRPr="00C52B10">
              <w:rPr>
                <w:sz w:val="16"/>
                <w:szCs w:val="16"/>
              </w:rPr>
              <w:t>Danielle Cooley</w:t>
            </w:r>
          </w:p>
        </w:tc>
        <w:tc>
          <w:tcPr>
            <w:tcW w:w="1440" w:type="dxa"/>
          </w:tcPr>
          <w:p w:rsidR="009B1229" w:rsidRPr="00C52B10" w:rsidRDefault="009B1229" w:rsidP="00E66132">
            <w:pPr>
              <w:rPr>
                <w:sz w:val="16"/>
                <w:szCs w:val="16"/>
              </w:rPr>
            </w:pPr>
            <w:r w:rsidRPr="00C52B10">
              <w:rPr>
                <w:sz w:val="16"/>
                <w:szCs w:val="16"/>
              </w:rPr>
              <w:t>Jan Overton</w:t>
            </w:r>
          </w:p>
        </w:tc>
        <w:tc>
          <w:tcPr>
            <w:tcW w:w="1440" w:type="dxa"/>
          </w:tcPr>
          <w:p w:rsidR="009B1229" w:rsidRPr="00C52B10" w:rsidRDefault="00105DDE" w:rsidP="00E66132">
            <w:pPr>
              <w:rPr>
                <w:sz w:val="16"/>
                <w:szCs w:val="16"/>
              </w:rPr>
            </w:pPr>
            <w:r>
              <w:rPr>
                <w:sz w:val="16"/>
                <w:szCs w:val="16"/>
              </w:rPr>
              <w:t xml:space="preserve">EBSC </w:t>
            </w:r>
            <w:r w:rsidR="009B1229" w:rsidRPr="00C52B10">
              <w:rPr>
                <w:sz w:val="16"/>
                <w:szCs w:val="16"/>
              </w:rPr>
              <w:t xml:space="preserve"> personnel</w:t>
            </w:r>
          </w:p>
        </w:tc>
        <w:tc>
          <w:tcPr>
            <w:tcW w:w="3132" w:type="dxa"/>
          </w:tcPr>
          <w:p w:rsidR="009B1229" w:rsidRPr="00C52B10" w:rsidRDefault="009B1229" w:rsidP="00E66132">
            <w:pPr>
              <w:rPr>
                <w:sz w:val="16"/>
                <w:szCs w:val="16"/>
              </w:rPr>
            </w:pPr>
            <w:r w:rsidRPr="00C52B10">
              <w:rPr>
                <w:sz w:val="16"/>
                <w:szCs w:val="16"/>
              </w:rPr>
              <w:t>Existing on-site equipment, cross-training back-ups</w:t>
            </w:r>
          </w:p>
        </w:tc>
      </w:tr>
      <w:tr w:rsidR="009B1229" w:rsidRPr="00C52B10" w:rsidTr="006D4766">
        <w:trPr>
          <w:trHeight w:val="576"/>
          <w:jc w:val="center"/>
        </w:trPr>
        <w:tc>
          <w:tcPr>
            <w:tcW w:w="1728" w:type="dxa"/>
          </w:tcPr>
          <w:p w:rsidR="009B1229" w:rsidRPr="00C52B10" w:rsidRDefault="009B1229" w:rsidP="00E66132">
            <w:pPr>
              <w:rPr>
                <w:sz w:val="16"/>
                <w:szCs w:val="16"/>
              </w:rPr>
            </w:pPr>
            <w:r w:rsidRPr="00C52B10">
              <w:rPr>
                <w:sz w:val="16"/>
                <w:szCs w:val="16"/>
              </w:rPr>
              <w:t xml:space="preserve">Radiological approval requests </w:t>
            </w:r>
          </w:p>
        </w:tc>
        <w:tc>
          <w:tcPr>
            <w:tcW w:w="1800" w:type="dxa"/>
          </w:tcPr>
          <w:p w:rsidR="009B1229" w:rsidRPr="00C52B10" w:rsidRDefault="009B1229" w:rsidP="00E66132">
            <w:pPr>
              <w:rPr>
                <w:sz w:val="16"/>
                <w:szCs w:val="16"/>
              </w:rPr>
            </w:pPr>
            <w:r w:rsidRPr="00C52B10">
              <w:rPr>
                <w:sz w:val="16"/>
                <w:szCs w:val="16"/>
              </w:rPr>
              <w:t>Approval</w:t>
            </w:r>
          </w:p>
        </w:tc>
        <w:tc>
          <w:tcPr>
            <w:tcW w:w="3240" w:type="dxa"/>
          </w:tcPr>
          <w:p w:rsidR="009B1229" w:rsidRPr="00C52B10" w:rsidRDefault="009B1229" w:rsidP="00E66132">
            <w:pPr>
              <w:rPr>
                <w:sz w:val="16"/>
                <w:szCs w:val="16"/>
              </w:rPr>
            </w:pPr>
            <w:r w:rsidRPr="00C52B10">
              <w:rPr>
                <w:sz w:val="16"/>
                <w:szCs w:val="16"/>
              </w:rPr>
              <w:t>Provides chemical analysis for research program, maintenance and upkeep of equipment</w:t>
            </w:r>
          </w:p>
        </w:tc>
        <w:tc>
          <w:tcPr>
            <w:tcW w:w="1764" w:type="dxa"/>
          </w:tcPr>
          <w:p w:rsidR="009B1229" w:rsidRPr="00C52B10" w:rsidRDefault="009B1229" w:rsidP="00E66132">
            <w:pPr>
              <w:rPr>
                <w:sz w:val="16"/>
                <w:szCs w:val="16"/>
              </w:rPr>
            </w:pPr>
            <w:smartTag w:uri="urn:schemas-microsoft-com:office:smarttags" w:element="PersonName">
              <w:r w:rsidRPr="00C52B10">
                <w:rPr>
                  <w:sz w:val="16"/>
                  <w:szCs w:val="16"/>
                </w:rPr>
                <w:t>Steve Scofield</w:t>
              </w:r>
            </w:smartTag>
          </w:p>
        </w:tc>
        <w:tc>
          <w:tcPr>
            <w:tcW w:w="1440" w:type="dxa"/>
          </w:tcPr>
          <w:p w:rsidR="009B1229" w:rsidRPr="00C52B10" w:rsidRDefault="009B1229" w:rsidP="00E66132">
            <w:pPr>
              <w:rPr>
                <w:sz w:val="16"/>
                <w:szCs w:val="16"/>
              </w:rPr>
            </w:pPr>
            <w:smartTag w:uri="urn:schemas-microsoft-com:office:smarttags" w:element="PersonName">
              <w:r w:rsidRPr="00C52B10">
                <w:rPr>
                  <w:sz w:val="16"/>
                  <w:szCs w:val="16"/>
                </w:rPr>
                <w:t>Jean Galbraith</w:t>
              </w:r>
            </w:smartTag>
          </w:p>
        </w:tc>
        <w:tc>
          <w:tcPr>
            <w:tcW w:w="1440" w:type="dxa"/>
          </w:tcPr>
          <w:p w:rsidR="009B1229" w:rsidRPr="00C52B10" w:rsidRDefault="009B1229" w:rsidP="00E66132">
            <w:pPr>
              <w:rPr>
                <w:sz w:val="16"/>
                <w:szCs w:val="16"/>
              </w:rPr>
            </w:pPr>
            <w:smartTag w:uri="urn:schemas-microsoft-com:office:smarttags" w:element="PersonName">
              <w:r w:rsidRPr="00C52B10">
                <w:rPr>
                  <w:sz w:val="16"/>
                  <w:szCs w:val="16"/>
                </w:rPr>
                <w:t>Amanda Brandt</w:t>
              </w:r>
            </w:smartTag>
          </w:p>
        </w:tc>
        <w:tc>
          <w:tcPr>
            <w:tcW w:w="3132" w:type="dxa"/>
          </w:tcPr>
          <w:p w:rsidR="009B1229" w:rsidRPr="00C52B10" w:rsidRDefault="009B1229" w:rsidP="00E66132">
            <w:pPr>
              <w:rPr>
                <w:sz w:val="16"/>
                <w:szCs w:val="16"/>
              </w:rPr>
            </w:pPr>
            <w:r w:rsidRPr="00C52B10">
              <w:rPr>
                <w:sz w:val="16"/>
                <w:szCs w:val="16"/>
              </w:rPr>
              <w:t>Existing on-site equipment, cross-training back-ups</w:t>
            </w:r>
          </w:p>
        </w:tc>
      </w:tr>
      <w:tr w:rsidR="009B1229" w:rsidRPr="00C52B10" w:rsidTr="006D4766">
        <w:trPr>
          <w:trHeight w:val="576"/>
          <w:jc w:val="center"/>
        </w:trPr>
        <w:tc>
          <w:tcPr>
            <w:tcW w:w="1728" w:type="dxa"/>
          </w:tcPr>
          <w:p w:rsidR="009B1229" w:rsidRPr="00C52B10" w:rsidRDefault="009B1229" w:rsidP="00E66132">
            <w:pPr>
              <w:rPr>
                <w:sz w:val="16"/>
                <w:szCs w:val="16"/>
              </w:rPr>
            </w:pPr>
            <w:r w:rsidRPr="00C52B10">
              <w:rPr>
                <w:sz w:val="16"/>
                <w:szCs w:val="16"/>
              </w:rPr>
              <w:t>Greenhouse</w:t>
            </w:r>
          </w:p>
        </w:tc>
        <w:tc>
          <w:tcPr>
            <w:tcW w:w="1800" w:type="dxa"/>
          </w:tcPr>
          <w:p w:rsidR="009B1229" w:rsidRPr="00C52B10" w:rsidRDefault="009B1229" w:rsidP="00E66132">
            <w:pPr>
              <w:rPr>
                <w:sz w:val="16"/>
                <w:szCs w:val="16"/>
              </w:rPr>
            </w:pPr>
            <w:r w:rsidRPr="00C52B10">
              <w:rPr>
                <w:sz w:val="16"/>
                <w:szCs w:val="16"/>
              </w:rPr>
              <w:t>Greenhouse operations</w:t>
            </w:r>
          </w:p>
        </w:tc>
        <w:tc>
          <w:tcPr>
            <w:tcW w:w="3240" w:type="dxa"/>
          </w:tcPr>
          <w:p w:rsidR="009B1229" w:rsidRPr="00C52B10" w:rsidRDefault="009B1229" w:rsidP="00E66132">
            <w:pPr>
              <w:rPr>
                <w:sz w:val="16"/>
                <w:szCs w:val="16"/>
              </w:rPr>
            </w:pPr>
            <w:r w:rsidRPr="00C52B10">
              <w:rPr>
                <w:sz w:val="16"/>
                <w:szCs w:val="16"/>
              </w:rPr>
              <w:t>Maintain research projects and building maintenance</w:t>
            </w:r>
          </w:p>
        </w:tc>
        <w:tc>
          <w:tcPr>
            <w:tcW w:w="1764" w:type="dxa"/>
          </w:tcPr>
          <w:p w:rsidR="009B1229" w:rsidRPr="00C52B10" w:rsidRDefault="009B1229" w:rsidP="00E66132">
            <w:pPr>
              <w:rPr>
                <w:sz w:val="16"/>
                <w:szCs w:val="16"/>
              </w:rPr>
            </w:pPr>
            <w:smartTag w:uri="urn:schemas-microsoft-com:office:smarttags" w:element="PersonName">
              <w:r w:rsidRPr="00C52B10">
                <w:rPr>
                  <w:sz w:val="16"/>
                  <w:szCs w:val="16"/>
                </w:rPr>
                <w:t>Sue Cambron</w:t>
              </w:r>
            </w:smartTag>
          </w:p>
        </w:tc>
        <w:tc>
          <w:tcPr>
            <w:tcW w:w="1440" w:type="dxa"/>
          </w:tcPr>
          <w:p w:rsidR="009B1229" w:rsidRPr="00C52B10" w:rsidRDefault="009B1229" w:rsidP="00E66132">
            <w:pPr>
              <w:rPr>
                <w:sz w:val="16"/>
                <w:szCs w:val="16"/>
              </w:rPr>
            </w:pPr>
            <w:r w:rsidRPr="00C52B10">
              <w:rPr>
                <w:sz w:val="16"/>
                <w:szCs w:val="16"/>
              </w:rPr>
              <w:t>Dick Smith</w:t>
            </w:r>
          </w:p>
        </w:tc>
        <w:tc>
          <w:tcPr>
            <w:tcW w:w="1440" w:type="dxa"/>
          </w:tcPr>
          <w:p w:rsidR="009B1229" w:rsidRPr="00C52B10" w:rsidRDefault="009B1229" w:rsidP="00E66132">
            <w:pPr>
              <w:rPr>
                <w:sz w:val="16"/>
                <w:szCs w:val="16"/>
              </w:rPr>
            </w:pPr>
            <w:smartTag w:uri="urn:schemas-microsoft-com:office:smarttags" w:element="PersonName">
              <w:r w:rsidRPr="00C52B10">
                <w:rPr>
                  <w:sz w:val="16"/>
                  <w:szCs w:val="16"/>
                </w:rPr>
                <w:t>Brandi Schemerhorn</w:t>
              </w:r>
            </w:smartTag>
          </w:p>
        </w:tc>
        <w:tc>
          <w:tcPr>
            <w:tcW w:w="3132" w:type="dxa"/>
          </w:tcPr>
          <w:p w:rsidR="009B1229" w:rsidRPr="00C52B10" w:rsidRDefault="009B1229" w:rsidP="00E66132">
            <w:pPr>
              <w:rPr>
                <w:sz w:val="16"/>
                <w:szCs w:val="16"/>
              </w:rPr>
            </w:pPr>
            <w:r w:rsidRPr="00C52B10">
              <w:rPr>
                <w:sz w:val="16"/>
                <w:szCs w:val="16"/>
              </w:rPr>
              <w:t>Existing on-site equipment, cross-training back-ups</w:t>
            </w:r>
          </w:p>
        </w:tc>
      </w:tr>
      <w:tr w:rsidR="009B1229" w:rsidRPr="00C52B10" w:rsidTr="006D4766">
        <w:trPr>
          <w:trHeight w:val="576"/>
          <w:jc w:val="center"/>
        </w:trPr>
        <w:tc>
          <w:tcPr>
            <w:tcW w:w="1728" w:type="dxa"/>
          </w:tcPr>
          <w:p w:rsidR="009B1229" w:rsidRPr="00C52B10" w:rsidRDefault="009B1229" w:rsidP="00E66132">
            <w:pPr>
              <w:rPr>
                <w:sz w:val="16"/>
                <w:szCs w:val="16"/>
              </w:rPr>
            </w:pPr>
            <w:r w:rsidRPr="00C52B10">
              <w:rPr>
                <w:sz w:val="16"/>
                <w:szCs w:val="16"/>
              </w:rPr>
              <w:t>Growth Chambers</w:t>
            </w:r>
          </w:p>
        </w:tc>
        <w:tc>
          <w:tcPr>
            <w:tcW w:w="1800" w:type="dxa"/>
          </w:tcPr>
          <w:p w:rsidR="009B1229" w:rsidRPr="00C52B10" w:rsidRDefault="009B1229" w:rsidP="00E66132">
            <w:pPr>
              <w:rPr>
                <w:sz w:val="16"/>
                <w:szCs w:val="16"/>
              </w:rPr>
            </w:pPr>
            <w:r w:rsidRPr="00C52B10">
              <w:rPr>
                <w:sz w:val="16"/>
                <w:szCs w:val="16"/>
              </w:rPr>
              <w:t>Growth Chambers operations</w:t>
            </w:r>
          </w:p>
        </w:tc>
        <w:tc>
          <w:tcPr>
            <w:tcW w:w="3240" w:type="dxa"/>
          </w:tcPr>
          <w:p w:rsidR="009B1229" w:rsidRPr="00C52B10" w:rsidRDefault="009B1229" w:rsidP="00E66132">
            <w:pPr>
              <w:rPr>
                <w:sz w:val="16"/>
                <w:szCs w:val="16"/>
              </w:rPr>
            </w:pPr>
            <w:r w:rsidRPr="00C52B10">
              <w:rPr>
                <w:sz w:val="16"/>
                <w:szCs w:val="16"/>
              </w:rPr>
              <w:t>Maintain research projects and building maintenance</w:t>
            </w:r>
          </w:p>
        </w:tc>
        <w:tc>
          <w:tcPr>
            <w:tcW w:w="1764" w:type="dxa"/>
          </w:tcPr>
          <w:p w:rsidR="009B1229" w:rsidRPr="00C52B10" w:rsidRDefault="009B1229" w:rsidP="00E66132">
            <w:pPr>
              <w:rPr>
                <w:sz w:val="16"/>
                <w:szCs w:val="16"/>
              </w:rPr>
            </w:pPr>
            <w:smartTag w:uri="urn:schemas-microsoft-com:office:smarttags" w:element="PersonName">
              <w:r w:rsidRPr="00C52B10">
                <w:rPr>
                  <w:sz w:val="16"/>
                  <w:szCs w:val="16"/>
                </w:rPr>
                <w:t>Sue Cambron</w:t>
              </w:r>
            </w:smartTag>
          </w:p>
        </w:tc>
        <w:tc>
          <w:tcPr>
            <w:tcW w:w="1440" w:type="dxa"/>
          </w:tcPr>
          <w:p w:rsidR="009B1229" w:rsidRPr="00C52B10" w:rsidRDefault="009B1229" w:rsidP="00E66132">
            <w:pPr>
              <w:rPr>
                <w:sz w:val="16"/>
                <w:szCs w:val="16"/>
              </w:rPr>
            </w:pPr>
            <w:r w:rsidRPr="00C52B10">
              <w:rPr>
                <w:sz w:val="16"/>
                <w:szCs w:val="16"/>
              </w:rPr>
              <w:t>Dick Smith</w:t>
            </w:r>
          </w:p>
        </w:tc>
        <w:tc>
          <w:tcPr>
            <w:tcW w:w="1440" w:type="dxa"/>
          </w:tcPr>
          <w:p w:rsidR="009B1229" w:rsidRPr="00C52B10" w:rsidRDefault="009B1229" w:rsidP="00E66132">
            <w:pPr>
              <w:rPr>
                <w:sz w:val="16"/>
                <w:szCs w:val="16"/>
              </w:rPr>
            </w:pPr>
            <w:smartTag w:uri="urn:schemas-microsoft-com:office:smarttags" w:element="PersonName">
              <w:r w:rsidRPr="00C52B10">
                <w:rPr>
                  <w:sz w:val="16"/>
                  <w:szCs w:val="16"/>
                </w:rPr>
                <w:t>Rich Shukle</w:t>
              </w:r>
            </w:smartTag>
          </w:p>
        </w:tc>
        <w:tc>
          <w:tcPr>
            <w:tcW w:w="3132" w:type="dxa"/>
          </w:tcPr>
          <w:p w:rsidR="009B1229" w:rsidRPr="00C52B10" w:rsidRDefault="009B1229" w:rsidP="00E66132">
            <w:pPr>
              <w:rPr>
                <w:sz w:val="16"/>
                <w:szCs w:val="16"/>
              </w:rPr>
            </w:pPr>
            <w:r w:rsidRPr="00C52B10">
              <w:rPr>
                <w:sz w:val="16"/>
                <w:szCs w:val="16"/>
              </w:rPr>
              <w:t>Existing on-site equipment, cross-training back-ups</w:t>
            </w:r>
          </w:p>
        </w:tc>
      </w:tr>
      <w:tr w:rsidR="009B1229" w:rsidRPr="00C52B10" w:rsidTr="006D4766">
        <w:trPr>
          <w:trHeight w:val="576"/>
          <w:jc w:val="center"/>
        </w:trPr>
        <w:tc>
          <w:tcPr>
            <w:tcW w:w="1728" w:type="dxa"/>
          </w:tcPr>
          <w:p w:rsidR="009B1229" w:rsidRPr="00C52B10" w:rsidRDefault="009B1229" w:rsidP="00E66132">
            <w:pPr>
              <w:rPr>
                <w:sz w:val="16"/>
                <w:szCs w:val="16"/>
              </w:rPr>
            </w:pPr>
            <w:r w:rsidRPr="00C52B10">
              <w:rPr>
                <w:sz w:val="16"/>
                <w:szCs w:val="16"/>
              </w:rPr>
              <w:t>Freezer/Incubators</w:t>
            </w:r>
          </w:p>
        </w:tc>
        <w:tc>
          <w:tcPr>
            <w:tcW w:w="1800" w:type="dxa"/>
          </w:tcPr>
          <w:p w:rsidR="009B1229" w:rsidRPr="00C52B10" w:rsidRDefault="009B1229" w:rsidP="00E66132">
            <w:pPr>
              <w:rPr>
                <w:sz w:val="16"/>
                <w:szCs w:val="16"/>
              </w:rPr>
            </w:pPr>
            <w:r w:rsidRPr="00C52B10">
              <w:rPr>
                <w:sz w:val="16"/>
                <w:szCs w:val="16"/>
              </w:rPr>
              <w:t>LBRU personnel</w:t>
            </w:r>
          </w:p>
        </w:tc>
        <w:tc>
          <w:tcPr>
            <w:tcW w:w="3240" w:type="dxa"/>
          </w:tcPr>
          <w:p w:rsidR="009B1229" w:rsidRPr="00C52B10" w:rsidRDefault="009B1229" w:rsidP="00E66132">
            <w:pPr>
              <w:rPr>
                <w:sz w:val="16"/>
                <w:szCs w:val="16"/>
              </w:rPr>
            </w:pPr>
            <w:r w:rsidRPr="00C52B10">
              <w:rPr>
                <w:sz w:val="16"/>
                <w:szCs w:val="16"/>
              </w:rPr>
              <w:t>Maintain research projects and equipment maintenance</w:t>
            </w:r>
          </w:p>
        </w:tc>
        <w:tc>
          <w:tcPr>
            <w:tcW w:w="1764" w:type="dxa"/>
          </w:tcPr>
          <w:p w:rsidR="009B1229" w:rsidRPr="00C52B10" w:rsidRDefault="009B1229" w:rsidP="00E66132">
            <w:pPr>
              <w:rPr>
                <w:sz w:val="16"/>
                <w:szCs w:val="16"/>
              </w:rPr>
            </w:pPr>
            <w:r w:rsidRPr="00C52B10">
              <w:rPr>
                <w:sz w:val="16"/>
                <w:szCs w:val="16"/>
              </w:rPr>
              <w:t>Gary Nowling</w:t>
            </w:r>
          </w:p>
        </w:tc>
        <w:tc>
          <w:tcPr>
            <w:tcW w:w="1440" w:type="dxa"/>
          </w:tcPr>
          <w:p w:rsidR="009B1229" w:rsidRPr="00C52B10" w:rsidRDefault="0056176A" w:rsidP="00E66132">
            <w:pPr>
              <w:rPr>
                <w:sz w:val="16"/>
                <w:szCs w:val="16"/>
              </w:rPr>
            </w:pPr>
            <w:r>
              <w:rPr>
                <w:sz w:val="16"/>
                <w:szCs w:val="16"/>
              </w:rPr>
              <w:t>Rita Lockridge</w:t>
            </w:r>
          </w:p>
        </w:tc>
        <w:tc>
          <w:tcPr>
            <w:tcW w:w="1440" w:type="dxa"/>
          </w:tcPr>
          <w:p w:rsidR="009B1229" w:rsidRPr="00C52B10" w:rsidRDefault="0056176A" w:rsidP="00E66132">
            <w:pPr>
              <w:rPr>
                <w:sz w:val="16"/>
                <w:szCs w:val="16"/>
              </w:rPr>
            </w:pPr>
            <w:r>
              <w:rPr>
                <w:sz w:val="16"/>
                <w:szCs w:val="16"/>
              </w:rPr>
              <w:t>Emily Vargo</w:t>
            </w:r>
          </w:p>
        </w:tc>
        <w:tc>
          <w:tcPr>
            <w:tcW w:w="3132" w:type="dxa"/>
          </w:tcPr>
          <w:p w:rsidR="009B1229" w:rsidRPr="00C52B10" w:rsidRDefault="009B1229" w:rsidP="00E66132">
            <w:pPr>
              <w:rPr>
                <w:sz w:val="16"/>
                <w:szCs w:val="16"/>
              </w:rPr>
            </w:pPr>
            <w:r w:rsidRPr="00C52B10">
              <w:rPr>
                <w:sz w:val="16"/>
                <w:szCs w:val="16"/>
              </w:rPr>
              <w:t>Existing on-site equipment, cross-training back-ups</w:t>
            </w:r>
          </w:p>
        </w:tc>
      </w:tr>
      <w:tr w:rsidR="009B1229" w:rsidRPr="00C52B10" w:rsidTr="006D4766">
        <w:trPr>
          <w:trHeight w:val="576"/>
          <w:jc w:val="center"/>
        </w:trPr>
        <w:tc>
          <w:tcPr>
            <w:tcW w:w="1728" w:type="dxa"/>
          </w:tcPr>
          <w:p w:rsidR="009B1229" w:rsidRPr="00C52B10" w:rsidRDefault="009B1229" w:rsidP="00E66132">
            <w:pPr>
              <w:rPr>
                <w:sz w:val="16"/>
                <w:szCs w:val="16"/>
              </w:rPr>
            </w:pPr>
            <w:r w:rsidRPr="00C52B10">
              <w:rPr>
                <w:sz w:val="16"/>
                <w:szCs w:val="16"/>
              </w:rPr>
              <w:t>Animal Care</w:t>
            </w:r>
          </w:p>
        </w:tc>
        <w:tc>
          <w:tcPr>
            <w:tcW w:w="1800" w:type="dxa"/>
          </w:tcPr>
          <w:p w:rsidR="009B1229" w:rsidRPr="00C52B10" w:rsidRDefault="009B1229" w:rsidP="00E66132">
            <w:pPr>
              <w:rPr>
                <w:sz w:val="16"/>
                <w:szCs w:val="16"/>
              </w:rPr>
            </w:pPr>
            <w:r w:rsidRPr="00C52B10">
              <w:rPr>
                <w:sz w:val="16"/>
                <w:szCs w:val="16"/>
              </w:rPr>
              <w:t>Support research staff</w:t>
            </w:r>
          </w:p>
        </w:tc>
        <w:tc>
          <w:tcPr>
            <w:tcW w:w="3240" w:type="dxa"/>
          </w:tcPr>
          <w:p w:rsidR="009B1229" w:rsidRPr="00C52B10" w:rsidRDefault="009B1229" w:rsidP="00E66132">
            <w:pPr>
              <w:rPr>
                <w:sz w:val="16"/>
                <w:szCs w:val="16"/>
              </w:rPr>
            </w:pPr>
            <w:r w:rsidRPr="00C52B10">
              <w:rPr>
                <w:sz w:val="16"/>
                <w:szCs w:val="16"/>
              </w:rPr>
              <w:t>Maintain research projects and equipment maintenance</w:t>
            </w:r>
          </w:p>
        </w:tc>
        <w:tc>
          <w:tcPr>
            <w:tcW w:w="1764" w:type="dxa"/>
          </w:tcPr>
          <w:p w:rsidR="009B1229" w:rsidRPr="00C52B10" w:rsidRDefault="009B1229" w:rsidP="00E66132">
            <w:pPr>
              <w:rPr>
                <w:sz w:val="16"/>
                <w:szCs w:val="16"/>
              </w:rPr>
            </w:pPr>
            <w:r w:rsidRPr="00C52B10">
              <w:rPr>
                <w:sz w:val="16"/>
                <w:szCs w:val="16"/>
              </w:rPr>
              <w:t>Gary Nowling</w:t>
            </w:r>
          </w:p>
        </w:tc>
        <w:tc>
          <w:tcPr>
            <w:tcW w:w="1440" w:type="dxa"/>
          </w:tcPr>
          <w:p w:rsidR="009B1229" w:rsidRPr="00C52B10" w:rsidRDefault="009B1229" w:rsidP="00E66132">
            <w:pPr>
              <w:rPr>
                <w:sz w:val="16"/>
                <w:szCs w:val="16"/>
              </w:rPr>
            </w:pPr>
            <w:r w:rsidRPr="00C52B10">
              <w:rPr>
                <w:sz w:val="16"/>
                <w:szCs w:val="16"/>
              </w:rPr>
              <w:t>Rita Lockridge</w:t>
            </w:r>
          </w:p>
        </w:tc>
        <w:tc>
          <w:tcPr>
            <w:tcW w:w="1440" w:type="dxa"/>
          </w:tcPr>
          <w:p w:rsidR="009B1229" w:rsidRPr="00C52B10" w:rsidRDefault="009B1229" w:rsidP="00E66132">
            <w:pPr>
              <w:rPr>
                <w:sz w:val="16"/>
                <w:szCs w:val="16"/>
              </w:rPr>
            </w:pPr>
            <w:smartTag w:uri="urn:schemas-microsoft-com:office:smarttags" w:element="PersonName">
              <w:r w:rsidRPr="00C52B10">
                <w:rPr>
                  <w:sz w:val="16"/>
                  <w:szCs w:val="16"/>
                </w:rPr>
                <w:t>Don Lay</w:t>
              </w:r>
            </w:smartTag>
          </w:p>
        </w:tc>
        <w:tc>
          <w:tcPr>
            <w:tcW w:w="3132" w:type="dxa"/>
          </w:tcPr>
          <w:p w:rsidR="009B1229" w:rsidRPr="00C52B10" w:rsidRDefault="009B1229" w:rsidP="00E66132">
            <w:pPr>
              <w:rPr>
                <w:sz w:val="16"/>
                <w:szCs w:val="16"/>
              </w:rPr>
            </w:pPr>
            <w:r w:rsidRPr="00C52B10">
              <w:rPr>
                <w:sz w:val="16"/>
                <w:szCs w:val="16"/>
              </w:rPr>
              <w:t>Existing on-site equipment, cross-training back-ups</w:t>
            </w:r>
          </w:p>
        </w:tc>
      </w:tr>
      <w:tr w:rsidR="009B1229" w:rsidRPr="00C52B10" w:rsidTr="006D4766">
        <w:trPr>
          <w:trHeight w:val="576"/>
          <w:jc w:val="center"/>
        </w:trPr>
        <w:tc>
          <w:tcPr>
            <w:tcW w:w="1728" w:type="dxa"/>
          </w:tcPr>
          <w:p w:rsidR="009B1229" w:rsidRPr="00CA7BC1" w:rsidRDefault="009B1229" w:rsidP="00E66132">
            <w:pPr>
              <w:rPr>
                <w:sz w:val="16"/>
                <w:szCs w:val="16"/>
              </w:rPr>
            </w:pPr>
            <w:r w:rsidRPr="00CA7BC1">
              <w:rPr>
                <w:sz w:val="16"/>
                <w:szCs w:val="16"/>
              </w:rPr>
              <w:t>Freezer/Refrigeration at NSERL</w:t>
            </w:r>
          </w:p>
        </w:tc>
        <w:tc>
          <w:tcPr>
            <w:tcW w:w="1800" w:type="dxa"/>
          </w:tcPr>
          <w:p w:rsidR="009B1229" w:rsidRPr="00CA7BC1" w:rsidRDefault="009B1229" w:rsidP="00E66132">
            <w:pPr>
              <w:rPr>
                <w:sz w:val="16"/>
                <w:szCs w:val="16"/>
              </w:rPr>
            </w:pPr>
            <w:r w:rsidRPr="00CA7BC1">
              <w:rPr>
                <w:sz w:val="16"/>
                <w:szCs w:val="16"/>
              </w:rPr>
              <w:t>NSERL Personnel</w:t>
            </w:r>
          </w:p>
        </w:tc>
        <w:tc>
          <w:tcPr>
            <w:tcW w:w="3240" w:type="dxa"/>
          </w:tcPr>
          <w:p w:rsidR="009B1229" w:rsidRPr="00CA7BC1" w:rsidRDefault="009B1229" w:rsidP="00E66132">
            <w:pPr>
              <w:rPr>
                <w:sz w:val="16"/>
                <w:szCs w:val="16"/>
              </w:rPr>
            </w:pPr>
            <w:r w:rsidRPr="00CA7BC1">
              <w:rPr>
                <w:sz w:val="16"/>
                <w:szCs w:val="16"/>
              </w:rPr>
              <w:t>Maintain research projects and equipment maintenance</w:t>
            </w:r>
          </w:p>
        </w:tc>
        <w:tc>
          <w:tcPr>
            <w:tcW w:w="1764" w:type="dxa"/>
          </w:tcPr>
          <w:p w:rsidR="009B1229" w:rsidRPr="00CA7BC1" w:rsidRDefault="0056176A" w:rsidP="00E66132">
            <w:pPr>
              <w:rPr>
                <w:sz w:val="16"/>
                <w:szCs w:val="16"/>
              </w:rPr>
            </w:pPr>
            <w:r>
              <w:rPr>
                <w:sz w:val="16"/>
                <w:szCs w:val="16"/>
              </w:rPr>
              <w:t>Katelin Fisher</w:t>
            </w:r>
          </w:p>
        </w:tc>
        <w:tc>
          <w:tcPr>
            <w:tcW w:w="1440" w:type="dxa"/>
          </w:tcPr>
          <w:p w:rsidR="009B1229" w:rsidRPr="00CA7BC1" w:rsidRDefault="009B1229" w:rsidP="00E66132">
            <w:pPr>
              <w:rPr>
                <w:sz w:val="16"/>
                <w:szCs w:val="16"/>
              </w:rPr>
            </w:pPr>
            <w:r w:rsidRPr="00CA7BC1">
              <w:rPr>
                <w:sz w:val="16"/>
                <w:szCs w:val="16"/>
              </w:rPr>
              <w:t>Scott  McAfee</w:t>
            </w:r>
          </w:p>
        </w:tc>
        <w:tc>
          <w:tcPr>
            <w:tcW w:w="1440" w:type="dxa"/>
          </w:tcPr>
          <w:p w:rsidR="009B1229" w:rsidRPr="00CA7BC1" w:rsidRDefault="009B1229" w:rsidP="00E66132">
            <w:pPr>
              <w:rPr>
                <w:sz w:val="16"/>
                <w:szCs w:val="16"/>
              </w:rPr>
            </w:pPr>
            <w:r w:rsidRPr="00CA7BC1">
              <w:rPr>
                <w:sz w:val="16"/>
                <w:szCs w:val="16"/>
              </w:rPr>
              <w:t>Brenda Hofmann</w:t>
            </w:r>
          </w:p>
        </w:tc>
        <w:tc>
          <w:tcPr>
            <w:tcW w:w="3132" w:type="dxa"/>
          </w:tcPr>
          <w:p w:rsidR="009B1229" w:rsidRPr="00CA7BC1" w:rsidRDefault="009B1229" w:rsidP="00E66132">
            <w:pPr>
              <w:rPr>
                <w:sz w:val="16"/>
                <w:szCs w:val="16"/>
              </w:rPr>
            </w:pPr>
            <w:r w:rsidRPr="00CA7BC1">
              <w:rPr>
                <w:sz w:val="16"/>
                <w:szCs w:val="16"/>
              </w:rPr>
              <w:t>Existing on-site equipment, cross-training back-up</w:t>
            </w:r>
          </w:p>
        </w:tc>
      </w:tr>
      <w:tr w:rsidR="009B1229" w:rsidRPr="00C52B10" w:rsidTr="006D4766">
        <w:trPr>
          <w:trHeight w:val="576"/>
          <w:jc w:val="center"/>
        </w:trPr>
        <w:tc>
          <w:tcPr>
            <w:tcW w:w="1728" w:type="dxa"/>
          </w:tcPr>
          <w:p w:rsidR="009B1229" w:rsidRPr="00CA7BC1" w:rsidRDefault="009B1229" w:rsidP="00E66132">
            <w:pPr>
              <w:rPr>
                <w:sz w:val="16"/>
                <w:szCs w:val="16"/>
              </w:rPr>
            </w:pPr>
            <w:r w:rsidRPr="00CA7BC1">
              <w:rPr>
                <w:sz w:val="16"/>
                <w:szCs w:val="16"/>
              </w:rPr>
              <w:t xml:space="preserve">Freezer/Refrigeration at </w:t>
            </w:r>
            <w:smartTag w:uri="urn:schemas-microsoft-com:office:smarttags" w:element="City">
              <w:smartTag w:uri="urn:schemas-microsoft-com:office:smarttags" w:element="place">
                <w:r w:rsidRPr="00CA7BC1">
                  <w:rPr>
                    <w:sz w:val="16"/>
                    <w:szCs w:val="16"/>
                  </w:rPr>
                  <w:t>Auburn</w:t>
                </w:r>
              </w:smartTag>
            </w:smartTag>
          </w:p>
        </w:tc>
        <w:tc>
          <w:tcPr>
            <w:tcW w:w="1800" w:type="dxa"/>
          </w:tcPr>
          <w:p w:rsidR="009B1229" w:rsidRPr="00CA7BC1" w:rsidRDefault="009B1229" w:rsidP="00E66132">
            <w:pPr>
              <w:rPr>
                <w:sz w:val="16"/>
                <w:szCs w:val="16"/>
              </w:rPr>
            </w:pPr>
            <w:r w:rsidRPr="00CA7BC1">
              <w:rPr>
                <w:sz w:val="16"/>
                <w:szCs w:val="16"/>
              </w:rPr>
              <w:t>NSERL Personnel/Cooperators</w:t>
            </w:r>
          </w:p>
        </w:tc>
        <w:tc>
          <w:tcPr>
            <w:tcW w:w="3240" w:type="dxa"/>
          </w:tcPr>
          <w:p w:rsidR="009B1229" w:rsidRPr="00CA7BC1" w:rsidRDefault="009B1229" w:rsidP="00E66132">
            <w:pPr>
              <w:rPr>
                <w:sz w:val="16"/>
                <w:szCs w:val="16"/>
              </w:rPr>
            </w:pPr>
            <w:r w:rsidRPr="00CA7BC1">
              <w:rPr>
                <w:sz w:val="16"/>
                <w:szCs w:val="16"/>
              </w:rPr>
              <w:t>Maintain research projects and equipment maintenance</w:t>
            </w:r>
          </w:p>
        </w:tc>
        <w:tc>
          <w:tcPr>
            <w:tcW w:w="1764" w:type="dxa"/>
          </w:tcPr>
          <w:p w:rsidR="009B1229" w:rsidRPr="00043C4B" w:rsidRDefault="0056176A" w:rsidP="00E66132">
            <w:pPr>
              <w:rPr>
                <w:sz w:val="16"/>
                <w:szCs w:val="16"/>
              </w:rPr>
            </w:pPr>
            <w:r w:rsidRPr="00043C4B">
              <w:rPr>
                <w:sz w:val="16"/>
                <w:szCs w:val="16"/>
              </w:rPr>
              <w:t xml:space="preserve">Kyle </w:t>
            </w:r>
            <w:r w:rsidR="00043C4B">
              <w:rPr>
                <w:sz w:val="16"/>
                <w:szCs w:val="16"/>
              </w:rPr>
              <w:t>Holden</w:t>
            </w:r>
          </w:p>
        </w:tc>
        <w:tc>
          <w:tcPr>
            <w:tcW w:w="1440" w:type="dxa"/>
          </w:tcPr>
          <w:p w:rsidR="009B1229" w:rsidRPr="00CA7BC1" w:rsidRDefault="009B1229" w:rsidP="00E66132">
            <w:pPr>
              <w:rPr>
                <w:sz w:val="16"/>
                <w:szCs w:val="16"/>
              </w:rPr>
            </w:pPr>
            <w:r w:rsidRPr="00CA7BC1">
              <w:rPr>
                <w:sz w:val="16"/>
                <w:szCs w:val="16"/>
              </w:rPr>
              <w:t>Bob Bowman</w:t>
            </w:r>
          </w:p>
        </w:tc>
        <w:tc>
          <w:tcPr>
            <w:tcW w:w="1440" w:type="dxa"/>
          </w:tcPr>
          <w:p w:rsidR="009B1229" w:rsidRPr="00CA7BC1" w:rsidRDefault="009B1229" w:rsidP="00E66132">
            <w:pPr>
              <w:rPr>
                <w:sz w:val="16"/>
                <w:szCs w:val="16"/>
              </w:rPr>
            </w:pPr>
            <w:smartTag w:uri="urn:schemas-microsoft-com:office:smarttags" w:element="PersonName">
              <w:r w:rsidRPr="00CA7BC1">
                <w:rPr>
                  <w:sz w:val="16"/>
                  <w:szCs w:val="16"/>
                </w:rPr>
                <w:t>Stan Livingston</w:t>
              </w:r>
            </w:smartTag>
          </w:p>
        </w:tc>
        <w:tc>
          <w:tcPr>
            <w:tcW w:w="3132" w:type="dxa"/>
          </w:tcPr>
          <w:p w:rsidR="009B1229" w:rsidRPr="00CA7BC1" w:rsidRDefault="009B1229" w:rsidP="00E66132">
            <w:pPr>
              <w:rPr>
                <w:sz w:val="16"/>
                <w:szCs w:val="16"/>
              </w:rPr>
            </w:pPr>
            <w:r w:rsidRPr="00CA7BC1">
              <w:rPr>
                <w:sz w:val="16"/>
                <w:szCs w:val="16"/>
              </w:rPr>
              <w:t>Existing on-site equipment, cross-training back-ups</w:t>
            </w:r>
          </w:p>
        </w:tc>
      </w:tr>
      <w:tr w:rsidR="009B1229" w:rsidRPr="00C52B10" w:rsidTr="006D4766">
        <w:trPr>
          <w:trHeight w:val="576"/>
          <w:jc w:val="center"/>
        </w:trPr>
        <w:tc>
          <w:tcPr>
            <w:tcW w:w="1728" w:type="dxa"/>
          </w:tcPr>
          <w:p w:rsidR="009B1229" w:rsidRPr="00CA7BC1" w:rsidRDefault="009B1229" w:rsidP="00E66132">
            <w:pPr>
              <w:rPr>
                <w:sz w:val="16"/>
                <w:szCs w:val="16"/>
              </w:rPr>
            </w:pPr>
            <w:r w:rsidRPr="00CA7BC1">
              <w:rPr>
                <w:sz w:val="16"/>
                <w:szCs w:val="16"/>
              </w:rPr>
              <w:t>Control Temperature Room at NSERL</w:t>
            </w:r>
          </w:p>
        </w:tc>
        <w:tc>
          <w:tcPr>
            <w:tcW w:w="1800" w:type="dxa"/>
          </w:tcPr>
          <w:p w:rsidR="009B1229" w:rsidRPr="00CA7BC1" w:rsidRDefault="009B1229" w:rsidP="00E66132">
            <w:pPr>
              <w:rPr>
                <w:sz w:val="16"/>
                <w:szCs w:val="16"/>
              </w:rPr>
            </w:pPr>
            <w:r w:rsidRPr="00CA7BC1">
              <w:rPr>
                <w:sz w:val="16"/>
                <w:szCs w:val="16"/>
              </w:rPr>
              <w:t>NSERL Personnel</w:t>
            </w:r>
          </w:p>
        </w:tc>
        <w:tc>
          <w:tcPr>
            <w:tcW w:w="3240" w:type="dxa"/>
          </w:tcPr>
          <w:p w:rsidR="009B1229" w:rsidRPr="00CA7BC1" w:rsidRDefault="009B1229" w:rsidP="00E66132">
            <w:pPr>
              <w:rPr>
                <w:sz w:val="16"/>
                <w:szCs w:val="16"/>
              </w:rPr>
            </w:pPr>
            <w:r w:rsidRPr="00CA7BC1">
              <w:rPr>
                <w:sz w:val="16"/>
                <w:szCs w:val="16"/>
              </w:rPr>
              <w:t>Maintain research projects and equipment maintenance</w:t>
            </w:r>
          </w:p>
        </w:tc>
        <w:tc>
          <w:tcPr>
            <w:tcW w:w="1764" w:type="dxa"/>
          </w:tcPr>
          <w:p w:rsidR="009B1229" w:rsidRPr="0056176A" w:rsidRDefault="0056176A" w:rsidP="00E66132">
            <w:pPr>
              <w:rPr>
                <w:sz w:val="16"/>
                <w:szCs w:val="16"/>
              </w:rPr>
            </w:pPr>
            <w:r w:rsidRPr="0056176A">
              <w:rPr>
                <w:sz w:val="16"/>
                <w:szCs w:val="16"/>
              </w:rPr>
              <w:t>Janae Bos</w:t>
            </w:r>
          </w:p>
        </w:tc>
        <w:tc>
          <w:tcPr>
            <w:tcW w:w="1440" w:type="dxa"/>
          </w:tcPr>
          <w:p w:rsidR="009B1229" w:rsidRPr="0056176A" w:rsidRDefault="0056176A" w:rsidP="00E66132">
            <w:pPr>
              <w:rPr>
                <w:sz w:val="16"/>
                <w:szCs w:val="16"/>
              </w:rPr>
            </w:pPr>
            <w:r w:rsidRPr="0056176A">
              <w:rPr>
                <w:sz w:val="16"/>
                <w:szCs w:val="16"/>
              </w:rPr>
              <w:t>Javier Gonzalez</w:t>
            </w:r>
          </w:p>
        </w:tc>
        <w:tc>
          <w:tcPr>
            <w:tcW w:w="1440" w:type="dxa"/>
          </w:tcPr>
          <w:p w:rsidR="009B1229" w:rsidRPr="00CA7BC1" w:rsidRDefault="009B1229" w:rsidP="00E66132">
            <w:pPr>
              <w:rPr>
                <w:sz w:val="16"/>
                <w:szCs w:val="16"/>
              </w:rPr>
            </w:pPr>
            <w:smartTag w:uri="urn:schemas-microsoft-com:office:smarttags" w:element="PersonName">
              <w:r w:rsidRPr="00CA7BC1">
                <w:rPr>
                  <w:sz w:val="16"/>
                  <w:szCs w:val="16"/>
                </w:rPr>
                <w:t>Scott McAfee</w:t>
              </w:r>
            </w:smartTag>
          </w:p>
        </w:tc>
        <w:tc>
          <w:tcPr>
            <w:tcW w:w="3132" w:type="dxa"/>
          </w:tcPr>
          <w:p w:rsidR="009B1229" w:rsidRPr="00CA7BC1" w:rsidRDefault="009B1229" w:rsidP="00E66132">
            <w:pPr>
              <w:rPr>
                <w:sz w:val="16"/>
                <w:szCs w:val="16"/>
              </w:rPr>
            </w:pPr>
            <w:r w:rsidRPr="00CA7BC1">
              <w:rPr>
                <w:sz w:val="16"/>
                <w:szCs w:val="16"/>
              </w:rPr>
              <w:t>Existing on-site equipment, cross-training back-ups</w:t>
            </w:r>
          </w:p>
        </w:tc>
      </w:tr>
      <w:tr w:rsidR="009B1229" w:rsidRPr="00C52B10" w:rsidTr="006D4766">
        <w:trPr>
          <w:trHeight w:val="576"/>
          <w:jc w:val="center"/>
        </w:trPr>
        <w:tc>
          <w:tcPr>
            <w:tcW w:w="1728" w:type="dxa"/>
          </w:tcPr>
          <w:p w:rsidR="009B1229" w:rsidRPr="00CA7BC1" w:rsidRDefault="009B1229" w:rsidP="00E66132">
            <w:pPr>
              <w:rPr>
                <w:sz w:val="16"/>
                <w:szCs w:val="16"/>
              </w:rPr>
            </w:pPr>
            <w:r w:rsidRPr="00CA7BC1">
              <w:rPr>
                <w:sz w:val="16"/>
                <w:szCs w:val="16"/>
              </w:rPr>
              <w:t>NSERL Gas Chromatograph/Mass Spec. General Shutdown</w:t>
            </w:r>
          </w:p>
        </w:tc>
        <w:tc>
          <w:tcPr>
            <w:tcW w:w="1800" w:type="dxa"/>
          </w:tcPr>
          <w:p w:rsidR="009B1229" w:rsidRPr="00CA7BC1" w:rsidRDefault="009B1229" w:rsidP="00E66132">
            <w:pPr>
              <w:rPr>
                <w:sz w:val="16"/>
                <w:szCs w:val="16"/>
              </w:rPr>
            </w:pPr>
            <w:r w:rsidRPr="00CA7BC1">
              <w:rPr>
                <w:sz w:val="16"/>
                <w:szCs w:val="16"/>
              </w:rPr>
              <w:t>NSERL Personnel</w:t>
            </w:r>
          </w:p>
        </w:tc>
        <w:tc>
          <w:tcPr>
            <w:tcW w:w="3240" w:type="dxa"/>
          </w:tcPr>
          <w:p w:rsidR="009B1229" w:rsidRPr="00CA7BC1" w:rsidRDefault="009B1229" w:rsidP="00E66132">
            <w:pPr>
              <w:rPr>
                <w:sz w:val="16"/>
                <w:szCs w:val="16"/>
              </w:rPr>
            </w:pPr>
            <w:r w:rsidRPr="00CA7BC1">
              <w:rPr>
                <w:sz w:val="16"/>
                <w:szCs w:val="16"/>
              </w:rPr>
              <w:t>Maintain research projects and equipment maintenance</w:t>
            </w:r>
          </w:p>
        </w:tc>
        <w:tc>
          <w:tcPr>
            <w:tcW w:w="1764" w:type="dxa"/>
          </w:tcPr>
          <w:p w:rsidR="009B1229" w:rsidRPr="00CA7BC1" w:rsidRDefault="009B1229" w:rsidP="00E66132">
            <w:pPr>
              <w:rPr>
                <w:sz w:val="16"/>
                <w:szCs w:val="16"/>
              </w:rPr>
            </w:pPr>
            <w:smartTag w:uri="urn:schemas-microsoft-com:office:smarttags" w:element="PersonName">
              <w:r w:rsidRPr="00CA7BC1">
                <w:rPr>
                  <w:sz w:val="16"/>
                  <w:szCs w:val="16"/>
                </w:rPr>
                <w:t>Dennis Bucholtz</w:t>
              </w:r>
            </w:smartTag>
          </w:p>
        </w:tc>
        <w:tc>
          <w:tcPr>
            <w:tcW w:w="1440" w:type="dxa"/>
          </w:tcPr>
          <w:p w:rsidR="009B1229" w:rsidRPr="00CA7BC1" w:rsidRDefault="009B1229" w:rsidP="00E66132">
            <w:pPr>
              <w:rPr>
                <w:sz w:val="16"/>
                <w:szCs w:val="16"/>
              </w:rPr>
            </w:pPr>
            <w:smartTag w:uri="urn:schemas-microsoft-com:office:smarttags" w:element="PersonName">
              <w:r w:rsidRPr="00CA7BC1">
                <w:rPr>
                  <w:sz w:val="16"/>
                  <w:szCs w:val="16"/>
                </w:rPr>
                <w:t>Janae Bos</w:t>
              </w:r>
            </w:smartTag>
          </w:p>
        </w:tc>
        <w:tc>
          <w:tcPr>
            <w:tcW w:w="1440" w:type="dxa"/>
          </w:tcPr>
          <w:p w:rsidR="009B1229" w:rsidRPr="00CA7BC1" w:rsidRDefault="009B1229" w:rsidP="00E66132">
            <w:pPr>
              <w:rPr>
                <w:sz w:val="16"/>
                <w:szCs w:val="16"/>
              </w:rPr>
            </w:pPr>
            <w:smartTag w:uri="urn:schemas-microsoft-com:office:smarttags" w:element="PersonName">
              <w:r w:rsidRPr="00CA7BC1">
                <w:rPr>
                  <w:sz w:val="16"/>
                  <w:szCs w:val="16"/>
                </w:rPr>
                <w:t>Rhonda Graef</w:t>
              </w:r>
            </w:smartTag>
          </w:p>
        </w:tc>
        <w:tc>
          <w:tcPr>
            <w:tcW w:w="3132" w:type="dxa"/>
          </w:tcPr>
          <w:p w:rsidR="009B1229" w:rsidRPr="00CA7BC1" w:rsidRDefault="009B1229" w:rsidP="00E66132">
            <w:pPr>
              <w:rPr>
                <w:sz w:val="16"/>
                <w:szCs w:val="16"/>
              </w:rPr>
            </w:pPr>
            <w:r w:rsidRPr="00CA7BC1">
              <w:rPr>
                <w:sz w:val="16"/>
                <w:szCs w:val="16"/>
              </w:rPr>
              <w:t>Existing on-site equipment, cross-training back-ups</w:t>
            </w:r>
          </w:p>
        </w:tc>
      </w:tr>
      <w:tr w:rsidR="009B1229" w:rsidRPr="00C52B10" w:rsidTr="006D4766">
        <w:trPr>
          <w:trHeight w:val="576"/>
          <w:jc w:val="center"/>
        </w:trPr>
        <w:tc>
          <w:tcPr>
            <w:tcW w:w="1728" w:type="dxa"/>
          </w:tcPr>
          <w:p w:rsidR="009B1229" w:rsidRPr="00CA7BC1" w:rsidRDefault="009B1229" w:rsidP="00E66132">
            <w:pPr>
              <w:rPr>
                <w:sz w:val="16"/>
                <w:szCs w:val="16"/>
              </w:rPr>
            </w:pPr>
            <w:r w:rsidRPr="00CA7BC1">
              <w:rPr>
                <w:sz w:val="16"/>
                <w:szCs w:val="16"/>
              </w:rPr>
              <w:lastRenderedPageBreak/>
              <w:t>NSERL Greenhouse Projects</w:t>
            </w:r>
          </w:p>
        </w:tc>
        <w:tc>
          <w:tcPr>
            <w:tcW w:w="1800" w:type="dxa"/>
          </w:tcPr>
          <w:p w:rsidR="009B1229" w:rsidRPr="00CA7BC1" w:rsidRDefault="009B1229" w:rsidP="00E66132">
            <w:pPr>
              <w:rPr>
                <w:sz w:val="16"/>
                <w:szCs w:val="16"/>
              </w:rPr>
            </w:pPr>
            <w:r w:rsidRPr="00CA7BC1">
              <w:rPr>
                <w:sz w:val="16"/>
                <w:szCs w:val="16"/>
              </w:rPr>
              <w:t>NSERL Personnel/</w:t>
            </w:r>
          </w:p>
        </w:tc>
        <w:tc>
          <w:tcPr>
            <w:tcW w:w="3240" w:type="dxa"/>
          </w:tcPr>
          <w:p w:rsidR="009B1229" w:rsidRPr="00CA7BC1" w:rsidRDefault="009B1229" w:rsidP="00E66132">
            <w:pPr>
              <w:rPr>
                <w:sz w:val="16"/>
                <w:szCs w:val="16"/>
              </w:rPr>
            </w:pPr>
            <w:r w:rsidRPr="00CA7BC1">
              <w:rPr>
                <w:sz w:val="16"/>
                <w:szCs w:val="16"/>
              </w:rPr>
              <w:t>Maintain research projects and equipment maintenance</w:t>
            </w:r>
          </w:p>
        </w:tc>
        <w:tc>
          <w:tcPr>
            <w:tcW w:w="1764" w:type="dxa"/>
          </w:tcPr>
          <w:p w:rsidR="009B1229" w:rsidRPr="00CA7BC1" w:rsidRDefault="009B1229" w:rsidP="00E66132">
            <w:pPr>
              <w:rPr>
                <w:sz w:val="16"/>
                <w:szCs w:val="16"/>
              </w:rPr>
            </w:pPr>
            <w:r w:rsidRPr="00CA7BC1">
              <w:rPr>
                <w:sz w:val="16"/>
                <w:szCs w:val="16"/>
              </w:rPr>
              <w:t>Brenda Hofmann</w:t>
            </w:r>
          </w:p>
        </w:tc>
        <w:tc>
          <w:tcPr>
            <w:tcW w:w="1440" w:type="dxa"/>
          </w:tcPr>
          <w:p w:rsidR="009B1229" w:rsidRPr="0056176A" w:rsidRDefault="0056176A" w:rsidP="00E66132">
            <w:pPr>
              <w:rPr>
                <w:sz w:val="16"/>
                <w:szCs w:val="16"/>
              </w:rPr>
            </w:pPr>
            <w:r>
              <w:rPr>
                <w:sz w:val="16"/>
                <w:szCs w:val="16"/>
              </w:rPr>
              <w:t>Chi-hua Huang</w:t>
            </w:r>
          </w:p>
        </w:tc>
        <w:tc>
          <w:tcPr>
            <w:tcW w:w="1440" w:type="dxa"/>
          </w:tcPr>
          <w:p w:rsidR="009B1229" w:rsidRPr="00CA7BC1" w:rsidRDefault="007C480F" w:rsidP="00E66132">
            <w:pPr>
              <w:rPr>
                <w:sz w:val="16"/>
                <w:szCs w:val="16"/>
              </w:rPr>
            </w:pPr>
            <w:r>
              <w:rPr>
                <w:sz w:val="16"/>
                <w:szCs w:val="16"/>
              </w:rPr>
              <w:t>Katelin Fisher</w:t>
            </w:r>
          </w:p>
        </w:tc>
        <w:tc>
          <w:tcPr>
            <w:tcW w:w="3132" w:type="dxa"/>
          </w:tcPr>
          <w:p w:rsidR="009B1229" w:rsidRPr="00CA7BC1" w:rsidRDefault="009B1229" w:rsidP="00E66132">
            <w:pPr>
              <w:rPr>
                <w:sz w:val="16"/>
                <w:szCs w:val="16"/>
              </w:rPr>
            </w:pPr>
            <w:r w:rsidRPr="00CA7BC1">
              <w:rPr>
                <w:sz w:val="16"/>
                <w:szCs w:val="16"/>
              </w:rPr>
              <w:t>Existing on-site equipment, cross-training back-ups</w:t>
            </w:r>
          </w:p>
        </w:tc>
      </w:tr>
      <w:tr w:rsidR="0056176A" w:rsidRPr="00C52B10" w:rsidTr="006D4766">
        <w:trPr>
          <w:trHeight w:val="576"/>
          <w:jc w:val="center"/>
        </w:trPr>
        <w:tc>
          <w:tcPr>
            <w:tcW w:w="1728" w:type="dxa"/>
          </w:tcPr>
          <w:p w:rsidR="0056176A" w:rsidRPr="00CA7BC1" w:rsidRDefault="0056176A" w:rsidP="0056176A">
            <w:pPr>
              <w:rPr>
                <w:sz w:val="16"/>
                <w:szCs w:val="16"/>
              </w:rPr>
            </w:pPr>
            <w:r>
              <w:rPr>
                <w:sz w:val="16"/>
                <w:szCs w:val="16"/>
              </w:rPr>
              <w:t>Crops Freezers/Refrigeration in Whistler Hall</w:t>
            </w:r>
          </w:p>
        </w:tc>
        <w:tc>
          <w:tcPr>
            <w:tcW w:w="1800" w:type="dxa"/>
          </w:tcPr>
          <w:p w:rsidR="0056176A" w:rsidRPr="00CA7BC1" w:rsidRDefault="0056176A" w:rsidP="00E66132">
            <w:pPr>
              <w:rPr>
                <w:sz w:val="16"/>
                <w:szCs w:val="16"/>
              </w:rPr>
            </w:pPr>
            <w:r>
              <w:rPr>
                <w:sz w:val="16"/>
                <w:szCs w:val="16"/>
              </w:rPr>
              <w:t>Crops Personnel</w:t>
            </w:r>
          </w:p>
        </w:tc>
        <w:tc>
          <w:tcPr>
            <w:tcW w:w="3240" w:type="dxa"/>
          </w:tcPr>
          <w:p w:rsidR="0056176A" w:rsidRPr="00CA7BC1" w:rsidRDefault="0056176A" w:rsidP="00E66132">
            <w:pPr>
              <w:rPr>
                <w:sz w:val="16"/>
                <w:szCs w:val="16"/>
              </w:rPr>
            </w:pPr>
            <w:r>
              <w:rPr>
                <w:sz w:val="16"/>
                <w:szCs w:val="16"/>
              </w:rPr>
              <w:t>Maintain research projects to equipment maintenance</w:t>
            </w:r>
          </w:p>
        </w:tc>
        <w:tc>
          <w:tcPr>
            <w:tcW w:w="1764" w:type="dxa"/>
          </w:tcPr>
          <w:p w:rsidR="0056176A" w:rsidRPr="00CA7BC1" w:rsidRDefault="0056176A" w:rsidP="00E66132">
            <w:pPr>
              <w:rPr>
                <w:sz w:val="16"/>
                <w:szCs w:val="16"/>
              </w:rPr>
            </w:pPr>
            <w:r>
              <w:rPr>
                <w:sz w:val="16"/>
                <w:szCs w:val="16"/>
              </w:rPr>
              <w:t>Jill Nemacheck</w:t>
            </w:r>
          </w:p>
        </w:tc>
        <w:tc>
          <w:tcPr>
            <w:tcW w:w="1440" w:type="dxa"/>
          </w:tcPr>
          <w:p w:rsidR="0056176A" w:rsidRDefault="0056176A" w:rsidP="00E66132">
            <w:pPr>
              <w:rPr>
                <w:sz w:val="16"/>
                <w:szCs w:val="16"/>
              </w:rPr>
            </w:pPr>
            <w:r>
              <w:rPr>
                <w:sz w:val="16"/>
                <w:szCs w:val="16"/>
              </w:rPr>
              <w:t>Alisha Johnson</w:t>
            </w:r>
          </w:p>
        </w:tc>
        <w:tc>
          <w:tcPr>
            <w:tcW w:w="1440" w:type="dxa"/>
          </w:tcPr>
          <w:p w:rsidR="0056176A" w:rsidRDefault="0056176A" w:rsidP="00E66132">
            <w:pPr>
              <w:rPr>
                <w:sz w:val="16"/>
                <w:szCs w:val="16"/>
              </w:rPr>
            </w:pPr>
            <w:r>
              <w:rPr>
                <w:sz w:val="16"/>
                <w:szCs w:val="16"/>
              </w:rPr>
              <w:t>Andrea Hargarten</w:t>
            </w:r>
          </w:p>
        </w:tc>
        <w:tc>
          <w:tcPr>
            <w:tcW w:w="3132" w:type="dxa"/>
          </w:tcPr>
          <w:p w:rsidR="0056176A" w:rsidRPr="00CA7BC1" w:rsidRDefault="0056176A" w:rsidP="00E66132">
            <w:pPr>
              <w:rPr>
                <w:sz w:val="16"/>
                <w:szCs w:val="16"/>
              </w:rPr>
            </w:pPr>
            <w:r w:rsidRPr="00CA7BC1">
              <w:rPr>
                <w:sz w:val="16"/>
                <w:szCs w:val="16"/>
              </w:rPr>
              <w:t>Existing on-site equipment, cross-training back-ups</w:t>
            </w:r>
          </w:p>
        </w:tc>
      </w:tr>
      <w:tr w:rsidR="0056176A" w:rsidRPr="00C52B10" w:rsidTr="006D4766">
        <w:trPr>
          <w:trHeight w:val="576"/>
          <w:jc w:val="center"/>
        </w:trPr>
        <w:tc>
          <w:tcPr>
            <w:tcW w:w="1728" w:type="dxa"/>
          </w:tcPr>
          <w:p w:rsidR="0056176A" w:rsidRDefault="0056176A" w:rsidP="0056176A">
            <w:pPr>
              <w:rPr>
                <w:sz w:val="16"/>
                <w:szCs w:val="16"/>
              </w:rPr>
            </w:pPr>
            <w:r>
              <w:rPr>
                <w:sz w:val="16"/>
                <w:szCs w:val="16"/>
              </w:rPr>
              <w:t>Crops Freezers/</w:t>
            </w:r>
            <w:proofErr w:type="spellStart"/>
            <w:r>
              <w:rPr>
                <w:sz w:val="16"/>
                <w:szCs w:val="16"/>
              </w:rPr>
              <w:t>Refridgerators</w:t>
            </w:r>
            <w:proofErr w:type="spellEnd"/>
            <w:r>
              <w:rPr>
                <w:sz w:val="16"/>
                <w:szCs w:val="16"/>
              </w:rPr>
              <w:t xml:space="preserve"> in Lilly Hall</w:t>
            </w:r>
          </w:p>
        </w:tc>
        <w:tc>
          <w:tcPr>
            <w:tcW w:w="1800" w:type="dxa"/>
          </w:tcPr>
          <w:p w:rsidR="0056176A" w:rsidRDefault="0056176A" w:rsidP="00E66132">
            <w:pPr>
              <w:rPr>
                <w:sz w:val="16"/>
                <w:szCs w:val="16"/>
              </w:rPr>
            </w:pPr>
            <w:r>
              <w:rPr>
                <w:sz w:val="16"/>
                <w:szCs w:val="16"/>
              </w:rPr>
              <w:t>Crops Personnel</w:t>
            </w:r>
          </w:p>
        </w:tc>
        <w:tc>
          <w:tcPr>
            <w:tcW w:w="3240" w:type="dxa"/>
          </w:tcPr>
          <w:p w:rsidR="0056176A" w:rsidRDefault="0056176A" w:rsidP="00E66132">
            <w:pPr>
              <w:rPr>
                <w:sz w:val="16"/>
                <w:szCs w:val="16"/>
              </w:rPr>
            </w:pPr>
            <w:r>
              <w:rPr>
                <w:sz w:val="16"/>
                <w:szCs w:val="16"/>
              </w:rPr>
              <w:t>Maintain research projects and equipment maintenance</w:t>
            </w:r>
          </w:p>
        </w:tc>
        <w:tc>
          <w:tcPr>
            <w:tcW w:w="1764" w:type="dxa"/>
          </w:tcPr>
          <w:p w:rsidR="0056176A" w:rsidRDefault="0056176A" w:rsidP="00E66132">
            <w:pPr>
              <w:rPr>
                <w:sz w:val="16"/>
                <w:szCs w:val="16"/>
              </w:rPr>
            </w:pPr>
            <w:r>
              <w:rPr>
                <w:sz w:val="16"/>
                <w:szCs w:val="16"/>
              </w:rPr>
              <w:t xml:space="preserve">Jean Galbraith </w:t>
            </w:r>
          </w:p>
        </w:tc>
        <w:tc>
          <w:tcPr>
            <w:tcW w:w="1440" w:type="dxa"/>
          </w:tcPr>
          <w:p w:rsidR="0056176A" w:rsidRDefault="0056176A" w:rsidP="00E66132">
            <w:pPr>
              <w:rPr>
                <w:sz w:val="16"/>
                <w:szCs w:val="16"/>
              </w:rPr>
            </w:pPr>
            <w:r>
              <w:rPr>
                <w:sz w:val="16"/>
                <w:szCs w:val="16"/>
              </w:rPr>
              <w:t>Mandy Brandt</w:t>
            </w:r>
          </w:p>
        </w:tc>
        <w:tc>
          <w:tcPr>
            <w:tcW w:w="1440" w:type="dxa"/>
          </w:tcPr>
          <w:p w:rsidR="0056176A" w:rsidRDefault="0056176A" w:rsidP="00E66132">
            <w:pPr>
              <w:rPr>
                <w:sz w:val="16"/>
                <w:szCs w:val="16"/>
              </w:rPr>
            </w:pPr>
            <w:r>
              <w:rPr>
                <w:sz w:val="16"/>
                <w:szCs w:val="16"/>
              </w:rPr>
              <w:t>Steve Scofield</w:t>
            </w:r>
          </w:p>
        </w:tc>
        <w:tc>
          <w:tcPr>
            <w:tcW w:w="3132" w:type="dxa"/>
          </w:tcPr>
          <w:p w:rsidR="0056176A" w:rsidRPr="00CA7BC1" w:rsidRDefault="0056176A" w:rsidP="0056176A">
            <w:pPr>
              <w:rPr>
                <w:sz w:val="16"/>
                <w:szCs w:val="16"/>
              </w:rPr>
            </w:pPr>
            <w:r w:rsidRPr="00CA7BC1">
              <w:rPr>
                <w:sz w:val="16"/>
                <w:szCs w:val="16"/>
              </w:rPr>
              <w:t>Existing on-site equipment, cross-training back-ups</w:t>
            </w:r>
            <w:r>
              <w:rPr>
                <w:sz w:val="16"/>
                <w:szCs w:val="16"/>
              </w:rPr>
              <w:t xml:space="preserve">  </w:t>
            </w:r>
          </w:p>
        </w:tc>
      </w:tr>
      <w:tr w:rsidR="0056176A" w:rsidRPr="00C52B10" w:rsidTr="006D4766">
        <w:trPr>
          <w:trHeight w:val="576"/>
          <w:jc w:val="center"/>
        </w:trPr>
        <w:tc>
          <w:tcPr>
            <w:tcW w:w="1728" w:type="dxa"/>
          </w:tcPr>
          <w:p w:rsidR="0056176A" w:rsidRDefault="0056176A" w:rsidP="0056176A">
            <w:pPr>
              <w:rPr>
                <w:sz w:val="16"/>
                <w:szCs w:val="16"/>
              </w:rPr>
            </w:pPr>
            <w:r>
              <w:rPr>
                <w:sz w:val="16"/>
                <w:szCs w:val="16"/>
              </w:rPr>
              <w:t>Greenhouse Operations</w:t>
            </w:r>
          </w:p>
        </w:tc>
        <w:tc>
          <w:tcPr>
            <w:tcW w:w="1800" w:type="dxa"/>
          </w:tcPr>
          <w:p w:rsidR="0056176A" w:rsidRDefault="0056176A" w:rsidP="00E66132">
            <w:pPr>
              <w:rPr>
                <w:sz w:val="16"/>
                <w:szCs w:val="16"/>
              </w:rPr>
            </w:pPr>
            <w:r>
              <w:rPr>
                <w:sz w:val="16"/>
                <w:szCs w:val="16"/>
              </w:rPr>
              <w:t>Crops Personnel</w:t>
            </w:r>
          </w:p>
        </w:tc>
        <w:tc>
          <w:tcPr>
            <w:tcW w:w="3240" w:type="dxa"/>
          </w:tcPr>
          <w:p w:rsidR="0056176A" w:rsidRDefault="0056176A" w:rsidP="00E66132">
            <w:pPr>
              <w:rPr>
                <w:sz w:val="16"/>
                <w:szCs w:val="16"/>
              </w:rPr>
            </w:pPr>
            <w:r>
              <w:rPr>
                <w:sz w:val="16"/>
                <w:szCs w:val="16"/>
              </w:rPr>
              <w:t>Maintain research projects and building maintenance</w:t>
            </w:r>
          </w:p>
        </w:tc>
        <w:tc>
          <w:tcPr>
            <w:tcW w:w="1764" w:type="dxa"/>
          </w:tcPr>
          <w:p w:rsidR="0056176A" w:rsidRDefault="0056176A" w:rsidP="00E66132">
            <w:pPr>
              <w:rPr>
                <w:sz w:val="16"/>
                <w:szCs w:val="16"/>
              </w:rPr>
            </w:pPr>
            <w:r>
              <w:rPr>
                <w:sz w:val="16"/>
                <w:szCs w:val="16"/>
              </w:rPr>
              <w:t>Jean Galbraith</w:t>
            </w:r>
          </w:p>
        </w:tc>
        <w:tc>
          <w:tcPr>
            <w:tcW w:w="1440" w:type="dxa"/>
          </w:tcPr>
          <w:p w:rsidR="0056176A" w:rsidRDefault="0056176A" w:rsidP="00E66132">
            <w:pPr>
              <w:rPr>
                <w:sz w:val="16"/>
                <w:szCs w:val="16"/>
              </w:rPr>
            </w:pPr>
            <w:r>
              <w:rPr>
                <w:sz w:val="16"/>
                <w:szCs w:val="16"/>
              </w:rPr>
              <w:t>Mandy Brandt</w:t>
            </w:r>
          </w:p>
        </w:tc>
        <w:tc>
          <w:tcPr>
            <w:tcW w:w="1440" w:type="dxa"/>
          </w:tcPr>
          <w:p w:rsidR="0056176A" w:rsidRDefault="0056176A" w:rsidP="00E66132">
            <w:pPr>
              <w:rPr>
                <w:sz w:val="16"/>
                <w:szCs w:val="16"/>
              </w:rPr>
            </w:pPr>
            <w:r>
              <w:rPr>
                <w:sz w:val="16"/>
                <w:szCs w:val="16"/>
              </w:rPr>
              <w:t>Steve Scofield</w:t>
            </w:r>
          </w:p>
        </w:tc>
        <w:tc>
          <w:tcPr>
            <w:tcW w:w="3132" w:type="dxa"/>
          </w:tcPr>
          <w:p w:rsidR="0056176A" w:rsidRPr="00CA7BC1" w:rsidRDefault="0056176A" w:rsidP="0056176A">
            <w:pPr>
              <w:rPr>
                <w:sz w:val="16"/>
                <w:szCs w:val="16"/>
              </w:rPr>
            </w:pPr>
            <w:r w:rsidRPr="00CA7BC1">
              <w:rPr>
                <w:sz w:val="16"/>
                <w:szCs w:val="16"/>
              </w:rPr>
              <w:t>Existing on-site equipment, cross-training back-ups</w:t>
            </w:r>
          </w:p>
        </w:tc>
      </w:tr>
    </w:tbl>
    <w:p w:rsidR="009B1229" w:rsidRDefault="009B1229" w:rsidP="009B1229">
      <w:pPr>
        <w:tabs>
          <w:tab w:val="left" w:pos="720"/>
          <w:tab w:val="right" w:leader="dot" w:pos="7920"/>
        </w:tabs>
        <w:rPr>
          <w:b/>
        </w:rPr>
        <w:sectPr w:rsidR="009B1229" w:rsidSect="00E66132">
          <w:type w:val="continuous"/>
          <w:pgSz w:w="15840" w:h="12240" w:orient="landscape" w:code="1"/>
          <w:pgMar w:top="1080" w:right="1080" w:bottom="1080" w:left="1080" w:header="720" w:footer="720" w:gutter="0"/>
          <w:cols w:space="720"/>
          <w:docGrid w:linePitch="360"/>
        </w:sectPr>
      </w:pPr>
    </w:p>
    <w:p w:rsidR="009B1229" w:rsidRDefault="009B1229" w:rsidP="009B1229">
      <w:pPr>
        <w:rPr>
          <w:sz w:val="16"/>
          <w:szCs w:val="16"/>
        </w:rPr>
      </w:pPr>
    </w:p>
    <w:p w:rsidR="009B1229" w:rsidRDefault="009B1229" w:rsidP="009B1229">
      <w:pPr>
        <w:numPr>
          <w:ilvl w:val="1"/>
          <w:numId w:val="25"/>
        </w:numPr>
        <w:rPr>
          <w:b/>
          <w:u w:val="single"/>
        </w:rPr>
      </w:pPr>
      <w:r>
        <w:rPr>
          <w:b/>
          <w:u w:val="single"/>
        </w:rPr>
        <w:t xml:space="preserve">Facilities – Worksheet </w:t>
      </w:r>
    </w:p>
    <w:p w:rsidR="009B1229" w:rsidRDefault="009B1229" w:rsidP="009B1229">
      <w:pPr>
        <w:rPr>
          <w:b/>
          <w:u w:val="single"/>
        </w:rPr>
      </w:pPr>
    </w:p>
    <w:p w:rsidR="009B1229" w:rsidRDefault="009B1229" w:rsidP="009B1229">
      <w:pPr>
        <w:rPr>
          <w:sz w:val="16"/>
          <w:szCs w:val="16"/>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0"/>
        <w:gridCol w:w="2508"/>
        <w:gridCol w:w="2382"/>
        <w:gridCol w:w="2445"/>
        <w:gridCol w:w="2445"/>
      </w:tblGrid>
      <w:tr w:rsidR="009B1229" w:rsidRPr="00903D6F" w:rsidTr="00E66132">
        <w:tc>
          <w:tcPr>
            <w:tcW w:w="4620" w:type="dxa"/>
          </w:tcPr>
          <w:p w:rsidR="009B1229" w:rsidRPr="00903D6F" w:rsidRDefault="009B1229" w:rsidP="00E66132">
            <w:pPr>
              <w:rPr>
                <w:b/>
              </w:rPr>
            </w:pPr>
            <w:r w:rsidRPr="00903D6F">
              <w:rPr>
                <w:b/>
              </w:rPr>
              <w:t>Stage 0-2</w:t>
            </w:r>
          </w:p>
        </w:tc>
        <w:tc>
          <w:tcPr>
            <w:tcW w:w="2508" w:type="dxa"/>
          </w:tcPr>
          <w:p w:rsidR="009B1229" w:rsidRPr="00903D6F" w:rsidRDefault="009B1229" w:rsidP="00E66132">
            <w:pPr>
              <w:rPr>
                <w:b/>
              </w:rPr>
            </w:pPr>
            <w:r w:rsidRPr="00903D6F">
              <w:rPr>
                <w:b/>
              </w:rPr>
              <w:t>Stage 3</w:t>
            </w:r>
          </w:p>
        </w:tc>
        <w:tc>
          <w:tcPr>
            <w:tcW w:w="2382" w:type="dxa"/>
          </w:tcPr>
          <w:p w:rsidR="009B1229" w:rsidRPr="00903D6F" w:rsidRDefault="009B1229" w:rsidP="00E66132">
            <w:pPr>
              <w:rPr>
                <w:b/>
              </w:rPr>
            </w:pPr>
            <w:r w:rsidRPr="00903D6F">
              <w:rPr>
                <w:b/>
              </w:rPr>
              <w:t>Stage 4</w:t>
            </w:r>
          </w:p>
        </w:tc>
        <w:tc>
          <w:tcPr>
            <w:tcW w:w="2445" w:type="dxa"/>
          </w:tcPr>
          <w:p w:rsidR="009B1229" w:rsidRPr="00903D6F" w:rsidRDefault="009B1229" w:rsidP="00E66132">
            <w:pPr>
              <w:rPr>
                <w:b/>
              </w:rPr>
            </w:pPr>
            <w:r w:rsidRPr="00903D6F">
              <w:rPr>
                <w:b/>
              </w:rPr>
              <w:t>Stage 5</w:t>
            </w:r>
          </w:p>
        </w:tc>
        <w:tc>
          <w:tcPr>
            <w:tcW w:w="2445" w:type="dxa"/>
          </w:tcPr>
          <w:p w:rsidR="009B1229" w:rsidRPr="00903D6F" w:rsidRDefault="009B1229" w:rsidP="00E66132">
            <w:pPr>
              <w:rPr>
                <w:b/>
              </w:rPr>
            </w:pPr>
            <w:r w:rsidRPr="00903D6F">
              <w:rPr>
                <w:b/>
              </w:rPr>
              <w:t>Stage 6</w:t>
            </w:r>
          </w:p>
        </w:tc>
      </w:tr>
      <w:tr w:rsidR="009B1229" w:rsidRPr="00903D6F" w:rsidTr="00E66132">
        <w:trPr>
          <w:trHeight w:val="8990"/>
        </w:trPr>
        <w:tc>
          <w:tcPr>
            <w:tcW w:w="4620" w:type="dxa"/>
          </w:tcPr>
          <w:p w:rsidR="009B1229" w:rsidRPr="00903D6F" w:rsidRDefault="009B1229" w:rsidP="00E66132">
            <w:pPr>
              <w:rPr>
                <w:sz w:val="18"/>
                <w:szCs w:val="18"/>
              </w:rPr>
            </w:pPr>
            <w:r w:rsidRPr="00903D6F">
              <w:rPr>
                <w:sz w:val="18"/>
                <w:szCs w:val="18"/>
              </w:rPr>
              <w:t xml:space="preserve">The Pandemic Planning Coordination Team is led by our Administrative Officer, Jan Overton and composed of SHEM Committee Members and Research Leaders. </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TEAM MEMBERS/CONTACTS:</w:t>
            </w:r>
          </w:p>
          <w:p w:rsidR="009B1229" w:rsidRPr="00903D6F" w:rsidRDefault="009B1229" w:rsidP="00E66132">
            <w:pPr>
              <w:rPr>
                <w:sz w:val="18"/>
                <w:szCs w:val="18"/>
              </w:rPr>
            </w:pPr>
            <w:r w:rsidRPr="00903D6F">
              <w:rPr>
                <w:sz w:val="18"/>
                <w:szCs w:val="18"/>
              </w:rPr>
              <w:t xml:space="preserve">Chairperson of the SHEM Committee, </w:t>
            </w:r>
            <w:r w:rsidR="006D4A9D">
              <w:rPr>
                <w:sz w:val="18"/>
                <w:szCs w:val="18"/>
              </w:rPr>
              <w:t>Amber Crumley</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 xml:space="preserve">We will work with the local Emergency Management, Public Health and Law Enforcement agencies and </w:t>
            </w:r>
            <w:smartTag w:uri="urn:schemas-microsoft-com:office:smarttags" w:element="place">
              <w:smartTag w:uri="urn:schemas-microsoft-com:office:smarttags" w:element="PlaceName">
                <w:r w:rsidRPr="00903D6F">
                  <w:rPr>
                    <w:sz w:val="18"/>
                    <w:szCs w:val="18"/>
                  </w:rPr>
                  <w:t>Purdue</w:t>
                </w:r>
              </w:smartTag>
              <w:r w:rsidRPr="00903D6F">
                <w:rPr>
                  <w:sz w:val="18"/>
                  <w:szCs w:val="18"/>
                </w:rPr>
                <w:t xml:space="preserve"> </w:t>
              </w:r>
              <w:smartTag w:uri="urn:schemas-microsoft-com:office:smarttags" w:element="PlaceType">
                <w:r w:rsidRPr="00903D6F">
                  <w:rPr>
                    <w:sz w:val="18"/>
                    <w:szCs w:val="18"/>
                  </w:rPr>
                  <w:t>University</w:t>
                </w:r>
              </w:smartTag>
            </w:smartTag>
            <w:r w:rsidRPr="00903D6F">
              <w:rPr>
                <w:sz w:val="18"/>
                <w:szCs w:val="18"/>
              </w:rPr>
              <w:t>.</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 xml:space="preserve">The Local Pandemic Coordinator (LPC) Emergency Management contact is </w:t>
            </w:r>
            <w:r w:rsidR="006D4A9D">
              <w:rPr>
                <w:sz w:val="18"/>
                <w:szCs w:val="18"/>
              </w:rPr>
              <w:t>Cal Mather, MWA</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 xml:space="preserve">Public Health contact: </w:t>
            </w:r>
          </w:p>
          <w:p w:rsidR="00B33364" w:rsidRPr="00B33364" w:rsidRDefault="00803AD3" w:rsidP="00E66132">
            <w:pPr>
              <w:rPr>
                <w:sz w:val="18"/>
                <w:szCs w:val="18"/>
              </w:rPr>
            </w:pPr>
            <w:hyperlink r:id="rId28" w:history="1">
              <w:r w:rsidR="00B33364" w:rsidRPr="00B33364">
                <w:rPr>
                  <w:rStyle w:val="Hyperlink"/>
                  <w:sz w:val="18"/>
                  <w:szCs w:val="18"/>
                </w:rPr>
                <w:t>http://www.state.in.us/isdh/17855.htm</w:t>
              </w:r>
            </w:hyperlink>
            <w:r w:rsidR="00B33364" w:rsidRPr="00B33364">
              <w:rPr>
                <w:sz w:val="18"/>
                <w:szCs w:val="18"/>
              </w:rPr>
              <w:t xml:space="preserve"> </w:t>
            </w:r>
          </w:p>
          <w:p w:rsidR="009B1229" w:rsidRPr="00903D6F" w:rsidRDefault="00803AD3" w:rsidP="00E66132">
            <w:pPr>
              <w:rPr>
                <w:sz w:val="18"/>
                <w:szCs w:val="18"/>
              </w:rPr>
            </w:pPr>
            <w:hyperlink r:id="rId29" w:history="1">
              <w:r w:rsidR="00B33364" w:rsidRPr="007203C5">
                <w:rPr>
                  <w:rStyle w:val="Hyperlink"/>
                  <w:sz w:val="18"/>
                  <w:szCs w:val="18"/>
                </w:rPr>
                <w:t>http://www.purdue.edu</w:t>
              </w:r>
            </w:hyperlink>
            <w:r w:rsidR="009B1229" w:rsidRPr="00903D6F">
              <w:rPr>
                <w:sz w:val="18"/>
                <w:szCs w:val="18"/>
              </w:rPr>
              <w:t xml:space="preserve"> </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 xml:space="preserve">Law Enforcement contact: University Police: </w:t>
            </w:r>
            <w:smartTag w:uri="urn:schemas-microsoft-com:office:smarttags" w:element="phone">
              <w:smartTagPr>
                <w:attr w:name="phonenumber" w:val="$6494$$$"/>
                <w:attr w:uri="urn:schemas-microsoft-com:office:office" w:name="ls" w:val="trans"/>
              </w:smartTagPr>
              <w:r w:rsidRPr="00903D6F">
                <w:rPr>
                  <w:sz w:val="18"/>
                  <w:szCs w:val="18"/>
                </w:rPr>
                <w:t>494-8221</w:t>
              </w:r>
            </w:smartTag>
            <w:r w:rsidRPr="00903D6F">
              <w:rPr>
                <w:sz w:val="18"/>
                <w:szCs w:val="18"/>
              </w:rPr>
              <w:t xml:space="preserve">; </w:t>
            </w:r>
            <w:proofErr w:type="gramStart"/>
            <w:r w:rsidRPr="00903D6F">
              <w:rPr>
                <w:sz w:val="18"/>
                <w:szCs w:val="18"/>
              </w:rPr>
              <w:t>or  (</w:t>
            </w:r>
            <w:proofErr w:type="gramEnd"/>
            <w:r w:rsidRPr="00903D6F">
              <w:rPr>
                <w:sz w:val="18"/>
                <w:szCs w:val="18"/>
              </w:rPr>
              <w:t>911) in emergency.</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The SHEM Committee is the Occupant Emergency Program representatives and Safety Occupational Staff.</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The Research Leader is responsible for property management.</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 xml:space="preserve">Janitorial Service: </w:t>
            </w:r>
            <w:smartTag w:uri="urn:schemas-microsoft-com:office:smarttags" w:element="PlaceName">
              <w:r w:rsidRPr="00903D6F">
                <w:rPr>
                  <w:sz w:val="18"/>
                  <w:szCs w:val="18"/>
                </w:rPr>
                <w:t>Wabash</w:t>
              </w:r>
            </w:smartTag>
            <w:r w:rsidRPr="00903D6F">
              <w:rPr>
                <w:sz w:val="18"/>
                <w:szCs w:val="18"/>
              </w:rPr>
              <w:t xml:space="preserve"> </w:t>
            </w:r>
            <w:smartTag w:uri="urn:schemas-microsoft-com:office:smarttags" w:element="PlaceType">
              <w:r w:rsidRPr="00903D6F">
                <w:rPr>
                  <w:sz w:val="18"/>
                  <w:szCs w:val="18"/>
                </w:rPr>
                <w:t>Valley</w:t>
              </w:r>
            </w:smartTag>
            <w:r w:rsidRPr="00903D6F">
              <w:rPr>
                <w:sz w:val="18"/>
                <w:szCs w:val="18"/>
              </w:rPr>
              <w:t xml:space="preserve"> and </w:t>
            </w:r>
            <w:smartTag w:uri="urn:schemas-microsoft-com:office:smarttags" w:element="place">
              <w:smartTag w:uri="urn:schemas-microsoft-com:office:smarttags" w:element="PlaceName">
                <w:r w:rsidRPr="00903D6F">
                  <w:rPr>
                    <w:sz w:val="18"/>
                    <w:szCs w:val="18"/>
                  </w:rPr>
                  <w:t>Purdue</w:t>
                </w:r>
              </w:smartTag>
              <w:r w:rsidRPr="00903D6F">
                <w:rPr>
                  <w:sz w:val="18"/>
                  <w:szCs w:val="18"/>
                </w:rPr>
                <w:t xml:space="preserve"> </w:t>
              </w:r>
              <w:smartTag w:uri="urn:schemas-microsoft-com:office:smarttags" w:element="PlaceType">
                <w:r w:rsidRPr="00903D6F">
                  <w:rPr>
                    <w:sz w:val="18"/>
                    <w:szCs w:val="18"/>
                  </w:rPr>
                  <w:t>University</w:t>
                </w:r>
              </w:smartTag>
            </w:smartTag>
            <w:r w:rsidRPr="00903D6F">
              <w:rPr>
                <w:sz w:val="18"/>
                <w:szCs w:val="18"/>
              </w:rPr>
              <w:t>.</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 xml:space="preserve">Office Staff:  </w:t>
            </w:r>
            <w:r w:rsidR="00B042DF">
              <w:rPr>
                <w:sz w:val="18"/>
                <w:szCs w:val="18"/>
              </w:rPr>
              <w:t>Becky Atkinson-Haley</w:t>
            </w:r>
            <w:r w:rsidRPr="00903D6F">
              <w:rPr>
                <w:sz w:val="18"/>
                <w:szCs w:val="18"/>
              </w:rPr>
              <w:t xml:space="preserve">, </w:t>
            </w:r>
            <w:smartTag w:uri="urn:schemas-microsoft-com:office:smarttags" w:element="PersonName">
              <w:smartTag w:uri="urn:schemas-microsoft-com:office:smarttags" w:element="place">
                <w:smartTag w:uri="urn:schemas-microsoft-com:office:smarttags" w:element="City">
                  <w:r w:rsidRPr="00903D6F">
                    <w:rPr>
                      <w:sz w:val="18"/>
                      <w:szCs w:val="18"/>
                    </w:rPr>
                    <w:t>Nancy</w:t>
                  </w:r>
                </w:smartTag>
              </w:smartTag>
              <w:r w:rsidRPr="00903D6F">
                <w:rPr>
                  <w:sz w:val="18"/>
                  <w:szCs w:val="18"/>
                </w:rPr>
                <w:t xml:space="preserve"> Sanders</w:t>
              </w:r>
            </w:smartTag>
            <w:r w:rsidRPr="00903D6F">
              <w:rPr>
                <w:sz w:val="18"/>
                <w:szCs w:val="18"/>
              </w:rPr>
              <w:t xml:space="preserve">, </w:t>
            </w:r>
            <w:r w:rsidR="007C480F">
              <w:rPr>
                <w:sz w:val="18"/>
                <w:szCs w:val="18"/>
              </w:rPr>
              <w:t>Paul Griner</w:t>
            </w:r>
            <w:r w:rsidRPr="00903D6F">
              <w:rPr>
                <w:sz w:val="18"/>
                <w:szCs w:val="18"/>
              </w:rPr>
              <w:t>.</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Facilities operating plan is addressed in the 7.2 Succession and Delegation Planning section.</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SHEM Committee will post information throughout the building, e-mail, and on location in-house web page.</w:t>
            </w:r>
          </w:p>
          <w:p w:rsidR="009B1229" w:rsidRPr="00433876" w:rsidRDefault="009B1229" w:rsidP="00E66132"/>
          <w:p w:rsidR="009B1229" w:rsidRPr="00903D6F" w:rsidRDefault="009B1229" w:rsidP="00E66132">
            <w:pPr>
              <w:rPr>
                <w:b/>
              </w:rPr>
            </w:pPr>
            <w:r w:rsidRPr="00903D6F">
              <w:rPr>
                <w:b/>
              </w:rPr>
              <w:t xml:space="preserve">  </w:t>
            </w:r>
          </w:p>
        </w:tc>
        <w:tc>
          <w:tcPr>
            <w:tcW w:w="2508" w:type="dxa"/>
          </w:tcPr>
          <w:p w:rsidR="009B1229" w:rsidRPr="00903D6F" w:rsidRDefault="009B1229" w:rsidP="00E66132">
            <w:pPr>
              <w:rPr>
                <w:sz w:val="18"/>
                <w:szCs w:val="18"/>
              </w:rPr>
            </w:pPr>
            <w:r w:rsidRPr="00903D6F">
              <w:rPr>
                <w:sz w:val="18"/>
                <w:szCs w:val="18"/>
              </w:rPr>
              <w:t xml:space="preserve">Purchasing Agent will work with janitorial services contractor to schedule or postpone cleaning services as needed. </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Research Leaders will work with the SHEM Committee to:</w:t>
            </w:r>
          </w:p>
          <w:p w:rsidR="009B1229" w:rsidRPr="00903D6F" w:rsidRDefault="009B1229" w:rsidP="00E66132">
            <w:pPr>
              <w:rPr>
                <w:sz w:val="18"/>
                <w:szCs w:val="18"/>
              </w:rPr>
            </w:pPr>
          </w:p>
          <w:p w:rsidR="009B1229" w:rsidRPr="00903D6F" w:rsidRDefault="009B1229" w:rsidP="00E66132">
            <w:pPr>
              <w:rPr>
                <w:sz w:val="20"/>
                <w:szCs w:val="20"/>
              </w:rPr>
            </w:pPr>
            <w:r w:rsidRPr="00903D6F">
              <w:rPr>
                <w:sz w:val="20"/>
                <w:szCs w:val="20"/>
              </w:rPr>
              <w:t>Provide biweekly, or more frequent if requested, Facility Status reports to Local Pandemic Coordinator, for mission critical facilities, and include status of:</w:t>
            </w:r>
          </w:p>
          <w:p w:rsidR="009B1229" w:rsidRPr="00903D6F" w:rsidRDefault="009B1229" w:rsidP="009B1229">
            <w:pPr>
              <w:numPr>
                <w:ilvl w:val="1"/>
                <w:numId w:val="23"/>
              </w:numPr>
              <w:tabs>
                <w:tab w:val="clear" w:pos="720"/>
                <w:tab w:val="num" w:pos="180"/>
              </w:tabs>
              <w:ind w:left="420"/>
              <w:rPr>
                <w:sz w:val="20"/>
                <w:szCs w:val="20"/>
              </w:rPr>
            </w:pPr>
            <w:r w:rsidRPr="00903D6F">
              <w:rPr>
                <w:sz w:val="20"/>
                <w:szCs w:val="20"/>
              </w:rPr>
              <w:t>Operational status (systems and structure)</w:t>
            </w:r>
          </w:p>
          <w:p w:rsidR="009B1229" w:rsidRPr="00903D6F" w:rsidRDefault="009B1229" w:rsidP="009B1229">
            <w:pPr>
              <w:numPr>
                <w:ilvl w:val="1"/>
                <w:numId w:val="23"/>
              </w:numPr>
              <w:tabs>
                <w:tab w:val="clear" w:pos="720"/>
              </w:tabs>
              <w:ind w:left="420"/>
              <w:rPr>
                <w:sz w:val="20"/>
                <w:szCs w:val="20"/>
              </w:rPr>
            </w:pPr>
            <w:r w:rsidRPr="00903D6F">
              <w:rPr>
                <w:sz w:val="20"/>
                <w:szCs w:val="20"/>
              </w:rPr>
              <w:t>Facility staffing status (e.g., staffing level and health issues)</w:t>
            </w:r>
          </w:p>
          <w:p w:rsidR="009B1229" w:rsidRPr="00903D6F" w:rsidRDefault="009B1229" w:rsidP="009B1229">
            <w:pPr>
              <w:numPr>
                <w:ilvl w:val="1"/>
                <w:numId w:val="23"/>
              </w:numPr>
              <w:tabs>
                <w:tab w:val="clear" w:pos="720"/>
              </w:tabs>
              <w:ind w:left="420"/>
              <w:rPr>
                <w:sz w:val="20"/>
                <w:szCs w:val="20"/>
              </w:rPr>
            </w:pPr>
            <w:r w:rsidRPr="00903D6F">
              <w:rPr>
                <w:sz w:val="20"/>
                <w:szCs w:val="20"/>
              </w:rPr>
              <w:t>Suppliers (adequate, insufficient, problems)</w:t>
            </w:r>
          </w:p>
          <w:p w:rsidR="009B1229" w:rsidRPr="00903D6F" w:rsidRDefault="009B1229" w:rsidP="009B1229">
            <w:pPr>
              <w:numPr>
                <w:ilvl w:val="1"/>
                <w:numId w:val="23"/>
              </w:numPr>
              <w:tabs>
                <w:tab w:val="clear" w:pos="720"/>
              </w:tabs>
              <w:ind w:left="420"/>
              <w:rPr>
                <w:sz w:val="20"/>
                <w:szCs w:val="20"/>
              </w:rPr>
            </w:pPr>
            <w:r w:rsidRPr="00903D6F">
              <w:rPr>
                <w:sz w:val="20"/>
                <w:szCs w:val="20"/>
              </w:rPr>
              <w:t>Emergency problems.</w:t>
            </w:r>
          </w:p>
          <w:p w:rsidR="009B1229" w:rsidRPr="00903D6F" w:rsidRDefault="009B1229" w:rsidP="009B1229">
            <w:pPr>
              <w:numPr>
                <w:ilvl w:val="1"/>
                <w:numId w:val="23"/>
              </w:numPr>
              <w:tabs>
                <w:tab w:val="clear" w:pos="720"/>
              </w:tabs>
              <w:ind w:left="420"/>
              <w:rPr>
                <w:sz w:val="20"/>
                <w:szCs w:val="20"/>
                <w:lang w:val="fr-FR"/>
              </w:rPr>
            </w:pPr>
            <w:r w:rsidRPr="00903D6F">
              <w:rPr>
                <w:sz w:val="20"/>
                <w:szCs w:val="20"/>
                <w:lang w:val="fr-FR"/>
              </w:rPr>
              <w:t xml:space="preserve">Public infrastructure </w:t>
            </w:r>
            <w:proofErr w:type="spellStart"/>
            <w:r w:rsidRPr="00903D6F">
              <w:rPr>
                <w:sz w:val="20"/>
                <w:szCs w:val="20"/>
                <w:lang w:val="fr-FR"/>
              </w:rPr>
              <w:t>status</w:t>
            </w:r>
            <w:proofErr w:type="spellEnd"/>
            <w:r w:rsidRPr="00903D6F">
              <w:rPr>
                <w:sz w:val="20"/>
                <w:szCs w:val="20"/>
                <w:lang w:val="fr-FR"/>
              </w:rPr>
              <w:t xml:space="preserve"> (</w:t>
            </w:r>
            <w:proofErr w:type="gramStart"/>
            <w:r w:rsidRPr="00903D6F">
              <w:rPr>
                <w:sz w:val="20"/>
                <w:szCs w:val="20"/>
                <w:lang w:val="fr-FR"/>
              </w:rPr>
              <w:t>e.g.,</w:t>
            </w:r>
            <w:proofErr w:type="gramEnd"/>
            <w:r w:rsidRPr="00903D6F">
              <w:rPr>
                <w:sz w:val="20"/>
                <w:szCs w:val="20"/>
                <w:lang w:val="fr-FR"/>
              </w:rPr>
              <w:t xml:space="preserve"> utilities, phones, etc.)</w:t>
            </w:r>
          </w:p>
          <w:p w:rsidR="009B1229" w:rsidRPr="00903D6F" w:rsidRDefault="009B1229" w:rsidP="009B1229">
            <w:pPr>
              <w:numPr>
                <w:ilvl w:val="1"/>
                <w:numId w:val="23"/>
              </w:numPr>
              <w:tabs>
                <w:tab w:val="clear" w:pos="720"/>
              </w:tabs>
              <w:ind w:left="420"/>
              <w:rPr>
                <w:sz w:val="20"/>
                <w:szCs w:val="20"/>
              </w:rPr>
            </w:pPr>
            <w:r w:rsidRPr="00903D6F">
              <w:rPr>
                <w:sz w:val="20"/>
                <w:szCs w:val="20"/>
              </w:rPr>
              <w:t>Local public/support services (problems)</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Use of technology transfer (Conference Rooms) for meetings/seminars, etc. will be eliminated in this phase.</w:t>
            </w:r>
          </w:p>
          <w:p w:rsidR="009B1229" w:rsidRPr="00903D6F" w:rsidRDefault="009B1229" w:rsidP="00E66132">
            <w:pPr>
              <w:rPr>
                <w:sz w:val="18"/>
                <w:szCs w:val="18"/>
              </w:rPr>
            </w:pPr>
          </w:p>
        </w:tc>
        <w:tc>
          <w:tcPr>
            <w:tcW w:w="2382" w:type="dxa"/>
          </w:tcPr>
          <w:p w:rsidR="009B1229" w:rsidRPr="00903D6F" w:rsidRDefault="009B1229" w:rsidP="00E66132">
            <w:pPr>
              <w:rPr>
                <w:sz w:val="18"/>
                <w:szCs w:val="18"/>
              </w:rPr>
            </w:pPr>
            <w:r w:rsidRPr="00903D6F">
              <w:rPr>
                <w:sz w:val="18"/>
                <w:szCs w:val="18"/>
              </w:rPr>
              <w:t>Research Leader will:</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Correspond with staff daily and LPC.</w:t>
            </w:r>
          </w:p>
          <w:p w:rsidR="009B1229" w:rsidRPr="00903D6F" w:rsidRDefault="009B1229" w:rsidP="00E66132">
            <w:pPr>
              <w:rPr>
                <w:sz w:val="18"/>
                <w:szCs w:val="18"/>
              </w:rPr>
            </w:pPr>
          </w:p>
          <w:p w:rsidR="009B1229" w:rsidRPr="00903D6F" w:rsidRDefault="009B1229" w:rsidP="00E66132">
            <w:pPr>
              <w:rPr>
                <w:sz w:val="20"/>
                <w:szCs w:val="20"/>
              </w:rPr>
            </w:pPr>
            <w:r w:rsidRPr="00903D6F">
              <w:rPr>
                <w:sz w:val="20"/>
                <w:szCs w:val="20"/>
              </w:rPr>
              <w:t xml:space="preserve">Issue letters to employees/ occupants advising them of safety measures, such as social distancing, for the workplace. </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Maxi-flex work schedule will be used to minimize employee contact.</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 xml:space="preserve">Close assembly and common areas to minimize contacts among employees/visitors. </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If practical, set up hand wash/ sanitizing stations at all entrances to the facility and food service areas.</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Close the lunch room.</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Other possible measures could include masks, gloves, and other PPE.</w:t>
            </w:r>
          </w:p>
          <w:p w:rsidR="009B1229" w:rsidRPr="00903D6F" w:rsidRDefault="009B1229" w:rsidP="00E66132">
            <w:pPr>
              <w:rPr>
                <w:sz w:val="18"/>
                <w:szCs w:val="18"/>
              </w:rPr>
            </w:pPr>
          </w:p>
        </w:tc>
        <w:tc>
          <w:tcPr>
            <w:tcW w:w="2445" w:type="dxa"/>
          </w:tcPr>
          <w:p w:rsidR="009B1229" w:rsidRPr="00903D6F" w:rsidRDefault="009B1229" w:rsidP="00E66132">
            <w:pPr>
              <w:rPr>
                <w:sz w:val="18"/>
                <w:szCs w:val="18"/>
              </w:rPr>
            </w:pPr>
            <w:r w:rsidRPr="00903D6F">
              <w:rPr>
                <w:sz w:val="18"/>
                <w:szCs w:val="18"/>
              </w:rPr>
              <w:t>Research Leader will:</w:t>
            </w:r>
          </w:p>
          <w:p w:rsidR="009B1229" w:rsidRPr="00903D6F" w:rsidRDefault="009B1229" w:rsidP="00E66132">
            <w:pPr>
              <w:rPr>
                <w:b/>
              </w:rPr>
            </w:pPr>
          </w:p>
          <w:p w:rsidR="009B1229" w:rsidRPr="00903D6F" w:rsidRDefault="009B1229" w:rsidP="00E66132">
            <w:pPr>
              <w:rPr>
                <w:sz w:val="20"/>
                <w:szCs w:val="20"/>
              </w:rPr>
            </w:pPr>
            <w:r w:rsidRPr="00903D6F">
              <w:rPr>
                <w:sz w:val="18"/>
                <w:szCs w:val="18"/>
              </w:rPr>
              <w:t xml:space="preserve">Work with Communications/IT group to </w:t>
            </w:r>
            <w:r w:rsidRPr="00903D6F">
              <w:rPr>
                <w:sz w:val="20"/>
                <w:szCs w:val="20"/>
              </w:rPr>
              <w:t xml:space="preserve">provide support for employees working from home or </w:t>
            </w:r>
            <w:proofErr w:type="spellStart"/>
            <w:r w:rsidRPr="00903D6F">
              <w:rPr>
                <w:sz w:val="20"/>
                <w:szCs w:val="20"/>
              </w:rPr>
              <w:t>teleworking</w:t>
            </w:r>
            <w:proofErr w:type="spellEnd"/>
            <w:r w:rsidRPr="00903D6F">
              <w:rPr>
                <w:sz w:val="20"/>
                <w:szCs w:val="20"/>
              </w:rPr>
              <w:t xml:space="preserve">. </w:t>
            </w:r>
          </w:p>
          <w:p w:rsidR="009B1229" w:rsidRPr="00903D6F" w:rsidRDefault="009B1229" w:rsidP="00E66132">
            <w:pPr>
              <w:rPr>
                <w:sz w:val="20"/>
                <w:szCs w:val="20"/>
              </w:rPr>
            </w:pPr>
          </w:p>
          <w:p w:rsidR="009B1229" w:rsidRPr="00903D6F" w:rsidRDefault="009B1229" w:rsidP="00E66132">
            <w:pPr>
              <w:rPr>
                <w:sz w:val="18"/>
                <w:szCs w:val="18"/>
              </w:rPr>
            </w:pPr>
            <w:r w:rsidRPr="00903D6F">
              <w:rPr>
                <w:sz w:val="20"/>
                <w:szCs w:val="20"/>
              </w:rPr>
              <w:t>See Communications/IT contacts on 7.2 Succession and Delegation Planning worksheet.</w:t>
            </w:r>
          </w:p>
        </w:tc>
        <w:tc>
          <w:tcPr>
            <w:tcW w:w="2445" w:type="dxa"/>
          </w:tcPr>
          <w:p w:rsidR="009B1229" w:rsidRPr="00903D6F" w:rsidRDefault="009B1229" w:rsidP="00E66132">
            <w:pPr>
              <w:rPr>
                <w:sz w:val="18"/>
                <w:szCs w:val="18"/>
              </w:rPr>
            </w:pPr>
            <w:r w:rsidRPr="00903D6F">
              <w:rPr>
                <w:sz w:val="18"/>
                <w:szCs w:val="18"/>
              </w:rPr>
              <w:t>Research Leader makes decision to re-open NSERL/FABL lab.</w:t>
            </w:r>
          </w:p>
          <w:p w:rsidR="009B1229" w:rsidRPr="00903D6F" w:rsidRDefault="009B1229" w:rsidP="00E66132">
            <w:pPr>
              <w:rPr>
                <w:sz w:val="18"/>
                <w:szCs w:val="18"/>
              </w:rPr>
            </w:pPr>
          </w:p>
          <w:p w:rsidR="009B1229" w:rsidRPr="00903D6F" w:rsidRDefault="009B1229" w:rsidP="00E66132">
            <w:pPr>
              <w:rPr>
                <w:sz w:val="20"/>
                <w:szCs w:val="20"/>
              </w:rPr>
            </w:pPr>
            <w:r w:rsidRPr="00903D6F">
              <w:rPr>
                <w:sz w:val="20"/>
                <w:szCs w:val="20"/>
              </w:rPr>
              <w:t>Assess the impact of the human pandemic on continued facility operations.  Take remedial actions as required.</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In the absence of higher level guidance, the Location Coordinator</w:t>
            </w:r>
            <w:r w:rsidRPr="00903D6F">
              <w:rPr>
                <w:color w:val="FF0000"/>
                <w:sz w:val="20"/>
                <w:szCs w:val="20"/>
              </w:rPr>
              <w:t xml:space="preserve"> </w:t>
            </w:r>
            <w:r w:rsidRPr="00903D6F">
              <w:rPr>
                <w:sz w:val="20"/>
                <w:szCs w:val="20"/>
              </w:rPr>
              <w:t>is authorized to initiate reasonable and prudent responses necessary to resume/continue operations at his facility.</w:t>
            </w:r>
          </w:p>
          <w:p w:rsidR="009B1229" w:rsidRPr="00903D6F" w:rsidRDefault="009B1229" w:rsidP="00E66132">
            <w:pPr>
              <w:rPr>
                <w:sz w:val="16"/>
                <w:szCs w:val="16"/>
              </w:rPr>
            </w:pPr>
          </w:p>
          <w:p w:rsidR="009B1229" w:rsidRPr="00903D6F" w:rsidRDefault="009B1229" w:rsidP="00E66132">
            <w:pPr>
              <w:rPr>
                <w:sz w:val="16"/>
                <w:szCs w:val="16"/>
              </w:rPr>
            </w:pPr>
            <w:r w:rsidRPr="00903D6F">
              <w:rPr>
                <w:sz w:val="20"/>
                <w:szCs w:val="20"/>
              </w:rPr>
              <w:t>Report on status to Local Pandemic Coordinator.</w:t>
            </w:r>
          </w:p>
          <w:p w:rsidR="009B1229" w:rsidRPr="00903D6F" w:rsidRDefault="009B1229" w:rsidP="00E66132">
            <w:pPr>
              <w:rPr>
                <w:sz w:val="16"/>
                <w:szCs w:val="16"/>
              </w:rPr>
            </w:pPr>
          </w:p>
          <w:p w:rsidR="009B1229" w:rsidRPr="00903D6F" w:rsidRDefault="009B1229" w:rsidP="00E66132">
            <w:pPr>
              <w:rPr>
                <w:sz w:val="18"/>
                <w:szCs w:val="18"/>
              </w:rPr>
            </w:pPr>
          </w:p>
        </w:tc>
      </w:tr>
    </w:tbl>
    <w:p w:rsidR="009B1229" w:rsidRDefault="009B1229" w:rsidP="009B1229">
      <w:pPr>
        <w:rPr>
          <w:sz w:val="16"/>
          <w:szCs w:val="16"/>
        </w:rPr>
        <w:sectPr w:rsidR="009B1229" w:rsidSect="00E66132">
          <w:headerReference w:type="default" r:id="rId30"/>
          <w:pgSz w:w="15840" w:h="12240" w:orient="landscape" w:code="1"/>
          <w:pgMar w:top="360" w:right="720" w:bottom="720" w:left="720" w:header="360" w:footer="720" w:gutter="0"/>
          <w:cols w:sep="1" w:space="288"/>
          <w:docGrid w:linePitch="360"/>
        </w:sectPr>
      </w:pPr>
    </w:p>
    <w:p w:rsidR="009B1229" w:rsidRDefault="009B1229" w:rsidP="009B1229">
      <w:pPr>
        <w:rPr>
          <w:sz w:val="16"/>
          <w:szCs w:val="16"/>
        </w:rPr>
      </w:pPr>
    </w:p>
    <w:p w:rsidR="009B1229" w:rsidRDefault="009B1229" w:rsidP="009B1229">
      <w:pPr>
        <w:rPr>
          <w:sz w:val="16"/>
          <w:szCs w:val="16"/>
        </w:rPr>
      </w:pPr>
    </w:p>
    <w:p w:rsidR="009B1229" w:rsidRPr="00B87F51" w:rsidRDefault="009B1229" w:rsidP="009B1229">
      <w:pPr>
        <w:rPr>
          <w:b/>
          <w:u w:val="single"/>
        </w:rPr>
      </w:pPr>
      <w:proofErr w:type="gramStart"/>
      <w:r>
        <w:rPr>
          <w:b/>
        </w:rPr>
        <w:t xml:space="preserve">7.4  </w:t>
      </w:r>
      <w:r>
        <w:rPr>
          <w:b/>
          <w:u w:val="single"/>
        </w:rPr>
        <w:t>Human</w:t>
      </w:r>
      <w:proofErr w:type="gramEnd"/>
      <w:r>
        <w:rPr>
          <w:b/>
          <w:u w:val="single"/>
        </w:rPr>
        <w:t xml:space="preserve"> Capital [for program and facility managers] - Worksheet</w:t>
      </w:r>
    </w:p>
    <w:p w:rsidR="009B1229" w:rsidRDefault="009B1229" w:rsidP="009B1229">
      <w:pPr>
        <w:pStyle w:val="Text"/>
        <w:keepNext/>
        <w:keepLines/>
        <w:jc w:val="left"/>
        <w:rPr>
          <w:sz w:val="16"/>
          <w:szCs w:val="16"/>
        </w:rPr>
      </w:pPr>
    </w:p>
    <w:p w:rsidR="009B1229" w:rsidRDefault="009B1229" w:rsidP="009B1229">
      <w:pPr>
        <w:pStyle w:val="Text"/>
        <w:keepNext/>
        <w:keepLines/>
        <w:jc w:val="left"/>
        <w:rPr>
          <w:sz w:val="16"/>
          <w:szCs w:val="16"/>
        </w:rPr>
      </w:pPr>
    </w:p>
    <w:p w:rsidR="009B1229" w:rsidRDefault="009B1229" w:rsidP="009B1229">
      <w:pPr>
        <w:pStyle w:val="Text"/>
        <w:keepNext/>
        <w:keepLines/>
        <w:jc w:val="left"/>
        <w:rPr>
          <w:sz w:val="16"/>
          <w:szCs w:val="16"/>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700"/>
        <w:gridCol w:w="2520"/>
        <w:gridCol w:w="3060"/>
        <w:gridCol w:w="2232"/>
      </w:tblGrid>
      <w:tr w:rsidR="009B1229" w:rsidRPr="00903D6F" w:rsidTr="00E66132">
        <w:tc>
          <w:tcPr>
            <w:tcW w:w="3888" w:type="dxa"/>
          </w:tcPr>
          <w:p w:rsidR="009B1229" w:rsidRPr="00903D6F" w:rsidRDefault="009B1229" w:rsidP="00E66132">
            <w:pPr>
              <w:rPr>
                <w:b/>
              </w:rPr>
            </w:pPr>
            <w:r w:rsidRPr="00903D6F">
              <w:rPr>
                <w:b/>
              </w:rPr>
              <w:t>Stage 0-2</w:t>
            </w:r>
          </w:p>
        </w:tc>
        <w:tc>
          <w:tcPr>
            <w:tcW w:w="2700" w:type="dxa"/>
          </w:tcPr>
          <w:p w:rsidR="009B1229" w:rsidRPr="00903D6F" w:rsidRDefault="009B1229" w:rsidP="00E66132">
            <w:pPr>
              <w:rPr>
                <w:b/>
              </w:rPr>
            </w:pPr>
            <w:r w:rsidRPr="00903D6F">
              <w:rPr>
                <w:b/>
              </w:rPr>
              <w:t>Stage 3</w:t>
            </w:r>
          </w:p>
        </w:tc>
        <w:tc>
          <w:tcPr>
            <w:tcW w:w="2520" w:type="dxa"/>
          </w:tcPr>
          <w:p w:rsidR="009B1229" w:rsidRPr="00903D6F" w:rsidRDefault="009B1229" w:rsidP="00E66132">
            <w:pPr>
              <w:rPr>
                <w:b/>
              </w:rPr>
            </w:pPr>
            <w:r w:rsidRPr="00903D6F">
              <w:rPr>
                <w:b/>
              </w:rPr>
              <w:t>Stage 4</w:t>
            </w:r>
          </w:p>
        </w:tc>
        <w:tc>
          <w:tcPr>
            <w:tcW w:w="3060" w:type="dxa"/>
          </w:tcPr>
          <w:p w:rsidR="009B1229" w:rsidRPr="00903D6F" w:rsidRDefault="009B1229" w:rsidP="00E66132">
            <w:pPr>
              <w:rPr>
                <w:b/>
              </w:rPr>
            </w:pPr>
            <w:r w:rsidRPr="00903D6F">
              <w:rPr>
                <w:b/>
              </w:rPr>
              <w:t>Stage 5</w:t>
            </w:r>
          </w:p>
        </w:tc>
        <w:tc>
          <w:tcPr>
            <w:tcW w:w="2232" w:type="dxa"/>
          </w:tcPr>
          <w:p w:rsidR="009B1229" w:rsidRPr="00903D6F" w:rsidRDefault="009B1229" w:rsidP="00E66132">
            <w:pPr>
              <w:rPr>
                <w:b/>
              </w:rPr>
            </w:pPr>
            <w:r w:rsidRPr="00903D6F">
              <w:rPr>
                <w:b/>
              </w:rPr>
              <w:t>Stage 6</w:t>
            </w:r>
          </w:p>
        </w:tc>
      </w:tr>
      <w:tr w:rsidR="009B1229" w:rsidRPr="00903D6F" w:rsidTr="00E66132">
        <w:trPr>
          <w:trHeight w:val="8990"/>
        </w:trPr>
        <w:tc>
          <w:tcPr>
            <w:tcW w:w="3888" w:type="dxa"/>
          </w:tcPr>
          <w:p w:rsidR="009B1229" w:rsidRPr="00903D6F" w:rsidRDefault="009B1229" w:rsidP="00E66132">
            <w:pPr>
              <w:jc w:val="center"/>
              <w:rPr>
                <w:b/>
                <w:sz w:val="20"/>
                <w:szCs w:val="20"/>
                <w:u w:val="single"/>
              </w:rPr>
            </w:pPr>
            <w:r w:rsidRPr="00903D6F">
              <w:rPr>
                <w:b/>
                <w:sz w:val="20"/>
                <w:szCs w:val="20"/>
                <w:u w:val="single"/>
              </w:rPr>
              <w:t>Stage 0-2</w:t>
            </w:r>
          </w:p>
          <w:p w:rsidR="009B1229" w:rsidRPr="00903D6F" w:rsidRDefault="009B1229" w:rsidP="00E66132">
            <w:pPr>
              <w:jc w:val="center"/>
              <w:rPr>
                <w:b/>
                <w:sz w:val="20"/>
                <w:szCs w:val="20"/>
                <w:u w:val="single"/>
              </w:rPr>
            </w:pPr>
          </w:p>
          <w:p w:rsidR="009B1229" w:rsidRPr="00903D6F" w:rsidRDefault="009B1229" w:rsidP="00E66132">
            <w:pPr>
              <w:rPr>
                <w:sz w:val="18"/>
                <w:szCs w:val="18"/>
              </w:rPr>
            </w:pPr>
            <w:r w:rsidRPr="00903D6F">
              <w:rPr>
                <w:sz w:val="18"/>
                <w:szCs w:val="18"/>
              </w:rPr>
              <w:t>Local Pandemic Coordinator  will direct The Pandemic Planning Coordination Team to:</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Become familiar with the many human capital resources and flexibilities that exist to assist managers and employees in an emergency including, but not limited to, government websites and employee informational meetings.</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A system utilizing computer access and possibly a dedicated phone extension, along with normal lines of communication will be used to monitor employee illness and absenteeism during stages 4 through 6.  The system will be tested with periodic reports through supervisory channels.  Employees not on work sites will contact their supervisors daily by close of business to obtain status on closures, work shifts and to report on their personnel health and capability to continue working off site.</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Critical personnel and back-ups are designated in 7.2.  Maintain up-to-date notification roster with the names/phone numbers (office, home, cell, Blackberry, pager, etc) of personnel and their alternatives.  The Pandemic Planning Coordination Team will conduct an emergency preparedness drill.</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Maintain up-to-date notification roster of personnel so that they can be contacted during the course of a human pandemic and apprised of the latest information as it relates to their health, work status and resumption of normal operations as well as being told to report for work or remain at home.</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Designate backup Time and Attendance (T&amp;A) personnel and ensure that both primary and backup personnel have the capability to process T&amp;As from an alternate work location.</w:t>
            </w:r>
          </w:p>
          <w:p w:rsidR="009B1229" w:rsidRPr="00903D6F" w:rsidRDefault="009B1229" w:rsidP="00E66132">
            <w:pPr>
              <w:rPr>
                <w:b/>
              </w:rPr>
            </w:pPr>
          </w:p>
        </w:tc>
        <w:tc>
          <w:tcPr>
            <w:tcW w:w="2700" w:type="dxa"/>
          </w:tcPr>
          <w:p w:rsidR="009B1229" w:rsidRPr="00903D6F" w:rsidRDefault="009B1229" w:rsidP="00E66132">
            <w:pPr>
              <w:jc w:val="center"/>
              <w:rPr>
                <w:sz w:val="20"/>
                <w:szCs w:val="20"/>
              </w:rPr>
            </w:pPr>
            <w:r w:rsidRPr="00903D6F">
              <w:rPr>
                <w:b/>
                <w:sz w:val="20"/>
                <w:szCs w:val="20"/>
                <w:u w:val="single"/>
              </w:rPr>
              <w:t>Stage 3</w:t>
            </w:r>
          </w:p>
          <w:p w:rsidR="009B1229" w:rsidRPr="00903D6F" w:rsidRDefault="009B1229" w:rsidP="00E66132">
            <w:pPr>
              <w:rPr>
                <w:sz w:val="20"/>
                <w:szCs w:val="20"/>
              </w:rPr>
            </w:pPr>
          </w:p>
          <w:p w:rsidR="009B1229" w:rsidRPr="00903D6F" w:rsidRDefault="009B1229" w:rsidP="00E66132">
            <w:pPr>
              <w:rPr>
                <w:sz w:val="20"/>
                <w:szCs w:val="20"/>
              </w:rPr>
            </w:pPr>
            <w:r w:rsidRPr="00903D6F">
              <w:rPr>
                <w:sz w:val="18"/>
                <w:szCs w:val="18"/>
              </w:rPr>
              <w:t>Local Pandemic Coordinator  will</w:t>
            </w:r>
            <w:r w:rsidRPr="00903D6F">
              <w:rPr>
                <w:sz w:val="20"/>
                <w:szCs w:val="20"/>
              </w:rPr>
              <w:t xml:space="preserve"> direct </w:t>
            </w:r>
            <w:r w:rsidRPr="00903D6F">
              <w:rPr>
                <w:sz w:val="18"/>
                <w:szCs w:val="18"/>
              </w:rPr>
              <w:t xml:space="preserve">The Pandemic Planning Coordination Team </w:t>
            </w:r>
            <w:r w:rsidRPr="00903D6F">
              <w:rPr>
                <w:sz w:val="20"/>
                <w:szCs w:val="20"/>
              </w:rPr>
              <w:t>to:</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Review plans and commence intensive information campaign with employees.</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Contact potential hire/re-hire candidate pool and ascertain availability and willingness.</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 xml:space="preserve">Complete arrangements and/or procurements to enable extended </w:t>
            </w:r>
            <w:proofErr w:type="spellStart"/>
            <w:r w:rsidRPr="00903D6F">
              <w:rPr>
                <w:sz w:val="20"/>
                <w:szCs w:val="20"/>
              </w:rPr>
              <w:t>telework</w:t>
            </w:r>
            <w:proofErr w:type="spellEnd"/>
            <w:r w:rsidRPr="00903D6F">
              <w:rPr>
                <w:sz w:val="20"/>
                <w:szCs w:val="20"/>
              </w:rPr>
              <w:t xml:space="preserve"> capability.</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Test the call notifications procedures at least monthly and include backups and alternates.</w:t>
            </w:r>
          </w:p>
        </w:tc>
        <w:tc>
          <w:tcPr>
            <w:tcW w:w="2520" w:type="dxa"/>
          </w:tcPr>
          <w:p w:rsidR="009B1229" w:rsidRPr="00903D6F" w:rsidRDefault="009B1229" w:rsidP="00E66132">
            <w:pPr>
              <w:jc w:val="center"/>
              <w:rPr>
                <w:b/>
                <w:sz w:val="20"/>
                <w:szCs w:val="20"/>
                <w:u w:val="single"/>
              </w:rPr>
            </w:pPr>
            <w:r w:rsidRPr="00903D6F">
              <w:rPr>
                <w:b/>
                <w:sz w:val="20"/>
                <w:szCs w:val="20"/>
                <w:u w:val="single"/>
              </w:rPr>
              <w:t>Stage 4</w:t>
            </w:r>
          </w:p>
          <w:p w:rsidR="009B1229" w:rsidRPr="00903D6F" w:rsidRDefault="009B1229" w:rsidP="00E66132">
            <w:pPr>
              <w:rPr>
                <w:b/>
                <w:sz w:val="20"/>
                <w:szCs w:val="20"/>
                <w:u w:val="single"/>
              </w:rPr>
            </w:pPr>
          </w:p>
          <w:p w:rsidR="009B1229" w:rsidRPr="00903D6F" w:rsidRDefault="009B1229" w:rsidP="00E66132">
            <w:pPr>
              <w:rPr>
                <w:sz w:val="20"/>
                <w:szCs w:val="20"/>
              </w:rPr>
            </w:pPr>
            <w:r w:rsidRPr="00903D6F">
              <w:rPr>
                <w:sz w:val="18"/>
                <w:szCs w:val="18"/>
              </w:rPr>
              <w:t>Local Pandemic Coordinator  will</w:t>
            </w:r>
            <w:r w:rsidRPr="00903D6F">
              <w:rPr>
                <w:sz w:val="20"/>
                <w:szCs w:val="20"/>
              </w:rPr>
              <w:t xml:space="preserve"> direct </w:t>
            </w:r>
            <w:r w:rsidRPr="00903D6F">
              <w:rPr>
                <w:sz w:val="18"/>
                <w:szCs w:val="18"/>
              </w:rPr>
              <w:t xml:space="preserve">The Pandemic Planning Coordination Team </w:t>
            </w:r>
            <w:r w:rsidRPr="00903D6F">
              <w:rPr>
                <w:sz w:val="20"/>
                <w:szCs w:val="20"/>
              </w:rPr>
              <w:t>to:</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Increase personnel awareness campaign efforts.</w:t>
            </w:r>
          </w:p>
          <w:p w:rsidR="009B1229" w:rsidRPr="00903D6F" w:rsidRDefault="009B1229" w:rsidP="00E66132">
            <w:pPr>
              <w:rPr>
                <w:sz w:val="20"/>
                <w:szCs w:val="20"/>
                <w:u w:val="single"/>
              </w:rPr>
            </w:pPr>
          </w:p>
          <w:p w:rsidR="009B1229" w:rsidRPr="00903D6F" w:rsidRDefault="009B1229" w:rsidP="00E66132">
            <w:pPr>
              <w:rPr>
                <w:sz w:val="20"/>
                <w:szCs w:val="20"/>
                <w:u w:val="single"/>
              </w:rPr>
            </w:pPr>
            <w:r w:rsidRPr="00903D6F">
              <w:rPr>
                <w:sz w:val="20"/>
                <w:szCs w:val="20"/>
              </w:rPr>
              <w:t>Issue guidance to all employees on the use of administrative leave.</w:t>
            </w:r>
          </w:p>
        </w:tc>
        <w:tc>
          <w:tcPr>
            <w:tcW w:w="3060" w:type="dxa"/>
          </w:tcPr>
          <w:p w:rsidR="009B1229" w:rsidRPr="00903D6F" w:rsidRDefault="009B1229" w:rsidP="009B1229">
            <w:pPr>
              <w:numPr>
                <w:ilvl w:val="0"/>
                <w:numId w:val="26"/>
              </w:numPr>
              <w:rPr>
                <w:sz w:val="20"/>
                <w:szCs w:val="20"/>
                <w:u w:val="single"/>
              </w:rPr>
            </w:pPr>
            <w:r w:rsidRPr="00903D6F">
              <w:rPr>
                <w:b/>
                <w:sz w:val="20"/>
                <w:szCs w:val="20"/>
                <w:u w:val="single"/>
              </w:rPr>
              <w:t>Stage 5</w:t>
            </w:r>
          </w:p>
          <w:p w:rsidR="009B1229" w:rsidRPr="00903D6F" w:rsidRDefault="009B1229" w:rsidP="00E66132">
            <w:pPr>
              <w:jc w:val="center"/>
              <w:rPr>
                <w:sz w:val="20"/>
                <w:szCs w:val="20"/>
              </w:rPr>
            </w:pPr>
          </w:p>
          <w:p w:rsidR="009B1229" w:rsidRPr="00903D6F" w:rsidRDefault="009B1229" w:rsidP="00E66132">
            <w:pPr>
              <w:rPr>
                <w:sz w:val="20"/>
                <w:szCs w:val="20"/>
              </w:rPr>
            </w:pPr>
            <w:r w:rsidRPr="00903D6F">
              <w:rPr>
                <w:sz w:val="18"/>
                <w:szCs w:val="18"/>
              </w:rPr>
              <w:t>Local Pandemic Coordinator  will</w:t>
            </w:r>
            <w:r w:rsidRPr="00903D6F">
              <w:rPr>
                <w:sz w:val="20"/>
                <w:szCs w:val="20"/>
              </w:rPr>
              <w:t xml:space="preserve"> direct </w:t>
            </w:r>
            <w:r w:rsidRPr="00903D6F">
              <w:rPr>
                <w:sz w:val="18"/>
                <w:szCs w:val="18"/>
              </w:rPr>
              <w:t xml:space="preserve">The Pandemic Planning Coordination Team </w:t>
            </w:r>
            <w:r w:rsidRPr="00903D6F">
              <w:rPr>
                <w:sz w:val="20"/>
                <w:szCs w:val="20"/>
              </w:rPr>
              <w:t>to:</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Communicate with local health authorities to determine if and when it will be appropriate to recall additional personnel to work at their normal worksite or at an alternate worksite if human pandemic continues.</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Follow dismissal or closure procedures as recommended by local health authorities or as announced by the agency, Department of Agriculture</w:t>
            </w:r>
            <w:proofErr w:type="gramStart"/>
            <w:r w:rsidRPr="00903D6F">
              <w:rPr>
                <w:sz w:val="20"/>
                <w:szCs w:val="20"/>
              </w:rPr>
              <w:t>,  Office</w:t>
            </w:r>
            <w:proofErr w:type="gramEnd"/>
            <w:r w:rsidRPr="00903D6F">
              <w:rPr>
                <w:sz w:val="20"/>
                <w:szCs w:val="20"/>
              </w:rPr>
              <w:t xml:space="preserve"> of Personnel Management or Purdue </w:t>
            </w:r>
            <w:proofErr w:type="spellStart"/>
            <w:r w:rsidRPr="00903D6F">
              <w:rPr>
                <w:sz w:val="20"/>
                <w:szCs w:val="20"/>
              </w:rPr>
              <w:t>Univeristy</w:t>
            </w:r>
            <w:proofErr w:type="spellEnd"/>
            <w:r w:rsidRPr="00903D6F">
              <w:rPr>
                <w:sz w:val="20"/>
                <w:szCs w:val="20"/>
              </w:rPr>
              <w:t>.</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 xml:space="preserve">Be prepared to take prudent actions to carry out essential functions and services, should unexpected circumstances occur during the course of responding to the pandemic.  </w:t>
            </w:r>
          </w:p>
          <w:p w:rsidR="009B1229" w:rsidRPr="00903D6F" w:rsidRDefault="009B1229" w:rsidP="00E66132">
            <w:pPr>
              <w:rPr>
                <w:b/>
              </w:rPr>
            </w:pPr>
          </w:p>
        </w:tc>
        <w:tc>
          <w:tcPr>
            <w:tcW w:w="2232" w:type="dxa"/>
          </w:tcPr>
          <w:p w:rsidR="009B1229" w:rsidRPr="00903D6F" w:rsidRDefault="009B1229" w:rsidP="00E66132">
            <w:pPr>
              <w:jc w:val="center"/>
              <w:rPr>
                <w:b/>
                <w:sz w:val="20"/>
                <w:szCs w:val="20"/>
              </w:rPr>
            </w:pPr>
            <w:r w:rsidRPr="00903D6F">
              <w:rPr>
                <w:b/>
                <w:sz w:val="20"/>
                <w:szCs w:val="20"/>
                <w:u w:val="single"/>
              </w:rPr>
              <w:t>Stage 6</w:t>
            </w:r>
          </w:p>
          <w:p w:rsidR="009B1229" w:rsidRPr="00903D6F" w:rsidRDefault="009B1229" w:rsidP="00E66132">
            <w:pPr>
              <w:jc w:val="center"/>
              <w:rPr>
                <w:sz w:val="20"/>
                <w:szCs w:val="20"/>
              </w:rPr>
            </w:pPr>
          </w:p>
          <w:p w:rsidR="009B1229" w:rsidRPr="00903D6F" w:rsidRDefault="009B1229" w:rsidP="00E66132">
            <w:pPr>
              <w:rPr>
                <w:sz w:val="20"/>
                <w:szCs w:val="20"/>
              </w:rPr>
            </w:pPr>
            <w:r w:rsidRPr="00903D6F">
              <w:rPr>
                <w:sz w:val="18"/>
                <w:szCs w:val="18"/>
              </w:rPr>
              <w:t>Local Pandemic Coordinator will</w:t>
            </w:r>
            <w:r w:rsidRPr="00903D6F">
              <w:rPr>
                <w:sz w:val="20"/>
                <w:szCs w:val="20"/>
              </w:rPr>
              <w:t xml:space="preserve"> direct </w:t>
            </w:r>
            <w:r w:rsidRPr="00903D6F">
              <w:rPr>
                <w:sz w:val="18"/>
                <w:szCs w:val="18"/>
              </w:rPr>
              <w:t xml:space="preserve">The Pandemic Planning Coordination Team </w:t>
            </w:r>
            <w:r w:rsidRPr="00903D6F">
              <w:rPr>
                <w:sz w:val="20"/>
                <w:szCs w:val="20"/>
              </w:rPr>
              <w:t>to:</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Develop and maintain list of lessons learned of actions taken in this and previous stages for evaluation when discussing preparations for the next wave.</w:t>
            </w:r>
          </w:p>
          <w:p w:rsidR="009B1229" w:rsidRPr="00903D6F" w:rsidRDefault="009B1229" w:rsidP="00E66132">
            <w:pPr>
              <w:rPr>
                <w:sz w:val="20"/>
                <w:szCs w:val="20"/>
              </w:rPr>
            </w:pPr>
          </w:p>
          <w:p w:rsidR="009B1229" w:rsidRPr="00903D6F" w:rsidRDefault="009B1229" w:rsidP="00E66132">
            <w:pPr>
              <w:rPr>
                <w:sz w:val="16"/>
                <w:szCs w:val="16"/>
              </w:rPr>
            </w:pPr>
            <w:r w:rsidRPr="00903D6F">
              <w:rPr>
                <w:sz w:val="20"/>
                <w:szCs w:val="20"/>
              </w:rPr>
              <w:t>Commence hiring actions to backfill personnel lost in a human pandemic.</w:t>
            </w:r>
          </w:p>
          <w:p w:rsidR="009B1229" w:rsidRPr="00903D6F" w:rsidRDefault="009B1229" w:rsidP="00E66132">
            <w:pPr>
              <w:rPr>
                <w:b/>
              </w:rPr>
            </w:pPr>
          </w:p>
        </w:tc>
      </w:tr>
    </w:tbl>
    <w:p w:rsidR="009B1229" w:rsidRDefault="009B1229" w:rsidP="009B1229">
      <w:pPr>
        <w:pStyle w:val="Text"/>
        <w:keepNext/>
        <w:keepLines/>
        <w:jc w:val="left"/>
        <w:rPr>
          <w:sz w:val="16"/>
          <w:szCs w:val="16"/>
        </w:rPr>
        <w:sectPr w:rsidR="009B1229" w:rsidSect="00E66132">
          <w:type w:val="continuous"/>
          <w:pgSz w:w="15840" w:h="12240" w:orient="landscape" w:code="1"/>
          <w:pgMar w:top="360" w:right="720" w:bottom="720" w:left="720" w:header="360" w:footer="288" w:gutter="0"/>
          <w:cols w:space="288"/>
          <w:docGrid w:linePitch="360"/>
        </w:sectPr>
      </w:pPr>
    </w:p>
    <w:p w:rsidR="009B1229" w:rsidRDefault="009B1229" w:rsidP="009B1229">
      <w:pPr>
        <w:rPr>
          <w:sz w:val="16"/>
          <w:szCs w:val="16"/>
        </w:rPr>
        <w:sectPr w:rsidR="009B1229" w:rsidSect="00E66132">
          <w:type w:val="continuous"/>
          <w:pgSz w:w="15840" w:h="12240" w:orient="landscape" w:code="1"/>
          <w:pgMar w:top="360" w:right="720" w:bottom="720" w:left="720" w:header="360" w:footer="720" w:gutter="0"/>
          <w:cols w:num="5" w:sep="1" w:space="287" w:equalWidth="0">
            <w:col w:w="4032" w:space="287"/>
            <w:col w:w="2017" w:space="287"/>
            <w:col w:w="2017" w:space="287"/>
            <w:col w:w="3161" w:space="285"/>
            <w:col w:w="2027"/>
          </w:cols>
          <w:docGrid w:linePitch="360"/>
        </w:sectPr>
      </w:pPr>
    </w:p>
    <w:p w:rsidR="009B1229" w:rsidRDefault="009B1229" w:rsidP="009B1229">
      <w:pPr>
        <w:rPr>
          <w:sz w:val="16"/>
          <w:szCs w:val="16"/>
        </w:rPr>
      </w:pPr>
      <w:proofErr w:type="gramStart"/>
      <w:r>
        <w:rPr>
          <w:b/>
        </w:rPr>
        <w:lastRenderedPageBreak/>
        <w:t xml:space="preserve">7.5  </w:t>
      </w:r>
      <w:r w:rsidRPr="00180C47">
        <w:rPr>
          <w:b/>
          <w:u w:val="single"/>
        </w:rPr>
        <w:t>Communications</w:t>
      </w:r>
      <w:proofErr w:type="gramEnd"/>
      <w:r>
        <w:rPr>
          <w:b/>
          <w:u w:val="single"/>
        </w:rPr>
        <w:t xml:space="preserve"> [for program and facility managers] - Worksheet</w:t>
      </w:r>
    </w:p>
    <w:p w:rsidR="009B1229" w:rsidRDefault="009B1229" w:rsidP="009B1229">
      <w:pPr>
        <w:rPr>
          <w:sz w:val="16"/>
          <w:szCs w:val="16"/>
        </w:rPr>
      </w:pPr>
    </w:p>
    <w:p w:rsidR="009B1229" w:rsidRDefault="009B1229" w:rsidP="009B1229">
      <w:pPr>
        <w:rPr>
          <w:sz w:val="16"/>
          <w:szCs w:val="16"/>
        </w:rPr>
        <w:sectPr w:rsidR="009B1229" w:rsidSect="00E66132">
          <w:pgSz w:w="15840" w:h="12240" w:orient="landscape" w:code="1"/>
          <w:pgMar w:top="360" w:right="720" w:bottom="720" w:left="720" w:header="360" w:footer="720" w:gutter="0"/>
          <w:cols w:sep="1" w:space="287"/>
          <w:docGrid w:linePitch="360"/>
        </w:sect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2880"/>
        <w:gridCol w:w="2880"/>
        <w:gridCol w:w="2880"/>
        <w:gridCol w:w="2880"/>
      </w:tblGrid>
      <w:tr w:rsidR="009B1229" w:rsidRPr="00903D6F" w:rsidTr="00E66132">
        <w:tc>
          <w:tcPr>
            <w:tcW w:w="2436" w:type="dxa"/>
            <w:tcBorders>
              <w:left w:val="single" w:sz="4" w:space="0" w:color="auto"/>
            </w:tcBorders>
          </w:tcPr>
          <w:p w:rsidR="009B1229" w:rsidRPr="00903D6F" w:rsidRDefault="009B1229" w:rsidP="00E66132">
            <w:pPr>
              <w:rPr>
                <w:b/>
              </w:rPr>
            </w:pPr>
            <w:r w:rsidRPr="00903D6F">
              <w:rPr>
                <w:b/>
              </w:rPr>
              <w:lastRenderedPageBreak/>
              <w:t>Stage 0-2</w:t>
            </w:r>
          </w:p>
        </w:tc>
        <w:tc>
          <w:tcPr>
            <w:tcW w:w="2436" w:type="dxa"/>
          </w:tcPr>
          <w:p w:rsidR="009B1229" w:rsidRPr="00903D6F" w:rsidRDefault="009B1229" w:rsidP="00E66132">
            <w:pPr>
              <w:rPr>
                <w:b/>
              </w:rPr>
            </w:pPr>
            <w:r w:rsidRPr="00903D6F">
              <w:rPr>
                <w:b/>
              </w:rPr>
              <w:t>Stage 3</w:t>
            </w:r>
          </w:p>
        </w:tc>
        <w:tc>
          <w:tcPr>
            <w:tcW w:w="2436" w:type="dxa"/>
          </w:tcPr>
          <w:p w:rsidR="009B1229" w:rsidRPr="00903D6F" w:rsidRDefault="009B1229" w:rsidP="00E66132">
            <w:pPr>
              <w:rPr>
                <w:b/>
              </w:rPr>
            </w:pPr>
            <w:r w:rsidRPr="00903D6F">
              <w:rPr>
                <w:b/>
              </w:rPr>
              <w:t>Stage 4</w:t>
            </w:r>
          </w:p>
        </w:tc>
        <w:tc>
          <w:tcPr>
            <w:tcW w:w="2436" w:type="dxa"/>
          </w:tcPr>
          <w:p w:rsidR="009B1229" w:rsidRPr="00903D6F" w:rsidRDefault="009B1229" w:rsidP="00E66132">
            <w:pPr>
              <w:rPr>
                <w:b/>
              </w:rPr>
            </w:pPr>
            <w:r w:rsidRPr="00903D6F">
              <w:rPr>
                <w:b/>
              </w:rPr>
              <w:t>Stage 5</w:t>
            </w:r>
          </w:p>
        </w:tc>
        <w:tc>
          <w:tcPr>
            <w:tcW w:w="2436" w:type="dxa"/>
          </w:tcPr>
          <w:p w:rsidR="009B1229" w:rsidRPr="00903D6F" w:rsidRDefault="009B1229" w:rsidP="00E66132">
            <w:pPr>
              <w:rPr>
                <w:b/>
              </w:rPr>
            </w:pPr>
            <w:r w:rsidRPr="00903D6F">
              <w:rPr>
                <w:b/>
              </w:rPr>
              <w:t>Stage 6</w:t>
            </w:r>
          </w:p>
        </w:tc>
      </w:tr>
      <w:tr w:rsidR="009B1229" w:rsidRPr="00903D6F" w:rsidTr="00E66132">
        <w:trPr>
          <w:trHeight w:val="8990"/>
        </w:trPr>
        <w:tc>
          <w:tcPr>
            <w:tcW w:w="2436" w:type="dxa"/>
            <w:tcBorders>
              <w:left w:val="single" w:sz="4" w:space="0" w:color="auto"/>
            </w:tcBorders>
          </w:tcPr>
          <w:p w:rsidR="009B1229" w:rsidRPr="00903D6F" w:rsidRDefault="009B1229" w:rsidP="00E66132">
            <w:pPr>
              <w:rPr>
                <w:sz w:val="18"/>
                <w:szCs w:val="18"/>
              </w:rPr>
            </w:pPr>
            <w:r w:rsidRPr="00903D6F">
              <w:rPr>
                <w:sz w:val="18"/>
                <w:szCs w:val="18"/>
              </w:rPr>
              <w:t xml:space="preserve">The Pandemic Planning Coordination Team is led by our Administrative Officer, Jan Overton, SHEM Committee Members, and RLs. </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TEAM MEMBERS/CONTACTS:</w:t>
            </w:r>
          </w:p>
          <w:p w:rsidR="009B1229" w:rsidRPr="00903D6F" w:rsidRDefault="009B1229" w:rsidP="00E66132">
            <w:pPr>
              <w:rPr>
                <w:sz w:val="18"/>
                <w:szCs w:val="18"/>
              </w:rPr>
            </w:pPr>
            <w:r w:rsidRPr="00903D6F">
              <w:rPr>
                <w:sz w:val="18"/>
                <w:szCs w:val="18"/>
              </w:rPr>
              <w:t>Cha</w:t>
            </w:r>
            <w:r w:rsidR="00B042DF">
              <w:rPr>
                <w:sz w:val="18"/>
                <w:szCs w:val="18"/>
              </w:rPr>
              <w:t>irperson of the SHEM Committee</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We will work with the local Emergency Management, Purdue, and Public Health and Law Enforcement agencies.</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The Local Pandemic Coordinator (LPC) Emergency Management contact: Diane Strub, MWA DAD.</w:t>
            </w:r>
          </w:p>
          <w:p w:rsidR="009B1229" w:rsidRPr="00903D6F" w:rsidRDefault="009B1229" w:rsidP="00E66132">
            <w:pPr>
              <w:rPr>
                <w:sz w:val="18"/>
                <w:szCs w:val="18"/>
              </w:rPr>
            </w:pP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 xml:space="preserve">Public Health: </w:t>
            </w:r>
            <w:smartTag w:uri="urn:schemas-microsoft-com:office:smarttags" w:element="place">
              <w:smartTag w:uri="urn:schemas-microsoft-com:office:smarttags" w:element="PlaceName">
                <w:r w:rsidRPr="00903D6F">
                  <w:rPr>
                    <w:sz w:val="18"/>
                    <w:szCs w:val="18"/>
                  </w:rPr>
                  <w:t>Tippecanoe</w:t>
                </w:r>
              </w:smartTag>
              <w:r w:rsidRPr="00903D6F">
                <w:rPr>
                  <w:sz w:val="18"/>
                  <w:szCs w:val="18"/>
                </w:rPr>
                <w:t xml:space="preserve"> </w:t>
              </w:r>
              <w:smartTag w:uri="urn:schemas-microsoft-com:office:smarttags" w:element="PlaceType">
                <w:r w:rsidRPr="00903D6F">
                  <w:rPr>
                    <w:sz w:val="18"/>
                    <w:szCs w:val="18"/>
                  </w:rPr>
                  <w:t>County</w:t>
                </w:r>
              </w:smartTag>
            </w:smartTag>
            <w:r w:rsidRPr="00903D6F">
              <w:rPr>
                <w:sz w:val="18"/>
                <w:szCs w:val="18"/>
              </w:rPr>
              <w:t xml:space="preserve"> Health Dept. Emergency Preparedness Dept: </w:t>
            </w:r>
            <w:smartTag w:uri="urn:schemas-microsoft-com:office:smarttags" w:element="phone">
              <w:smartTagPr>
                <w:attr w:name="phonenumber" w:val="$6420$$$"/>
                <w:attr w:uri="urn:schemas-microsoft-com:office:office" w:name="ls" w:val="trans"/>
              </w:smartTagPr>
              <w:r w:rsidRPr="00903D6F">
                <w:rPr>
                  <w:sz w:val="18"/>
                  <w:szCs w:val="18"/>
                </w:rPr>
                <w:t>765-420-8488</w:t>
              </w:r>
            </w:smartTag>
            <w:r w:rsidRPr="00903D6F">
              <w:rPr>
                <w:sz w:val="18"/>
                <w:szCs w:val="18"/>
              </w:rPr>
              <w:t xml:space="preserve"> </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 xml:space="preserve">Law Enforcement contact: University Police: </w:t>
            </w:r>
            <w:smartTag w:uri="urn:schemas-microsoft-com:office:smarttags" w:element="phone">
              <w:smartTagPr>
                <w:attr w:name="phonenumber" w:val="$6494$$$"/>
                <w:attr w:uri="urn:schemas-microsoft-com:office:office" w:name="ls" w:val="trans"/>
              </w:smartTagPr>
              <w:r w:rsidRPr="00903D6F">
                <w:rPr>
                  <w:sz w:val="18"/>
                  <w:szCs w:val="18"/>
                </w:rPr>
                <w:t>494-8221</w:t>
              </w:r>
            </w:smartTag>
            <w:r w:rsidRPr="00903D6F">
              <w:rPr>
                <w:sz w:val="18"/>
                <w:szCs w:val="18"/>
              </w:rPr>
              <w:t>; (911) in emergency</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 xml:space="preserve">The SHEM Committee </w:t>
            </w:r>
            <w:proofErr w:type="gramStart"/>
            <w:r w:rsidRPr="00903D6F">
              <w:rPr>
                <w:sz w:val="18"/>
                <w:szCs w:val="18"/>
              </w:rPr>
              <w:t>are</w:t>
            </w:r>
            <w:proofErr w:type="gramEnd"/>
            <w:r w:rsidRPr="00903D6F">
              <w:rPr>
                <w:sz w:val="18"/>
                <w:szCs w:val="18"/>
              </w:rPr>
              <w:t xml:space="preserve"> the Occupant Emergency Program representatives and Safety Occupational Staff.</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 xml:space="preserve">Janitorial Service: Building Deputy </w:t>
            </w:r>
            <w:r w:rsidR="006D4A9D">
              <w:rPr>
                <w:sz w:val="18"/>
                <w:szCs w:val="18"/>
              </w:rPr>
              <w:t>Andy Goodwin, 494-7109 cell: 426-8282</w:t>
            </w:r>
            <w:r w:rsidRPr="00903D6F">
              <w:rPr>
                <w:sz w:val="18"/>
                <w:szCs w:val="18"/>
              </w:rPr>
              <w:t xml:space="preserve"> Purdue Fac.: 494-4702</w:t>
            </w:r>
            <w:r w:rsidR="00B042DF">
              <w:rPr>
                <w:sz w:val="18"/>
                <w:szCs w:val="18"/>
              </w:rPr>
              <w:t xml:space="preserve"> </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 xml:space="preserve">Office Staff: </w:t>
            </w:r>
            <w:r w:rsidR="00B042DF">
              <w:rPr>
                <w:sz w:val="18"/>
                <w:szCs w:val="18"/>
              </w:rPr>
              <w:t>Becky Atkinson-Haley</w:t>
            </w:r>
            <w:r w:rsidRPr="00903D6F">
              <w:rPr>
                <w:sz w:val="18"/>
                <w:szCs w:val="18"/>
              </w:rPr>
              <w:t xml:space="preserve">, </w:t>
            </w:r>
            <w:smartTag w:uri="urn:schemas-microsoft-com:office:smarttags" w:element="PersonName">
              <w:smartTag w:uri="urn:schemas-microsoft-com:office:smarttags" w:element="place">
                <w:smartTag w:uri="urn:schemas-microsoft-com:office:smarttags" w:element="City">
                  <w:r w:rsidRPr="00903D6F">
                    <w:rPr>
                      <w:sz w:val="18"/>
                      <w:szCs w:val="18"/>
                    </w:rPr>
                    <w:t>Nancy</w:t>
                  </w:r>
                </w:smartTag>
              </w:smartTag>
              <w:r w:rsidRPr="00903D6F">
                <w:rPr>
                  <w:sz w:val="18"/>
                  <w:szCs w:val="18"/>
                </w:rPr>
                <w:t xml:space="preserve"> Sanders</w:t>
              </w:r>
            </w:smartTag>
            <w:r w:rsidRPr="00903D6F">
              <w:rPr>
                <w:sz w:val="18"/>
                <w:szCs w:val="18"/>
              </w:rPr>
              <w:t xml:space="preserve">, </w:t>
            </w:r>
            <w:r w:rsidR="00105DDE">
              <w:rPr>
                <w:sz w:val="18"/>
                <w:szCs w:val="18"/>
              </w:rPr>
              <w:t xml:space="preserve">Vacant </w:t>
            </w:r>
            <w:proofErr w:type="spellStart"/>
            <w:r w:rsidR="00105DDE">
              <w:rPr>
                <w:sz w:val="18"/>
                <w:szCs w:val="18"/>
              </w:rPr>
              <w:t>Prog</w:t>
            </w:r>
            <w:proofErr w:type="spellEnd"/>
            <w:r w:rsidR="00105DDE">
              <w:rPr>
                <w:sz w:val="18"/>
                <w:szCs w:val="18"/>
              </w:rPr>
              <w:t xml:space="preserve"> Asst</w:t>
            </w:r>
            <w:r w:rsidRPr="00903D6F">
              <w:rPr>
                <w:sz w:val="18"/>
                <w:szCs w:val="18"/>
              </w:rPr>
              <w:t>.</w:t>
            </w:r>
          </w:p>
          <w:p w:rsidR="009B1229" w:rsidRPr="00903D6F" w:rsidRDefault="009B1229" w:rsidP="00E66132">
            <w:pPr>
              <w:rPr>
                <w:sz w:val="18"/>
                <w:szCs w:val="18"/>
              </w:rPr>
            </w:pPr>
          </w:p>
          <w:p w:rsidR="009B1229" w:rsidRPr="00903D6F" w:rsidRDefault="009B1229" w:rsidP="00E66132">
            <w:pPr>
              <w:rPr>
                <w:sz w:val="18"/>
                <w:szCs w:val="18"/>
              </w:rPr>
            </w:pPr>
            <w:r w:rsidRPr="00903D6F">
              <w:rPr>
                <w:sz w:val="18"/>
                <w:szCs w:val="18"/>
              </w:rPr>
              <w:t>SHEM Committee will post information throughout the building, e-mail, voicemail and on location in-house web page.</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 xml:space="preserve">Establish detailed points of </w:t>
            </w:r>
            <w:r w:rsidRPr="00903D6F">
              <w:rPr>
                <w:sz w:val="20"/>
                <w:szCs w:val="20"/>
              </w:rPr>
              <w:lastRenderedPageBreak/>
              <w:t xml:space="preserve">contact lists (work numbers, home phone, cell phones, </w:t>
            </w:r>
            <w:proofErr w:type="gramStart"/>
            <w:r w:rsidRPr="00903D6F">
              <w:rPr>
                <w:sz w:val="20"/>
                <w:szCs w:val="20"/>
              </w:rPr>
              <w:t>e</w:t>
            </w:r>
            <w:proofErr w:type="gramEnd"/>
            <w:r w:rsidRPr="00903D6F">
              <w:rPr>
                <w:sz w:val="20"/>
                <w:szCs w:val="20"/>
              </w:rPr>
              <w:t>-mail addresses (work and personal) for employees, customers, and suppliers as practical and cognizant of privacy issues.</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 xml:space="preserve">Develop platforms (e.g., dedicated phone extension, e-mail) for communicating human pandemic status and actions to employees, vendors, suppliers, and customers inside and outside the worksite in a consistent and timely way.   </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Designate WBAA 101.3 FM radio stations as public notification media.</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 xml:space="preserve">Work with </w:t>
            </w:r>
            <w:r w:rsidRPr="00903D6F">
              <w:rPr>
                <w:sz w:val="18"/>
                <w:szCs w:val="18"/>
              </w:rPr>
              <w:t>LPC</w:t>
            </w:r>
            <w:r w:rsidRPr="00903D6F">
              <w:rPr>
                <w:sz w:val="20"/>
                <w:szCs w:val="20"/>
              </w:rPr>
              <w:t xml:space="preserve"> for timely and accurate human pandemic information (domestic and international) and resources for obtaining countermeasures (e.g., vaccines and </w:t>
            </w:r>
            <w:proofErr w:type="spellStart"/>
            <w:r w:rsidRPr="00903D6F">
              <w:rPr>
                <w:sz w:val="20"/>
                <w:szCs w:val="20"/>
              </w:rPr>
              <w:t>antivirals</w:t>
            </w:r>
            <w:proofErr w:type="spellEnd"/>
            <w:r w:rsidRPr="00903D6F">
              <w:rPr>
                <w:sz w:val="20"/>
                <w:szCs w:val="20"/>
              </w:rPr>
              <w:t>). Pass this information to employees who may be ill at home or have ill family members.</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 xml:space="preserve">Provide a form and encourage employees to prepare Family Communications Plans.   Include: Names, dates of birth, social security numbers, important medical information, out-of-town contacts and e-mails, school and work address and evacuation locations, and where to meet in an emergency. Contact information for doctors and pharmacists and medical insurance information. </w:t>
            </w:r>
          </w:p>
        </w:tc>
        <w:tc>
          <w:tcPr>
            <w:tcW w:w="2436" w:type="dxa"/>
          </w:tcPr>
          <w:p w:rsidR="009B1229" w:rsidRPr="00903D6F" w:rsidRDefault="009B1229" w:rsidP="00E66132">
            <w:pPr>
              <w:rPr>
                <w:sz w:val="18"/>
                <w:szCs w:val="18"/>
              </w:rPr>
            </w:pPr>
            <w:r w:rsidRPr="00903D6F">
              <w:rPr>
                <w:sz w:val="18"/>
                <w:szCs w:val="18"/>
              </w:rPr>
              <w:lastRenderedPageBreak/>
              <w:t>The Pandemic Planning Team will:</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 xml:space="preserve">Increase frequency of information sharing.  </w:t>
            </w:r>
          </w:p>
          <w:p w:rsidR="009B1229" w:rsidRPr="00903D6F" w:rsidRDefault="009B1229" w:rsidP="00E66132">
            <w:pPr>
              <w:rPr>
                <w:sz w:val="20"/>
                <w:szCs w:val="20"/>
              </w:rPr>
            </w:pPr>
          </w:p>
          <w:p w:rsidR="009B1229" w:rsidRPr="00903D6F" w:rsidRDefault="009B1229" w:rsidP="00E66132">
            <w:pPr>
              <w:rPr>
                <w:sz w:val="18"/>
                <w:szCs w:val="18"/>
              </w:rPr>
            </w:pPr>
            <w:r w:rsidRPr="00903D6F">
              <w:rPr>
                <w:sz w:val="20"/>
                <w:szCs w:val="20"/>
              </w:rPr>
              <w:t>Conduct weekly pandemic updates with employees.</w:t>
            </w:r>
          </w:p>
        </w:tc>
        <w:tc>
          <w:tcPr>
            <w:tcW w:w="2436" w:type="dxa"/>
          </w:tcPr>
          <w:p w:rsidR="009B1229" w:rsidRPr="00903D6F" w:rsidRDefault="009B1229" w:rsidP="00E66132">
            <w:pPr>
              <w:rPr>
                <w:sz w:val="18"/>
                <w:szCs w:val="18"/>
              </w:rPr>
            </w:pPr>
            <w:r w:rsidRPr="00903D6F">
              <w:rPr>
                <w:sz w:val="18"/>
                <w:szCs w:val="18"/>
              </w:rPr>
              <w:t>The Pandemic Planning Team will:</w:t>
            </w:r>
          </w:p>
          <w:p w:rsidR="009B1229" w:rsidRPr="00903D6F" w:rsidRDefault="009B1229" w:rsidP="00E66132">
            <w:pPr>
              <w:rPr>
                <w:sz w:val="18"/>
                <w:szCs w:val="18"/>
              </w:rPr>
            </w:pPr>
          </w:p>
          <w:p w:rsidR="009B1229" w:rsidRPr="00903D6F" w:rsidRDefault="009B1229" w:rsidP="00E66132">
            <w:pPr>
              <w:rPr>
                <w:sz w:val="20"/>
                <w:szCs w:val="20"/>
              </w:rPr>
            </w:pPr>
            <w:r w:rsidRPr="00903D6F">
              <w:rPr>
                <w:sz w:val="20"/>
                <w:szCs w:val="20"/>
              </w:rPr>
              <w:t xml:space="preserve">Evaluate impact of </w:t>
            </w:r>
            <w:proofErr w:type="spellStart"/>
            <w:r w:rsidRPr="00903D6F">
              <w:rPr>
                <w:sz w:val="20"/>
                <w:szCs w:val="20"/>
              </w:rPr>
              <w:t>telework</w:t>
            </w:r>
            <w:proofErr w:type="spellEnd"/>
            <w:r w:rsidRPr="00903D6F">
              <w:rPr>
                <w:sz w:val="20"/>
                <w:szCs w:val="20"/>
              </w:rPr>
              <w:t xml:space="preserve"> on IT systems and take remedial action as required.  Reflect in telecommunications report, as in section 7.1.</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Increase frequency of communication with employees to keep them informed.</w:t>
            </w:r>
          </w:p>
          <w:p w:rsidR="009B1229" w:rsidRPr="00903D6F" w:rsidRDefault="009B1229" w:rsidP="00E66132">
            <w:pPr>
              <w:rPr>
                <w:b/>
              </w:rPr>
            </w:pPr>
            <w:r w:rsidRPr="00903D6F">
              <w:rPr>
                <w:sz w:val="20"/>
                <w:szCs w:val="20"/>
              </w:rPr>
              <w:br w:type="column"/>
            </w:r>
          </w:p>
        </w:tc>
        <w:tc>
          <w:tcPr>
            <w:tcW w:w="2436" w:type="dxa"/>
          </w:tcPr>
          <w:p w:rsidR="009B1229" w:rsidRPr="00903D6F" w:rsidRDefault="009B1229" w:rsidP="00E66132">
            <w:pPr>
              <w:rPr>
                <w:sz w:val="18"/>
                <w:szCs w:val="18"/>
              </w:rPr>
            </w:pPr>
            <w:r w:rsidRPr="00903D6F">
              <w:rPr>
                <w:sz w:val="18"/>
                <w:szCs w:val="18"/>
              </w:rPr>
              <w:t>The Pandemic Planning Team will:</w:t>
            </w:r>
          </w:p>
          <w:p w:rsidR="009B1229" w:rsidRPr="00903D6F" w:rsidRDefault="009B1229" w:rsidP="00E66132">
            <w:pPr>
              <w:rPr>
                <w:sz w:val="18"/>
                <w:szCs w:val="18"/>
              </w:rPr>
            </w:pPr>
          </w:p>
          <w:p w:rsidR="009B1229" w:rsidRPr="00903D6F" w:rsidRDefault="009B1229" w:rsidP="00E66132">
            <w:pPr>
              <w:rPr>
                <w:sz w:val="20"/>
                <w:szCs w:val="20"/>
              </w:rPr>
            </w:pPr>
            <w:r w:rsidRPr="00903D6F">
              <w:rPr>
                <w:sz w:val="20"/>
                <w:szCs w:val="20"/>
              </w:rPr>
              <w:t>Disseminate regular human pandemic status updates so employees know the frequency of the update and where to go to find information on the latest update.</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Prohibit meetings of people in close proximity.  Use teleconference calls or video conferences with major department heads and Agency Leadership to discuss communications plans.</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Identify employees who do not have home e-mail service and tailor their update messages to telephone broadcast messages they can receive on a voice mail system.</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Use cell phone text messaging and internet instant messaging to either conduct meetings or disseminate information to employees and Senior staff.</w:t>
            </w:r>
          </w:p>
          <w:p w:rsidR="009B1229" w:rsidRPr="00903D6F" w:rsidRDefault="009B1229" w:rsidP="00E66132">
            <w:pPr>
              <w:rPr>
                <w:b/>
              </w:rPr>
            </w:pPr>
          </w:p>
        </w:tc>
        <w:tc>
          <w:tcPr>
            <w:tcW w:w="2436" w:type="dxa"/>
          </w:tcPr>
          <w:p w:rsidR="009B1229" w:rsidRPr="00903D6F" w:rsidRDefault="009B1229" w:rsidP="00E66132">
            <w:pPr>
              <w:rPr>
                <w:sz w:val="18"/>
                <w:szCs w:val="18"/>
              </w:rPr>
            </w:pPr>
            <w:r w:rsidRPr="00903D6F">
              <w:rPr>
                <w:sz w:val="18"/>
                <w:szCs w:val="18"/>
              </w:rPr>
              <w:t>The Pandemic Planning Team will:</w:t>
            </w:r>
          </w:p>
          <w:p w:rsidR="009B1229" w:rsidRPr="00903D6F" w:rsidRDefault="009B1229" w:rsidP="00E66132">
            <w:pPr>
              <w:rPr>
                <w:sz w:val="18"/>
                <w:szCs w:val="18"/>
              </w:rPr>
            </w:pPr>
          </w:p>
          <w:p w:rsidR="009B1229" w:rsidRPr="00903D6F" w:rsidRDefault="009B1229" w:rsidP="00E66132">
            <w:pPr>
              <w:rPr>
                <w:sz w:val="20"/>
                <w:szCs w:val="20"/>
              </w:rPr>
            </w:pPr>
            <w:r w:rsidRPr="00903D6F">
              <w:rPr>
                <w:sz w:val="20"/>
                <w:szCs w:val="20"/>
              </w:rPr>
              <w:t>Continue employee awareness campaign.</w:t>
            </w:r>
          </w:p>
          <w:p w:rsidR="009B1229" w:rsidRPr="00903D6F" w:rsidRDefault="009B1229" w:rsidP="00E66132">
            <w:pPr>
              <w:rPr>
                <w:sz w:val="20"/>
                <w:szCs w:val="20"/>
              </w:rPr>
            </w:pPr>
          </w:p>
          <w:p w:rsidR="009B1229" w:rsidRPr="00903D6F" w:rsidRDefault="009B1229" w:rsidP="00E66132">
            <w:pPr>
              <w:rPr>
                <w:sz w:val="16"/>
                <w:szCs w:val="16"/>
              </w:rPr>
            </w:pPr>
            <w:r w:rsidRPr="00903D6F">
              <w:rPr>
                <w:sz w:val="20"/>
                <w:szCs w:val="20"/>
              </w:rPr>
              <w:t>Assess ability to support social distancing plan for the next wave.  Provide input to revisions to the plan as required.</w:t>
            </w:r>
          </w:p>
          <w:p w:rsidR="009B1229" w:rsidRPr="00903D6F" w:rsidRDefault="009B1229" w:rsidP="00E66132">
            <w:pPr>
              <w:rPr>
                <w:b/>
              </w:rPr>
            </w:pPr>
          </w:p>
        </w:tc>
      </w:tr>
    </w:tbl>
    <w:p w:rsidR="009B1229" w:rsidRDefault="009B1229" w:rsidP="009B1229">
      <w:pPr>
        <w:rPr>
          <w:b/>
        </w:rPr>
        <w:sectPr w:rsidR="009B1229" w:rsidSect="00E66132">
          <w:type w:val="continuous"/>
          <w:pgSz w:w="15840" w:h="12240" w:orient="landscape" w:code="1"/>
          <w:pgMar w:top="360" w:right="720" w:bottom="720" w:left="720" w:header="360" w:footer="720" w:gutter="0"/>
          <w:cols w:space="288"/>
          <w:docGrid w:linePitch="360"/>
        </w:sectPr>
      </w:pPr>
    </w:p>
    <w:p w:rsidR="009B1229" w:rsidRDefault="009B1229" w:rsidP="009B1229">
      <w:pPr>
        <w:rPr>
          <w:sz w:val="16"/>
          <w:szCs w:val="16"/>
        </w:rPr>
        <w:sectPr w:rsidR="009B1229" w:rsidSect="00E66132">
          <w:type w:val="continuous"/>
          <w:pgSz w:w="15840" w:h="12240" w:orient="landscape" w:code="1"/>
          <w:pgMar w:top="360" w:right="720" w:bottom="720" w:left="720" w:header="360" w:footer="720" w:gutter="0"/>
          <w:cols w:num="5" w:sep="1" w:space="288" w:equalWidth="0">
            <w:col w:w="3600" w:space="288"/>
            <w:col w:w="2412" w:space="288"/>
            <w:col w:w="2412" w:space="288"/>
            <w:col w:w="2412" w:space="288"/>
            <w:col w:w="2412"/>
          </w:cols>
          <w:docGrid w:linePitch="360"/>
        </w:sectPr>
      </w:pPr>
    </w:p>
    <w:p w:rsidR="009B1229" w:rsidRDefault="009B1229" w:rsidP="009B1229">
      <w:pPr>
        <w:rPr>
          <w:b/>
          <w:sz w:val="16"/>
          <w:szCs w:val="16"/>
          <w:u w:val="single"/>
        </w:rPr>
      </w:pPr>
      <w:proofErr w:type="gramStart"/>
      <w:r>
        <w:rPr>
          <w:b/>
        </w:rPr>
        <w:lastRenderedPageBreak/>
        <w:t xml:space="preserve">7.6  </w:t>
      </w:r>
      <w:r w:rsidRPr="00180C47">
        <w:rPr>
          <w:b/>
          <w:u w:val="single"/>
        </w:rPr>
        <w:t>Employees</w:t>
      </w:r>
      <w:proofErr w:type="gramEnd"/>
      <w:r>
        <w:rPr>
          <w:b/>
          <w:u w:val="single"/>
        </w:rPr>
        <w:t xml:space="preserve"> - Worksheet</w:t>
      </w:r>
    </w:p>
    <w:p w:rsidR="009B1229" w:rsidRDefault="009B1229" w:rsidP="009B1229">
      <w:pPr>
        <w:rPr>
          <w:sz w:val="16"/>
          <w:szCs w:val="16"/>
        </w:rPr>
      </w:pPr>
    </w:p>
    <w:p w:rsidR="009B1229" w:rsidRDefault="009B1229" w:rsidP="009B1229">
      <w:pPr>
        <w:rPr>
          <w:sz w:val="16"/>
          <w:szCs w:val="16"/>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4"/>
        <w:gridCol w:w="2266"/>
        <w:gridCol w:w="2317"/>
        <w:gridCol w:w="2237"/>
        <w:gridCol w:w="2296"/>
      </w:tblGrid>
      <w:tr w:rsidR="009B1229" w:rsidRPr="00903D6F" w:rsidTr="00E66132">
        <w:tc>
          <w:tcPr>
            <w:tcW w:w="2436" w:type="dxa"/>
          </w:tcPr>
          <w:p w:rsidR="009B1229" w:rsidRPr="00903D6F" w:rsidRDefault="009B1229" w:rsidP="00E66132">
            <w:pPr>
              <w:rPr>
                <w:b/>
              </w:rPr>
            </w:pPr>
            <w:r w:rsidRPr="00903D6F">
              <w:rPr>
                <w:b/>
              </w:rPr>
              <w:t>Stage 0-2</w:t>
            </w:r>
          </w:p>
        </w:tc>
        <w:tc>
          <w:tcPr>
            <w:tcW w:w="2436" w:type="dxa"/>
          </w:tcPr>
          <w:p w:rsidR="009B1229" w:rsidRPr="00903D6F" w:rsidRDefault="009B1229" w:rsidP="00E66132">
            <w:pPr>
              <w:rPr>
                <w:b/>
              </w:rPr>
            </w:pPr>
            <w:r w:rsidRPr="00903D6F">
              <w:rPr>
                <w:b/>
              </w:rPr>
              <w:t>Stage 3</w:t>
            </w:r>
          </w:p>
        </w:tc>
        <w:tc>
          <w:tcPr>
            <w:tcW w:w="2436" w:type="dxa"/>
          </w:tcPr>
          <w:p w:rsidR="009B1229" w:rsidRPr="00903D6F" w:rsidRDefault="009B1229" w:rsidP="00E66132">
            <w:pPr>
              <w:rPr>
                <w:b/>
              </w:rPr>
            </w:pPr>
            <w:r w:rsidRPr="00903D6F">
              <w:rPr>
                <w:b/>
              </w:rPr>
              <w:t>Stage 4</w:t>
            </w:r>
          </w:p>
        </w:tc>
        <w:tc>
          <w:tcPr>
            <w:tcW w:w="2436" w:type="dxa"/>
          </w:tcPr>
          <w:p w:rsidR="009B1229" w:rsidRPr="00903D6F" w:rsidRDefault="009B1229" w:rsidP="00E66132">
            <w:pPr>
              <w:rPr>
                <w:b/>
              </w:rPr>
            </w:pPr>
            <w:r w:rsidRPr="00903D6F">
              <w:rPr>
                <w:b/>
              </w:rPr>
              <w:t>Stage 5</w:t>
            </w:r>
          </w:p>
        </w:tc>
        <w:tc>
          <w:tcPr>
            <w:tcW w:w="2436" w:type="dxa"/>
          </w:tcPr>
          <w:p w:rsidR="009B1229" w:rsidRPr="00903D6F" w:rsidRDefault="009B1229" w:rsidP="00E66132">
            <w:pPr>
              <w:rPr>
                <w:b/>
              </w:rPr>
            </w:pPr>
            <w:r w:rsidRPr="00903D6F">
              <w:rPr>
                <w:b/>
              </w:rPr>
              <w:t>Stage 6</w:t>
            </w:r>
          </w:p>
        </w:tc>
      </w:tr>
      <w:tr w:rsidR="009B1229" w:rsidRPr="00903D6F" w:rsidTr="00E66132">
        <w:trPr>
          <w:trHeight w:val="8990"/>
        </w:trPr>
        <w:tc>
          <w:tcPr>
            <w:tcW w:w="2436" w:type="dxa"/>
          </w:tcPr>
          <w:p w:rsidR="009B1229" w:rsidRPr="00903D6F" w:rsidRDefault="009B1229" w:rsidP="00E66132">
            <w:pPr>
              <w:rPr>
                <w:sz w:val="20"/>
                <w:szCs w:val="20"/>
              </w:rPr>
            </w:pPr>
            <w:r w:rsidRPr="00903D6F">
              <w:rPr>
                <w:sz w:val="20"/>
                <w:szCs w:val="20"/>
              </w:rPr>
              <w:t>Employees have the primary responsibility for their own health and safety.</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 xml:space="preserve">Employees should become educated about the flu and to begin personal preparedness planning during the pre-pandemic timeframe. </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 xml:space="preserve">Employees will receive information notification via lab e-mail information regarding the pre-pandemic as </w:t>
            </w:r>
            <w:proofErr w:type="gramStart"/>
            <w:r w:rsidRPr="00903D6F">
              <w:rPr>
                <w:sz w:val="20"/>
                <w:szCs w:val="20"/>
              </w:rPr>
              <w:t>it  is</w:t>
            </w:r>
            <w:proofErr w:type="gramEnd"/>
            <w:r w:rsidRPr="00903D6F">
              <w:rPr>
                <w:sz w:val="20"/>
                <w:szCs w:val="20"/>
              </w:rPr>
              <w:t xml:space="preserve"> received  from  Area or Headquarters offices.</w:t>
            </w:r>
          </w:p>
          <w:p w:rsidR="009B1229" w:rsidRPr="00903D6F" w:rsidRDefault="009B1229" w:rsidP="00E66132">
            <w:pPr>
              <w:rPr>
                <w:sz w:val="20"/>
                <w:szCs w:val="20"/>
              </w:rPr>
            </w:pPr>
            <w:r w:rsidRPr="00903D6F">
              <w:rPr>
                <w:sz w:val="20"/>
                <w:szCs w:val="20"/>
              </w:rPr>
              <w:t xml:space="preserve"> </w:t>
            </w:r>
          </w:p>
          <w:p w:rsidR="009B1229" w:rsidRPr="00903D6F" w:rsidRDefault="009B1229" w:rsidP="00E66132">
            <w:pPr>
              <w:rPr>
                <w:sz w:val="20"/>
                <w:szCs w:val="20"/>
              </w:rPr>
            </w:pPr>
            <w:r w:rsidRPr="00903D6F">
              <w:rPr>
                <w:sz w:val="20"/>
                <w:szCs w:val="20"/>
              </w:rPr>
              <w:t xml:space="preserve">Every employee is responsible for reading our local pandemic plan specific to the </w:t>
            </w:r>
            <w:smartTag w:uri="urn:schemas-microsoft-com:office:smarttags" w:element="place">
              <w:smartTag w:uri="urn:schemas-microsoft-com:office:smarttags" w:element="City">
                <w:r w:rsidRPr="00903D6F">
                  <w:rPr>
                    <w:sz w:val="20"/>
                    <w:szCs w:val="20"/>
                  </w:rPr>
                  <w:t>West Lafayette</w:t>
                </w:r>
              </w:smartTag>
              <w:r w:rsidRPr="00903D6F">
                <w:rPr>
                  <w:sz w:val="20"/>
                  <w:szCs w:val="20"/>
                </w:rPr>
                <w:t xml:space="preserve">, </w:t>
              </w:r>
              <w:smartTag w:uri="urn:schemas-microsoft-com:office:smarttags" w:element="State">
                <w:r w:rsidRPr="00903D6F">
                  <w:rPr>
                    <w:sz w:val="20"/>
                    <w:szCs w:val="20"/>
                  </w:rPr>
                  <w:t>IN</w:t>
                </w:r>
              </w:smartTag>
            </w:smartTag>
            <w:r w:rsidRPr="00903D6F">
              <w:rPr>
                <w:sz w:val="20"/>
                <w:szCs w:val="20"/>
              </w:rPr>
              <w:t xml:space="preserve"> location.</w:t>
            </w:r>
          </w:p>
          <w:p w:rsidR="009B1229" w:rsidRPr="00903D6F" w:rsidRDefault="009B1229" w:rsidP="00E66132">
            <w:pPr>
              <w:rPr>
                <w:sz w:val="20"/>
                <w:szCs w:val="20"/>
              </w:rPr>
            </w:pPr>
          </w:p>
          <w:p w:rsidR="009B1229" w:rsidRPr="00903D6F" w:rsidRDefault="009B1229" w:rsidP="00E66132">
            <w:pPr>
              <w:rPr>
                <w:sz w:val="20"/>
                <w:szCs w:val="20"/>
                <w:u w:val="single"/>
              </w:rPr>
            </w:pPr>
            <w:r w:rsidRPr="00903D6F">
              <w:rPr>
                <w:sz w:val="20"/>
                <w:szCs w:val="20"/>
              </w:rPr>
              <w:t xml:space="preserve">Every employee should read Annex B </w:t>
            </w:r>
            <w:r w:rsidRPr="00903D6F">
              <w:rPr>
                <w:i/>
                <w:sz w:val="20"/>
                <w:szCs w:val="20"/>
              </w:rPr>
              <w:t>USDA Human Pandemic Planning Guidance for Employee Health and Safety and Continuity of Operations</w:t>
            </w:r>
            <w:r w:rsidRPr="00903D6F">
              <w:rPr>
                <w:sz w:val="20"/>
                <w:szCs w:val="20"/>
              </w:rPr>
              <w:t xml:space="preserve"> for guidance on how to become better prepared.  </w:t>
            </w:r>
          </w:p>
          <w:p w:rsidR="009B1229" w:rsidRPr="00903D6F" w:rsidRDefault="009B1229" w:rsidP="00E66132">
            <w:pPr>
              <w:rPr>
                <w:sz w:val="20"/>
                <w:szCs w:val="20"/>
              </w:rPr>
            </w:pPr>
          </w:p>
          <w:p w:rsidR="009B1229" w:rsidRPr="00903D6F" w:rsidRDefault="009B1229" w:rsidP="00E66132">
            <w:pPr>
              <w:rPr>
                <w:sz w:val="20"/>
                <w:szCs w:val="20"/>
                <w:u w:val="single"/>
              </w:rPr>
            </w:pPr>
            <w:r w:rsidRPr="00903D6F">
              <w:rPr>
                <w:sz w:val="20"/>
                <w:szCs w:val="20"/>
              </w:rPr>
              <w:t xml:space="preserve">Since the pandemic planning guidance is constantly being updated, employees should visit the host of pandemic flu web sites that provide current information.  Good starting points are: </w:t>
            </w:r>
          </w:p>
          <w:p w:rsidR="009B1229" w:rsidRPr="00903D6F" w:rsidRDefault="00803AD3" w:rsidP="009B1229">
            <w:pPr>
              <w:numPr>
                <w:ilvl w:val="1"/>
                <w:numId w:val="24"/>
              </w:numPr>
              <w:rPr>
                <w:sz w:val="20"/>
                <w:szCs w:val="20"/>
              </w:rPr>
            </w:pPr>
            <w:hyperlink r:id="rId31" w:history="1">
              <w:r w:rsidR="009B1229" w:rsidRPr="00903D6F">
                <w:rPr>
                  <w:rStyle w:val="Hyperlink"/>
                  <w:sz w:val="20"/>
                  <w:szCs w:val="20"/>
                </w:rPr>
                <w:t>www.pandemicflu.gov</w:t>
              </w:r>
            </w:hyperlink>
          </w:p>
          <w:p w:rsidR="009B1229" w:rsidRPr="00903D6F" w:rsidRDefault="00803AD3" w:rsidP="009B1229">
            <w:pPr>
              <w:numPr>
                <w:ilvl w:val="1"/>
                <w:numId w:val="24"/>
              </w:numPr>
              <w:rPr>
                <w:sz w:val="20"/>
                <w:szCs w:val="20"/>
              </w:rPr>
            </w:pPr>
            <w:hyperlink r:id="rId32" w:history="1">
              <w:r w:rsidR="009B1229" w:rsidRPr="00903D6F">
                <w:rPr>
                  <w:rStyle w:val="Hyperlink"/>
                  <w:sz w:val="20"/>
                  <w:szCs w:val="20"/>
                </w:rPr>
                <w:t>www.usda.gov/oo/beprepared</w:t>
              </w:r>
            </w:hyperlink>
          </w:p>
          <w:p w:rsidR="009B1229" w:rsidRPr="00903D6F" w:rsidRDefault="00803AD3" w:rsidP="009B1229">
            <w:pPr>
              <w:numPr>
                <w:ilvl w:val="1"/>
                <w:numId w:val="24"/>
              </w:numPr>
              <w:tabs>
                <w:tab w:val="right" w:leader="dot" w:pos="7920"/>
              </w:tabs>
              <w:jc w:val="both"/>
              <w:rPr>
                <w:bCs/>
                <w:sz w:val="20"/>
                <w:szCs w:val="20"/>
              </w:rPr>
            </w:pPr>
            <w:hyperlink r:id="rId33" w:history="1">
              <w:r w:rsidR="009B1229" w:rsidRPr="00903D6F">
                <w:rPr>
                  <w:rStyle w:val="Hyperlink"/>
                  <w:bCs/>
                  <w:sz w:val="20"/>
                  <w:szCs w:val="20"/>
                </w:rPr>
                <w:t>http://www.purdue.edu/emergency_preparedness/</w:t>
              </w:r>
            </w:hyperlink>
          </w:p>
          <w:p w:rsidR="009B1229" w:rsidRPr="00903D6F" w:rsidRDefault="009B1229" w:rsidP="00E66132">
            <w:pPr>
              <w:ind w:left="360"/>
              <w:rPr>
                <w:sz w:val="20"/>
                <w:szCs w:val="20"/>
              </w:rPr>
            </w:pP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A dedicated phone extension will be available for employees to call for leaving messages and also receiving messages regarding the pandemic.</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 xml:space="preserve">In the event that an employee is unable to communicate through the supervisory chain, headquarters has established several alternate means. </w:t>
            </w:r>
          </w:p>
          <w:p w:rsidR="009B1229" w:rsidRPr="00903D6F" w:rsidRDefault="009B1229" w:rsidP="009B1229">
            <w:pPr>
              <w:numPr>
                <w:ilvl w:val="1"/>
                <w:numId w:val="24"/>
              </w:numPr>
              <w:rPr>
                <w:sz w:val="20"/>
                <w:szCs w:val="20"/>
              </w:rPr>
            </w:pPr>
            <w:r w:rsidRPr="00903D6F">
              <w:rPr>
                <w:sz w:val="20"/>
                <w:szCs w:val="20"/>
              </w:rPr>
              <w:t xml:space="preserve">24X7 </w:t>
            </w:r>
            <w:smartTag w:uri="urn:schemas-microsoft-com:office:smarttags" w:element="place">
              <w:smartTag w:uri="urn:schemas-microsoft-com:office:smarttags" w:element="PlaceName">
                <w:r w:rsidRPr="00903D6F">
                  <w:rPr>
                    <w:sz w:val="20"/>
                    <w:szCs w:val="20"/>
                  </w:rPr>
                  <w:t>Operations</w:t>
                </w:r>
              </w:smartTag>
              <w:r w:rsidRPr="00903D6F">
                <w:rPr>
                  <w:sz w:val="20"/>
                  <w:szCs w:val="20"/>
                </w:rPr>
                <w:t xml:space="preserve"> </w:t>
              </w:r>
              <w:smartTag w:uri="urn:schemas-microsoft-com:office:smarttags" w:element="PlaceType">
                <w:r w:rsidRPr="00903D6F">
                  <w:rPr>
                    <w:sz w:val="20"/>
                    <w:szCs w:val="20"/>
                  </w:rPr>
                  <w:t>Center</w:t>
                </w:r>
              </w:smartTag>
            </w:smartTag>
            <w:r w:rsidRPr="00903D6F">
              <w:rPr>
                <w:sz w:val="20"/>
                <w:szCs w:val="20"/>
              </w:rPr>
              <w:t xml:space="preserve"> –   TEL: </w:t>
            </w:r>
            <w:smartTag w:uri="urn:schemas-microsoft-com:office:smarttags" w:element="phone">
              <w:smartTagPr>
                <w:attr w:name="phonenumber" w:val="1202$$$$$"/>
                <w:attr w:uri="urn:schemas-microsoft-com:office:office" w:name="ls" w:val="trans"/>
              </w:smartTagPr>
              <w:r w:rsidRPr="00903D6F">
                <w:rPr>
                  <w:sz w:val="20"/>
                  <w:szCs w:val="20"/>
                </w:rPr>
                <w:t>1-202-720-5711</w:t>
              </w:r>
            </w:smartTag>
          </w:p>
          <w:p w:rsidR="009B1229" w:rsidRPr="00903D6F" w:rsidRDefault="00803AD3" w:rsidP="009B1229">
            <w:pPr>
              <w:numPr>
                <w:ilvl w:val="1"/>
                <w:numId w:val="24"/>
              </w:numPr>
              <w:rPr>
                <w:sz w:val="20"/>
                <w:szCs w:val="20"/>
              </w:rPr>
            </w:pPr>
            <w:hyperlink r:id="rId34" w:history="1">
              <w:r w:rsidR="009B1229" w:rsidRPr="00903D6F">
                <w:rPr>
                  <w:rStyle w:val="Hyperlink"/>
                  <w:sz w:val="20"/>
                  <w:szCs w:val="20"/>
                </w:rPr>
                <w:t>human.pandemic@usda.gov</w:t>
              </w:r>
            </w:hyperlink>
          </w:p>
          <w:p w:rsidR="009B1229" w:rsidRPr="00903D6F" w:rsidRDefault="00803AD3" w:rsidP="009B1229">
            <w:pPr>
              <w:numPr>
                <w:ilvl w:val="1"/>
                <w:numId w:val="24"/>
              </w:numPr>
              <w:rPr>
                <w:sz w:val="20"/>
                <w:szCs w:val="20"/>
              </w:rPr>
            </w:pPr>
            <w:hyperlink r:id="rId35" w:history="1">
              <w:r w:rsidR="009B1229" w:rsidRPr="00903D6F">
                <w:rPr>
                  <w:rStyle w:val="Hyperlink"/>
                  <w:sz w:val="20"/>
                  <w:szCs w:val="20"/>
                </w:rPr>
                <w:t>preparedness@usda.gov</w:t>
              </w:r>
            </w:hyperlink>
          </w:p>
          <w:p w:rsidR="009B1229" w:rsidRPr="00903D6F" w:rsidRDefault="009B1229" w:rsidP="00E66132">
            <w:pPr>
              <w:rPr>
                <w:b/>
              </w:rPr>
            </w:pPr>
          </w:p>
        </w:tc>
        <w:tc>
          <w:tcPr>
            <w:tcW w:w="2436" w:type="dxa"/>
          </w:tcPr>
          <w:p w:rsidR="009B1229" w:rsidRPr="00903D6F" w:rsidRDefault="009B1229" w:rsidP="00E66132">
            <w:pPr>
              <w:rPr>
                <w:sz w:val="20"/>
                <w:szCs w:val="20"/>
              </w:rPr>
            </w:pPr>
            <w:r w:rsidRPr="00903D6F">
              <w:rPr>
                <w:sz w:val="20"/>
                <w:szCs w:val="20"/>
              </w:rPr>
              <w:t>Increase preparedness measures at home in accordance with HHS and USDA guidance.</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Employees will be advised of any information on home preparedness as it is available.</w:t>
            </w:r>
          </w:p>
          <w:p w:rsidR="009B1229" w:rsidRPr="00903D6F" w:rsidRDefault="009B1229" w:rsidP="00E66132">
            <w:pPr>
              <w:rPr>
                <w:b/>
              </w:rPr>
            </w:pPr>
          </w:p>
        </w:tc>
        <w:tc>
          <w:tcPr>
            <w:tcW w:w="2436" w:type="dxa"/>
          </w:tcPr>
          <w:p w:rsidR="009B1229" w:rsidRPr="00903D6F" w:rsidRDefault="009B1229" w:rsidP="00E66132">
            <w:pPr>
              <w:rPr>
                <w:sz w:val="20"/>
                <w:szCs w:val="20"/>
              </w:rPr>
            </w:pPr>
            <w:r w:rsidRPr="00903D6F">
              <w:rPr>
                <w:sz w:val="20"/>
                <w:szCs w:val="20"/>
              </w:rPr>
              <w:t xml:space="preserve">Continue personal and family preparedness measures.  </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 xml:space="preserve">Keep supervisors informed of any changes in contact information or displacement of key family members. </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Use dedicated phone extension for leaving/receiving messages regarding the pandemic.</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Measures will be taken to ensure messages are checked at least on a daily basis.</w:t>
            </w:r>
          </w:p>
          <w:p w:rsidR="009B1229" w:rsidRPr="00903D6F" w:rsidRDefault="009B1229" w:rsidP="00E66132">
            <w:pPr>
              <w:rPr>
                <w:sz w:val="20"/>
                <w:szCs w:val="20"/>
              </w:rPr>
            </w:pPr>
          </w:p>
          <w:p w:rsidR="009B1229" w:rsidRPr="00903D6F" w:rsidRDefault="009B1229" w:rsidP="00E66132">
            <w:pPr>
              <w:rPr>
                <w:b/>
              </w:rPr>
            </w:pPr>
            <w:r w:rsidRPr="00903D6F">
              <w:rPr>
                <w:sz w:val="20"/>
                <w:szCs w:val="20"/>
              </w:rPr>
              <w:t>Monitor lab status through normal lines of communication (e. g., radio announcements).</w:t>
            </w:r>
          </w:p>
        </w:tc>
        <w:tc>
          <w:tcPr>
            <w:tcW w:w="2436" w:type="dxa"/>
          </w:tcPr>
          <w:p w:rsidR="009B1229" w:rsidRPr="00903D6F" w:rsidRDefault="009B1229" w:rsidP="00E66132">
            <w:pPr>
              <w:rPr>
                <w:sz w:val="20"/>
                <w:szCs w:val="20"/>
              </w:rPr>
            </w:pPr>
            <w:r w:rsidRPr="00903D6F">
              <w:rPr>
                <w:sz w:val="20"/>
                <w:szCs w:val="20"/>
              </w:rPr>
              <w:t xml:space="preserve">Report to supervisor daily.  </w:t>
            </w:r>
          </w:p>
          <w:p w:rsidR="009B1229" w:rsidRPr="00903D6F" w:rsidRDefault="009B1229" w:rsidP="00E66132">
            <w:pPr>
              <w:rPr>
                <w:sz w:val="20"/>
                <w:szCs w:val="20"/>
              </w:rPr>
            </w:pPr>
          </w:p>
          <w:p w:rsidR="009B1229" w:rsidRPr="00903D6F" w:rsidRDefault="009B1229" w:rsidP="00E66132">
            <w:pPr>
              <w:rPr>
                <w:sz w:val="20"/>
                <w:szCs w:val="20"/>
              </w:rPr>
            </w:pPr>
            <w:r w:rsidRPr="00903D6F">
              <w:rPr>
                <w:sz w:val="20"/>
                <w:szCs w:val="20"/>
              </w:rPr>
              <w:t>In addition to status of capability to perform work, relay status of personal and family health and any family relocation plans (if impacts ability to work).</w:t>
            </w:r>
          </w:p>
          <w:p w:rsidR="009B1229" w:rsidRPr="00903D6F" w:rsidRDefault="009B1229" w:rsidP="00E66132">
            <w:pPr>
              <w:rPr>
                <w:sz w:val="20"/>
                <w:szCs w:val="20"/>
              </w:rPr>
            </w:pPr>
          </w:p>
          <w:p w:rsidR="009B1229" w:rsidRPr="00903D6F" w:rsidRDefault="009B1229" w:rsidP="00E66132">
            <w:pPr>
              <w:rPr>
                <w:b/>
              </w:rPr>
            </w:pPr>
          </w:p>
        </w:tc>
        <w:tc>
          <w:tcPr>
            <w:tcW w:w="2436" w:type="dxa"/>
          </w:tcPr>
          <w:p w:rsidR="009B1229" w:rsidRPr="00903D6F" w:rsidRDefault="009B1229" w:rsidP="00E66132">
            <w:pPr>
              <w:rPr>
                <w:sz w:val="20"/>
                <w:szCs w:val="20"/>
              </w:rPr>
            </w:pPr>
            <w:r w:rsidRPr="00903D6F">
              <w:rPr>
                <w:sz w:val="20"/>
                <w:szCs w:val="20"/>
              </w:rPr>
              <w:t>Take action as required to replenish supplies used during the first wave.</w:t>
            </w:r>
          </w:p>
          <w:p w:rsidR="009B1229" w:rsidRPr="00903D6F" w:rsidRDefault="009B1229" w:rsidP="00E66132">
            <w:pPr>
              <w:rPr>
                <w:sz w:val="20"/>
                <w:szCs w:val="20"/>
              </w:rPr>
            </w:pPr>
          </w:p>
          <w:p w:rsidR="009B1229" w:rsidRPr="00903D6F" w:rsidRDefault="009B1229" w:rsidP="00E66132">
            <w:pPr>
              <w:rPr>
                <w:sz w:val="16"/>
                <w:szCs w:val="16"/>
              </w:rPr>
            </w:pPr>
            <w:r w:rsidRPr="00903D6F">
              <w:rPr>
                <w:sz w:val="20"/>
                <w:szCs w:val="20"/>
              </w:rPr>
              <w:t>Continue to monitor web sites and public health announcements for changes to guidance on personal and family preparedness.</w:t>
            </w:r>
          </w:p>
          <w:p w:rsidR="009B1229" w:rsidRPr="00903D6F" w:rsidRDefault="009B1229" w:rsidP="00E66132">
            <w:pPr>
              <w:rPr>
                <w:b/>
              </w:rPr>
            </w:pPr>
          </w:p>
          <w:p w:rsidR="009B1229" w:rsidRPr="00903D6F" w:rsidRDefault="009B1229" w:rsidP="00E66132">
            <w:pPr>
              <w:rPr>
                <w:sz w:val="20"/>
                <w:szCs w:val="20"/>
              </w:rPr>
            </w:pPr>
            <w:r w:rsidRPr="00903D6F">
              <w:rPr>
                <w:sz w:val="20"/>
                <w:szCs w:val="20"/>
              </w:rPr>
              <w:t>A dedicated phone extension will be available for employees to call for leaving messages and also receiving messages regarding the pandemic.</w:t>
            </w:r>
          </w:p>
          <w:p w:rsidR="009B1229" w:rsidRPr="00903D6F" w:rsidRDefault="009B1229" w:rsidP="00E66132">
            <w:pPr>
              <w:rPr>
                <w:sz w:val="20"/>
                <w:szCs w:val="20"/>
              </w:rPr>
            </w:pPr>
          </w:p>
          <w:p w:rsidR="009B1229" w:rsidRPr="00903D6F" w:rsidRDefault="009B1229" w:rsidP="00E66132">
            <w:pPr>
              <w:rPr>
                <w:b/>
              </w:rPr>
            </w:pPr>
          </w:p>
        </w:tc>
      </w:tr>
    </w:tbl>
    <w:p w:rsidR="009B1229" w:rsidRDefault="009B1229" w:rsidP="009B1229">
      <w:pPr>
        <w:rPr>
          <w:sz w:val="16"/>
          <w:szCs w:val="16"/>
        </w:rPr>
        <w:sectPr w:rsidR="009B1229" w:rsidSect="00E66132">
          <w:pgSz w:w="15840" w:h="12240" w:orient="landscape" w:code="1"/>
          <w:pgMar w:top="360" w:right="720" w:bottom="720" w:left="720" w:header="360" w:footer="720" w:gutter="0"/>
          <w:cols w:sep="1" w:space="288"/>
          <w:docGrid w:linePitch="360"/>
        </w:sectPr>
      </w:pPr>
    </w:p>
    <w:p w:rsidR="009B1229" w:rsidRPr="00B62161" w:rsidRDefault="009B1229" w:rsidP="009B1229">
      <w:pPr>
        <w:pStyle w:val="Heading1"/>
        <w:jc w:val="center"/>
        <w:rPr>
          <w:rFonts w:ascii="Times New Roman" w:hAnsi="Times New Roman"/>
        </w:rPr>
      </w:pPr>
      <w:bookmarkStart w:id="13" w:name="_Toc240876067"/>
      <w:bookmarkStart w:id="14" w:name="_Toc241629097"/>
      <w:bookmarkStart w:id="15" w:name="_Toc242689896"/>
      <w:r w:rsidRPr="00B62161">
        <w:rPr>
          <w:rFonts w:ascii="Times New Roman" w:hAnsi="Times New Roman"/>
        </w:rPr>
        <w:lastRenderedPageBreak/>
        <w:t>Annex A –</w:t>
      </w:r>
      <w:r>
        <w:rPr>
          <w:rFonts w:ascii="Times New Roman" w:hAnsi="Times New Roman"/>
        </w:rPr>
        <w:t xml:space="preserve"> </w:t>
      </w:r>
      <w:r w:rsidRPr="00B62161">
        <w:rPr>
          <w:rFonts w:ascii="Times New Roman" w:hAnsi="Times New Roman"/>
        </w:rPr>
        <w:t>ARS Location Response</w:t>
      </w:r>
      <w:r>
        <w:rPr>
          <w:rFonts w:ascii="Times New Roman" w:hAnsi="Times New Roman"/>
        </w:rPr>
        <w:t xml:space="preserve"> Stages for a Pandemic Influenza Outbreak</w:t>
      </w:r>
      <w:bookmarkEnd w:id="13"/>
      <w:bookmarkEnd w:id="14"/>
      <w:bookmarkEnd w:id="15"/>
    </w:p>
    <w:p w:rsidR="009B1229" w:rsidRDefault="009B1229" w:rsidP="009B1229">
      <w:pPr>
        <w:ind w:left="360"/>
      </w:pPr>
    </w:p>
    <w:p w:rsidR="009B1229" w:rsidRDefault="009B1229" w:rsidP="009B1229">
      <w:r>
        <w:t>Stage 0: Pre-Planning Stage – This is a period of quiescence where the prevalent strains of influenza are considered seasonal.  No special efforts to prepare for a pandemic are necessary outside of typical business continuity plan or continuity of operations plan actions.</w:t>
      </w:r>
    </w:p>
    <w:p w:rsidR="009B1229" w:rsidRDefault="009B1229" w:rsidP="009B1229"/>
    <w:p w:rsidR="009B1229" w:rsidRDefault="009B1229" w:rsidP="009B1229">
      <w:r>
        <w:t xml:space="preserve">Stage 1: Planning Stage – This stage will be activated at the Location when a novel strain of influenza (i.e., one that is not considered a seasonal strain) has been identified in the </w:t>
      </w:r>
      <w:smartTag w:uri="urn:schemas-microsoft-com:office:smarttags" w:element="place">
        <w:smartTag w:uri="urn:schemas-microsoft-com:office:smarttags" w:element="country-region">
          <w:r>
            <w:t>United States</w:t>
          </w:r>
        </w:smartTag>
      </w:smartTag>
      <w:r>
        <w:t>.  Activities in this stage are limited to monitoring information on the influenza strain through web sites and national media reports.</w:t>
      </w:r>
    </w:p>
    <w:p w:rsidR="009B1229" w:rsidRDefault="009B1229" w:rsidP="009B1229"/>
    <w:p w:rsidR="009B1229" w:rsidRDefault="009B1229" w:rsidP="009B1229">
      <w:r>
        <w:t xml:space="preserve">Stage 2: US Outbreak Stage – This stage will be activated when there is an outbreak of a novel influenza virus with human to human transmission in numerous states, including the state where the Location is.  </w:t>
      </w:r>
    </w:p>
    <w:p w:rsidR="009B1229" w:rsidRDefault="009B1229" w:rsidP="009B1229"/>
    <w:p w:rsidR="009B1229" w:rsidRDefault="009B1229" w:rsidP="009B1229">
      <w:r>
        <w:t>Stage 3: Local Outbreak Stage – This stage will be activated when an outbreak of a novel influenza virus in the city where the Location is has been announced by State or Local officials.</w:t>
      </w:r>
      <w:r w:rsidRPr="00D941BB">
        <w:t xml:space="preserve"> </w:t>
      </w:r>
      <w:r>
        <w:t xml:space="preserve"> </w:t>
      </w:r>
    </w:p>
    <w:p w:rsidR="009B1229" w:rsidRDefault="009B1229" w:rsidP="009B1229"/>
    <w:p w:rsidR="009B1229" w:rsidRDefault="009B1229" w:rsidP="009B1229">
      <w:r>
        <w:t>Stage 4: Location Impact Stage – This stage will be activated when a confirmed or suspected case of a novel influenza virus occurs in a Location employee.  Because a diagnosis might not be confirmed for a variety of reasons, it is acceptable to consider a suspected case an actual case in implementing this stage.</w:t>
      </w:r>
      <w:r w:rsidRPr="00603D59">
        <w:t xml:space="preserve"> </w:t>
      </w:r>
      <w:r>
        <w:t xml:space="preserve"> </w:t>
      </w:r>
    </w:p>
    <w:p w:rsidR="009B1229" w:rsidRDefault="009B1229" w:rsidP="009B1229"/>
    <w:p w:rsidR="009B1229" w:rsidRDefault="009B1229" w:rsidP="009B1229">
      <w:r>
        <w:t xml:space="preserve">Stage 5: Location Outbreak Stage – This stage will be activated when 25% of employees of the Location are affected by confirmed or suspected novel influenza infections and are absent from work for two or more days in a work week.  </w:t>
      </w:r>
    </w:p>
    <w:p w:rsidR="009B1229" w:rsidRDefault="009B1229" w:rsidP="009B1229"/>
    <w:p w:rsidR="009B1229" w:rsidRDefault="009B1229" w:rsidP="009B1229">
      <w:r>
        <w:t xml:space="preserve">Stage 6: Recovery Stage – This stage will be activated when the Location outbreak subsides and less than 10% of employees remain absent from work owing to confirmed or suspected infection with a novel influenza virus.  Review of the plan and preparation for subsequent waves will commence.  </w:t>
      </w:r>
    </w:p>
    <w:p w:rsidR="009B1229" w:rsidRDefault="009B1229" w:rsidP="009B1229"/>
    <w:p w:rsidR="009B1229" w:rsidRDefault="009B1229" w:rsidP="009B1229">
      <w:r>
        <w:t xml:space="preserve">Note: These stages are meant to be flexible so that they can be adapted to the situation at hand.  The Location has the responsibility to determine what stage is currently active and is under no obligation to follow the stages sequentially.  </w:t>
      </w:r>
    </w:p>
    <w:p w:rsidR="009B1229" w:rsidRPr="00B62161" w:rsidRDefault="009B1229" w:rsidP="009B1229">
      <w:pPr>
        <w:pStyle w:val="Heading1"/>
        <w:jc w:val="center"/>
        <w:rPr>
          <w:rFonts w:ascii="Times New Roman" w:hAnsi="Times New Roman"/>
        </w:rPr>
      </w:pPr>
      <w:r>
        <w:rPr>
          <w:rFonts w:ascii="Times New Roman" w:hAnsi="Times New Roman"/>
        </w:rPr>
        <w:br w:type="page"/>
      </w:r>
      <w:bookmarkStart w:id="16" w:name="_Toc242689897"/>
      <w:r w:rsidRPr="00B62161">
        <w:rPr>
          <w:rFonts w:ascii="Times New Roman" w:hAnsi="Times New Roman"/>
        </w:rPr>
        <w:lastRenderedPageBreak/>
        <w:t>Annex B – Social Distancing Plan</w:t>
      </w:r>
      <w:bookmarkEnd w:id="16"/>
    </w:p>
    <w:p w:rsidR="009B1229" w:rsidRDefault="009B1229" w:rsidP="009B1229"/>
    <w:p w:rsidR="009B1229" w:rsidRDefault="009B1229" w:rsidP="009B1229">
      <w:r>
        <w:rPr>
          <w:b/>
        </w:rPr>
        <w:t>INTRODUCTION</w:t>
      </w:r>
    </w:p>
    <w:p w:rsidR="009B1229" w:rsidRDefault="009B1229" w:rsidP="009B1229">
      <w:r>
        <w:t>Because a pandemic is expected to manifest in defined Stages, social distancing measures will also be implemented as applicable during the various Stages.</w:t>
      </w:r>
    </w:p>
    <w:p w:rsidR="009B1229" w:rsidRDefault="009B1229" w:rsidP="009B1229"/>
    <w:p w:rsidR="009B1229" w:rsidRDefault="009B1229" w:rsidP="009B1229">
      <w:pPr>
        <w:rPr>
          <w:b/>
        </w:rPr>
      </w:pPr>
      <w:r>
        <w:rPr>
          <w:b/>
        </w:rPr>
        <w:t>STAGE 0-3 (Stage 0 – Pre-Planning Stage); (Stage 1 – Planning Stage); (Stage 2 – US Outbreak Stage); (</w:t>
      </w:r>
      <w:r w:rsidRPr="005F0C3C">
        <w:rPr>
          <w:b/>
        </w:rPr>
        <w:t>S</w:t>
      </w:r>
      <w:r>
        <w:rPr>
          <w:b/>
        </w:rPr>
        <w:t>tage 3 – Local Outbreak Stage)</w:t>
      </w:r>
    </w:p>
    <w:p w:rsidR="009B1229" w:rsidRDefault="009B1229" w:rsidP="009B1229">
      <w:pPr>
        <w:rPr>
          <w:b/>
        </w:rPr>
      </w:pPr>
    </w:p>
    <w:p w:rsidR="009B1229" w:rsidRPr="00CB66AC" w:rsidRDefault="009B1229" w:rsidP="009B1229">
      <w:pPr>
        <w:numPr>
          <w:ilvl w:val="0"/>
          <w:numId w:val="27"/>
        </w:numPr>
      </w:pPr>
      <w:r w:rsidRPr="00CB66AC">
        <w:t>Planning stage.</w:t>
      </w:r>
    </w:p>
    <w:p w:rsidR="009B1229" w:rsidRPr="00CB66AC" w:rsidRDefault="009B1229" w:rsidP="009B1229">
      <w:pPr>
        <w:numPr>
          <w:ilvl w:val="0"/>
          <w:numId w:val="27"/>
        </w:numPr>
      </w:pPr>
      <w:r>
        <w:t>Administrative Officer (AO)/Research Leaders (RL’s)/Location Coordinator (LC)/Information Technology (IT) contacts</w:t>
      </w:r>
      <w:r w:rsidRPr="00CB66AC">
        <w:t xml:space="preserve"> shall evaluate capabilities for </w:t>
      </w:r>
      <w:proofErr w:type="spellStart"/>
      <w:r w:rsidRPr="00CB66AC">
        <w:t>teleworking</w:t>
      </w:r>
      <w:proofErr w:type="spellEnd"/>
      <w:r w:rsidRPr="00CB66AC">
        <w:t>.</w:t>
      </w:r>
    </w:p>
    <w:p w:rsidR="009B1229" w:rsidRDefault="009B1229" w:rsidP="009B1229">
      <w:pPr>
        <w:numPr>
          <w:ilvl w:val="0"/>
          <w:numId w:val="27"/>
        </w:numPr>
      </w:pPr>
      <w:r w:rsidRPr="00CB66AC">
        <w:t>Alternate work sites offering more isolation shall be identified by supervisors.</w:t>
      </w:r>
    </w:p>
    <w:p w:rsidR="009B1229" w:rsidRPr="00CB66AC" w:rsidRDefault="009B1229" w:rsidP="009B1229">
      <w:pPr>
        <w:numPr>
          <w:ilvl w:val="0"/>
          <w:numId w:val="27"/>
        </w:numPr>
      </w:pPr>
      <w:r>
        <w:t>Supervisors should evaluate shift working possibilities.</w:t>
      </w:r>
    </w:p>
    <w:p w:rsidR="009B1229" w:rsidRPr="00CB66AC" w:rsidRDefault="009B1229" w:rsidP="009B1229">
      <w:pPr>
        <w:numPr>
          <w:ilvl w:val="0"/>
          <w:numId w:val="27"/>
        </w:numPr>
      </w:pPr>
      <w:r w:rsidRPr="00CB66AC">
        <w:t>Procurement procedures for supplies needed for personnel protection shall be identified by</w:t>
      </w:r>
      <w:r>
        <w:t xml:space="preserve"> </w:t>
      </w:r>
      <w:proofErr w:type="gramStart"/>
      <w:r>
        <w:t>the  AO</w:t>
      </w:r>
      <w:proofErr w:type="gramEnd"/>
      <w:r w:rsidRPr="00CB66AC">
        <w:t xml:space="preserve">, </w:t>
      </w:r>
      <w:r w:rsidR="00DF2AEC">
        <w:t>Jan</w:t>
      </w:r>
      <w:r>
        <w:t xml:space="preserve"> Overton and Safety, Health, Environment Management (SHEM) Committee</w:t>
      </w:r>
      <w:r w:rsidRPr="00CB66AC">
        <w:t xml:space="preserve">.  Necessary supplies include:   </w:t>
      </w:r>
    </w:p>
    <w:p w:rsidR="009B1229" w:rsidRPr="00CB66AC" w:rsidRDefault="009B1229" w:rsidP="009B1229">
      <w:pPr>
        <w:numPr>
          <w:ilvl w:val="0"/>
          <w:numId w:val="28"/>
        </w:numPr>
      </w:pPr>
      <w:r w:rsidRPr="00CB66AC">
        <w:t>Aerosol disinfectant</w:t>
      </w:r>
      <w:r>
        <w:t xml:space="preserve">, </w:t>
      </w:r>
      <w:proofErr w:type="spellStart"/>
      <w:r>
        <w:t>virucidal</w:t>
      </w:r>
      <w:proofErr w:type="spellEnd"/>
      <w:r w:rsidRPr="00CB66AC">
        <w:t xml:space="preserve"> (at least 1 can per employee)</w:t>
      </w:r>
    </w:p>
    <w:p w:rsidR="009B1229" w:rsidRPr="00CB66AC" w:rsidRDefault="009B1229" w:rsidP="009B1229">
      <w:pPr>
        <w:numPr>
          <w:ilvl w:val="0"/>
          <w:numId w:val="28"/>
        </w:numPr>
      </w:pPr>
      <w:r w:rsidRPr="00CB66AC">
        <w:t>N-95 respirators (particulate surgical masks, substantial quantities)</w:t>
      </w:r>
    </w:p>
    <w:p w:rsidR="009B1229" w:rsidRDefault="009B1229" w:rsidP="009B1229">
      <w:pPr>
        <w:numPr>
          <w:ilvl w:val="0"/>
          <w:numId w:val="28"/>
        </w:numPr>
      </w:pPr>
      <w:r>
        <w:t>Disposable gloves</w:t>
      </w:r>
    </w:p>
    <w:p w:rsidR="009B1229" w:rsidRDefault="009B1229" w:rsidP="009B1229">
      <w:pPr>
        <w:numPr>
          <w:ilvl w:val="0"/>
          <w:numId w:val="28"/>
        </w:numPr>
      </w:pPr>
      <w:r>
        <w:t xml:space="preserve">Alcohol-based </w:t>
      </w:r>
      <w:proofErr w:type="spellStart"/>
      <w:r>
        <w:t>towelettes</w:t>
      </w:r>
      <w:proofErr w:type="spellEnd"/>
    </w:p>
    <w:p w:rsidR="009B1229" w:rsidRDefault="009B1229" w:rsidP="009B1229">
      <w:pPr>
        <w:numPr>
          <w:ilvl w:val="0"/>
          <w:numId w:val="29"/>
        </w:numPr>
      </w:pPr>
      <w:r>
        <w:t>SHEM Committee shall develop for distribution informatory documents regarding hand hygiene, respiratory droplet control, cough control, use of masks and gloves, and other information to inform personnel about precautions and procedures.</w:t>
      </w:r>
    </w:p>
    <w:p w:rsidR="009B1229" w:rsidRDefault="009B1229" w:rsidP="009B1229"/>
    <w:p w:rsidR="009B1229" w:rsidRDefault="009B1229" w:rsidP="009B1229">
      <w:pPr>
        <w:rPr>
          <w:b/>
        </w:rPr>
      </w:pPr>
      <w:r>
        <w:rPr>
          <w:b/>
        </w:rPr>
        <w:t>STAGE 4 – Location Impact Stage</w:t>
      </w:r>
    </w:p>
    <w:p w:rsidR="009B1229" w:rsidRDefault="009B1229" w:rsidP="009B1229">
      <w:pPr>
        <w:rPr>
          <w:b/>
        </w:rPr>
      </w:pPr>
    </w:p>
    <w:p w:rsidR="009B1229" w:rsidRDefault="009B1229" w:rsidP="009B1229">
      <w:pPr>
        <w:numPr>
          <w:ilvl w:val="0"/>
          <w:numId w:val="29"/>
        </w:numPr>
        <w:rPr>
          <w:b/>
        </w:rPr>
      </w:pPr>
      <w:r>
        <w:t>The AO along with the SHEM Committee shall distribute supplies to all employees.</w:t>
      </w:r>
    </w:p>
    <w:p w:rsidR="009B1229" w:rsidRPr="00087A9B" w:rsidRDefault="009B1229" w:rsidP="009B1229">
      <w:pPr>
        <w:ind w:left="360"/>
      </w:pPr>
      <w:r>
        <w:rPr>
          <w:b/>
        </w:rPr>
        <w:t xml:space="preserve">      </w:t>
      </w:r>
      <w:r>
        <w:t>1</w:t>
      </w:r>
      <w:r w:rsidRPr="00087A9B">
        <w:t>.   Gloves</w:t>
      </w:r>
    </w:p>
    <w:p w:rsidR="009B1229" w:rsidRPr="00087A9B" w:rsidRDefault="009B1229" w:rsidP="009B1229">
      <w:pPr>
        <w:ind w:left="1440"/>
      </w:pPr>
      <w:r w:rsidRPr="00087A9B">
        <w:t xml:space="preserve">Gloves made of latex, vinyl, </w:t>
      </w:r>
      <w:proofErr w:type="spellStart"/>
      <w:r w:rsidRPr="00087A9B">
        <w:t>nitrile</w:t>
      </w:r>
      <w:proofErr w:type="spellEnd"/>
      <w:r w:rsidRPr="00087A9B">
        <w:t xml:space="preserve">, or other synthetic materials are appropriate for this purpose; if possible, latex-free gloves should be available for workers who have latex allergy. </w:t>
      </w:r>
    </w:p>
    <w:p w:rsidR="009B1229" w:rsidRPr="00087A9B" w:rsidRDefault="009B1229" w:rsidP="009B1229">
      <w:pPr>
        <w:ind w:left="1440"/>
      </w:pPr>
      <w:r w:rsidRPr="00087A9B">
        <w:t xml:space="preserve">Gloves should fit comfortably on the wearer’s hands. </w:t>
      </w:r>
    </w:p>
    <w:p w:rsidR="009B1229" w:rsidRPr="00087A9B" w:rsidRDefault="009B1229" w:rsidP="009B1229">
      <w:pPr>
        <w:ind w:left="1440"/>
      </w:pPr>
      <w:r w:rsidRPr="00087A9B">
        <w:t xml:space="preserve">Remove and dispose of gloves after use; do not wash gloves for subsequent reuse. </w:t>
      </w:r>
    </w:p>
    <w:p w:rsidR="009B1229" w:rsidRPr="00087A9B" w:rsidRDefault="009B1229" w:rsidP="009B1229">
      <w:pPr>
        <w:ind w:left="1440"/>
      </w:pPr>
      <w:r w:rsidRPr="00087A9B">
        <w:t xml:space="preserve">Perform hand hygiene after glove removal. </w:t>
      </w:r>
    </w:p>
    <w:p w:rsidR="009B1229" w:rsidRPr="00087A9B" w:rsidRDefault="009B1229" w:rsidP="009B1229">
      <w:pPr>
        <w:ind w:left="1440"/>
      </w:pPr>
      <w:r w:rsidRPr="00087A9B">
        <w:t xml:space="preserve">If gloves are in short supply (i.e., the demand during a pandemic could exceed the supply), priorities for glove use might need to be established. In this circumstance, reserve gloves for situations where there is a likelihood of environmental contact with </w:t>
      </w:r>
      <w:r>
        <w:t>possibly contaminated surfaces.</w:t>
      </w:r>
      <w:r w:rsidRPr="00087A9B">
        <w:t xml:space="preserve"> </w:t>
      </w:r>
    </w:p>
    <w:p w:rsidR="009B1229" w:rsidRPr="00CB66AC" w:rsidRDefault="009B1229" w:rsidP="009B1229"/>
    <w:p w:rsidR="009B1229" w:rsidRPr="00087A9B" w:rsidRDefault="009B1229" w:rsidP="009B1229">
      <w:r w:rsidRPr="00087A9B">
        <w:t xml:space="preserve">         2. </w:t>
      </w:r>
      <w:r>
        <w:t xml:space="preserve">  </w:t>
      </w:r>
      <w:r w:rsidRPr="00087A9B">
        <w:t>Masks (</w:t>
      </w:r>
      <w:r>
        <w:t>N-95 respirator</w:t>
      </w:r>
      <w:r w:rsidRPr="00087A9B">
        <w:t>)</w:t>
      </w:r>
    </w:p>
    <w:p w:rsidR="009B1229" w:rsidRPr="00087A9B" w:rsidRDefault="009B1229" w:rsidP="009B1229">
      <w:pPr>
        <w:ind w:left="1440"/>
      </w:pPr>
      <w:r w:rsidRPr="00087A9B">
        <w:t xml:space="preserve">Change masks when they become moist. </w:t>
      </w:r>
    </w:p>
    <w:p w:rsidR="009B1229" w:rsidRPr="00087A9B" w:rsidRDefault="009B1229" w:rsidP="009B1229">
      <w:pPr>
        <w:ind w:left="1440"/>
      </w:pPr>
      <w:r w:rsidRPr="00087A9B">
        <w:t xml:space="preserve">Do not leave masks dangling around the neck. </w:t>
      </w:r>
    </w:p>
    <w:p w:rsidR="009B1229" w:rsidRDefault="009B1229" w:rsidP="009B1229">
      <w:pPr>
        <w:ind w:left="1440"/>
      </w:pPr>
      <w:r w:rsidRPr="00087A9B">
        <w:t xml:space="preserve">Upon touching or discarding a used mask, perform hand hygiene. </w:t>
      </w:r>
    </w:p>
    <w:p w:rsidR="009B1229" w:rsidRDefault="009B1229" w:rsidP="009B1229">
      <w:pPr>
        <w:ind w:left="1440"/>
      </w:pPr>
    </w:p>
    <w:p w:rsidR="009B1229" w:rsidRPr="00D5655B" w:rsidRDefault="009B1229" w:rsidP="009B1229">
      <w:pPr>
        <w:numPr>
          <w:ilvl w:val="0"/>
          <w:numId w:val="30"/>
        </w:numPr>
      </w:pPr>
      <w:r>
        <w:lastRenderedPageBreak/>
        <w:t xml:space="preserve">Alcohol-based towels and hand hygiene.    </w:t>
      </w:r>
      <w:r w:rsidRPr="00D5655B">
        <w:t xml:space="preserve"> </w:t>
      </w:r>
    </w:p>
    <w:p w:rsidR="009B1229" w:rsidRPr="00D5655B" w:rsidRDefault="009B1229" w:rsidP="009B1229">
      <w:pPr>
        <w:ind w:left="1440"/>
      </w:pPr>
      <w:r w:rsidRPr="00D5655B">
        <w:t>Hand hygiene has frequently been cited as the single most important practice to reduce the transmission of infectious agents</w:t>
      </w:r>
      <w:r>
        <w:t>.</w:t>
      </w:r>
      <w:r w:rsidRPr="00D5655B">
        <w:t xml:space="preserve"> The term “hand hygiene” includes both </w:t>
      </w:r>
      <w:proofErr w:type="spellStart"/>
      <w:r w:rsidRPr="00D5655B">
        <w:t>handwashing</w:t>
      </w:r>
      <w:proofErr w:type="spellEnd"/>
      <w:r w:rsidRPr="00D5655B">
        <w:t xml:space="preserve"> with either plain or antimicrobial soap and water and use of alcohol-based products (gels, rinses, foams) containing an emollient that do</w:t>
      </w:r>
      <w:r>
        <w:t>es</w:t>
      </w:r>
      <w:r w:rsidRPr="00D5655B">
        <w:t xml:space="preserve"> not require the use of water. </w:t>
      </w:r>
    </w:p>
    <w:p w:rsidR="009B1229" w:rsidRPr="00D5655B" w:rsidRDefault="009B1229" w:rsidP="009B1229">
      <w:pPr>
        <w:ind w:left="1440"/>
      </w:pPr>
      <w:r w:rsidRPr="00D5655B">
        <w:t xml:space="preserve">If hands are visibly soiled or contaminated with respiratory secretions, wash hands with soap (either non-antimicrobial or antimicrobial) and water. </w:t>
      </w:r>
    </w:p>
    <w:p w:rsidR="009B1229" w:rsidRPr="00D5655B" w:rsidRDefault="009B1229" w:rsidP="009B1229">
      <w:pPr>
        <w:ind w:left="1440"/>
      </w:pPr>
      <w:r w:rsidRPr="00D5655B">
        <w:t xml:space="preserve">In the absence of visible soiling of hands, approved alcohol-based products for hand disinfection are preferred over antimicrobial or plain soap and water because of their superior </w:t>
      </w:r>
      <w:proofErr w:type="spellStart"/>
      <w:r w:rsidRPr="00D5655B">
        <w:t>microbiocidal</w:t>
      </w:r>
      <w:proofErr w:type="spellEnd"/>
      <w:r w:rsidRPr="00D5655B">
        <w:t xml:space="preserve"> activity, reduced drying of the skin, and convenience. </w:t>
      </w:r>
    </w:p>
    <w:p w:rsidR="009B1229" w:rsidRPr="00D5655B" w:rsidRDefault="009B1229" w:rsidP="009B1229">
      <w:pPr>
        <w:ind w:left="1440"/>
      </w:pPr>
      <w:r w:rsidRPr="00D5655B">
        <w:t xml:space="preserve">Always perform hand hygiene after removing </w:t>
      </w:r>
      <w:r>
        <w:t>gloves</w:t>
      </w:r>
      <w:r w:rsidRPr="00D5655B">
        <w:t xml:space="preserve">. </w:t>
      </w:r>
    </w:p>
    <w:p w:rsidR="009B1229" w:rsidRDefault="009B1229" w:rsidP="009B1229">
      <w:pPr>
        <w:ind w:left="1440"/>
      </w:pPr>
      <w:r w:rsidRPr="00D5655B">
        <w:t xml:space="preserve">Ensure that resources </w:t>
      </w:r>
      <w:r>
        <w:t xml:space="preserve">are available at all </w:t>
      </w:r>
      <w:proofErr w:type="spellStart"/>
      <w:r>
        <w:t>handwashing</w:t>
      </w:r>
      <w:proofErr w:type="spellEnd"/>
      <w:r>
        <w:t xml:space="preserve"> sinks</w:t>
      </w:r>
      <w:r w:rsidRPr="00D5655B">
        <w:t xml:space="preserve"> (i.e., plain or antimicrobial soap, disposable paper towels, alcohol-based </w:t>
      </w:r>
      <w:proofErr w:type="spellStart"/>
      <w:r>
        <w:t>towellettes</w:t>
      </w:r>
      <w:proofErr w:type="spellEnd"/>
      <w:r>
        <w:t>, etc.</w:t>
      </w:r>
      <w:r w:rsidRPr="00D5655B">
        <w:t xml:space="preserve">)  </w:t>
      </w:r>
    </w:p>
    <w:p w:rsidR="009B1229" w:rsidRDefault="009B1229" w:rsidP="009B1229"/>
    <w:p w:rsidR="009B1229" w:rsidRPr="00D5655B" w:rsidRDefault="009B1229" w:rsidP="009B1229">
      <w:r>
        <w:t xml:space="preserve">            4.   </w:t>
      </w:r>
      <w:proofErr w:type="spellStart"/>
      <w:r>
        <w:t>Virucidal</w:t>
      </w:r>
      <w:proofErr w:type="spellEnd"/>
      <w:r>
        <w:t xml:space="preserve"> disinfectant spray.</w:t>
      </w:r>
    </w:p>
    <w:p w:rsidR="009B1229" w:rsidRDefault="009B1229" w:rsidP="009B1229">
      <w:pPr>
        <w:ind w:left="1440"/>
      </w:pPr>
      <w:r>
        <w:t>Follow manufacturer’s instructions and routinely disinfect regularly- touched surfaces, handles, keyboards, telephones, etc.</w:t>
      </w:r>
    </w:p>
    <w:p w:rsidR="009B1229" w:rsidRDefault="009B1229" w:rsidP="009B1229"/>
    <w:p w:rsidR="009B1229" w:rsidRDefault="009B1229" w:rsidP="009B1229">
      <w:pPr>
        <w:numPr>
          <w:ilvl w:val="0"/>
          <w:numId w:val="29"/>
        </w:numPr>
      </w:pPr>
      <w:r>
        <w:t xml:space="preserve">Implement or phase in </w:t>
      </w:r>
      <w:proofErr w:type="spellStart"/>
      <w:r>
        <w:t>teleworking</w:t>
      </w:r>
      <w:proofErr w:type="spellEnd"/>
      <w:r>
        <w:t xml:space="preserve"> as this pandemic Stage develops.</w:t>
      </w:r>
    </w:p>
    <w:p w:rsidR="009B1229" w:rsidRDefault="009B1229" w:rsidP="009B1229">
      <w:pPr>
        <w:numPr>
          <w:ilvl w:val="0"/>
          <w:numId w:val="29"/>
        </w:numPr>
      </w:pPr>
      <w:r>
        <w:t>Phase in alternate worksite implementation as this pandemic Stage develops.</w:t>
      </w:r>
    </w:p>
    <w:p w:rsidR="009B1229" w:rsidRDefault="009B1229" w:rsidP="009B1229">
      <w:pPr>
        <w:numPr>
          <w:ilvl w:val="0"/>
          <w:numId w:val="29"/>
        </w:numPr>
      </w:pPr>
      <w:r>
        <w:t>At some point in this Stage, the Research Leaders shall order and ensure all conference rooms, break rooms, assembly rooms, etc. are closed to any group occupancy.</w:t>
      </w:r>
    </w:p>
    <w:p w:rsidR="009B1229" w:rsidRDefault="009B1229" w:rsidP="009B1229">
      <w:pPr>
        <w:numPr>
          <w:ilvl w:val="0"/>
          <w:numId w:val="29"/>
        </w:numPr>
      </w:pPr>
      <w:r>
        <w:t>Re-order supplies or maintain at fully stocked levels.</w:t>
      </w:r>
    </w:p>
    <w:p w:rsidR="009B1229" w:rsidRDefault="009B1229" w:rsidP="009B1229"/>
    <w:p w:rsidR="009B1229" w:rsidRDefault="009B1229" w:rsidP="009B1229">
      <w:pPr>
        <w:rPr>
          <w:b/>
        </w:rPr>
      </w:pPr>
      <w:proofErr w:type="gramStart"/>
      <w:r>
        <w:rPr>
          <w:b/>
        </w:rPr>
        <w:t>STAGE 5 – Location Outbreak Stage.</w:t>
      </w:r>
      <w:proofErr w:type="gramEnd"/>
    </w:p>
    <w:p w:rsidR="009B1229" w:rsidRDefault="009B1229" w:rsidP="009B1229">
      <w:pPr>
        <w:rPr>
          <w:b/>
        </w:rPr>
      </w:pPr>
    </w:p>
    <w:p w:rsidR="009B1229" w:rsidRPr="00B075D6" w:rsidRDefault="009B1229" w:rsidP="009B1229">
      <w:pPr>
        <w:numPr>
          <w:ilvl w:val="0"/>
          <w:numId w:val="31"/>
        </w:numPr>
        <w:rPr>
          <w:b/>
        </w:rPr>
      </w:pPr>
      <w:r>
        <w:t xml:space="preserve">Screen all personnel for influenza-like symptoms before they come on duty. </w:t>
      </w:r>
      <w:r w:rsidRPr="003979FE">
        <w:t xml:space="preserve">If personnel exhibit influenza-like symptoms, they should be encouraged to take sick leave before they come to work.  Symptomatic personnel at work should be </w:t>
      </w:r>
      <w:r>
        <w:t>encouraged to go</w:t>
      </w:r>
      <w:r w:rsidRPr="003979FE">
        <w:t xml:space="preserve"> home on sick </w:t>
      </w:r>
      <w:r>
        <w:t xml:space="preserve">or annual </w:t>
      </w:r>
      <w:r w:rsidRPr="003979FE">
        <w:t>leave until they are physically ready to return to duty</w:t>
      </w:r>
      <w:r>
        <w:t xml:space="preserve">, or to </w:t>
      </w:r>
      <w:proofErr w:type="spellStart"/>
      <w:r>
        <w:t>telework</w:t>
      </w:r>
      <w:proofErr w:type="spellEnd"/>
      <w:r>
        <w:t>, if possible</w:t>
      </w:r>
      <w:r w:rsidRPr="003979FE">
        <w:t>.</w:t>
      </w:r>
      <w:r>
        <w:t xml:space="preserve">  If they chose to remain at the worksite, they can be assigned duties that limit their contact (socially distanced) with other workers. </w:t>
      </w:r>
    </w:p>
    <w:p w:rsidR="009B1229" w:rsidRPr="00A13EDD" w:rsidRDefault="009B1229" w:rsidP="009B1229">
      <w:pPr>
        <w:numPr>
          <w:ilvl w:val="0"/>
          <w:numId w:val="31"/>
        </w:numPr>
        <w:rPr>
          <w:b/>
        </w:rPr>
      </w:pPr>
      <w:r>
        <w:t>Personnel with infected household members should possibly work a later shift when only like employees (those with infected household members) are working at the facility.</w:t>
      </w:r>
    </w:p>
    <w:p w:rsidR="009B1229" w:rsidRDefault="009B1229" w:rsidP="009B1229">
      <w:pPr>
        <w:numPr>
          <w:ilvl w:val="0"/>
          <w:numId w:val="31"/>
        </w:numPr>
        <w:rPr>
          <w:b/>
        </w:rPr>
      </w:pPr>
      <w:proofErr w:type="spellStart"/>
      <w:r>
        <w:t>Telework</w:t>
      </w:r>
      <w:proofErr w:type="spellEnd"/>
      <w:r>
        <w:t xml:space="preserve"> phase for essential personnel should be implemented.  </w:t>
      </w:r>
    </w:p>
    <w:p w:rsidR="009B1229" w:rsidRDefault="009B1229" w:rsidP="009B1229">
      <w:pPr>
        <w:rPr>
          <w:b/>
        </w:rPr>
      </w:pPr>
    </w:p>
    <w:p w:rsidR="009B1229" w:rsidRDefault="009B1229" w:rsidP="009B1229">
      <w:pPr>
        <w:rPr>
          <w:b/>
        </w:rPr>
      </w:pPr>
      <w:proofErr w:type="gramStart"/>
      <w:r>
        <w:rPr>
          <w:b/>
        </w:rPr>
        <w:t>STAGE 6 – Recovery Stage.</w:t>
      </w:r>
      <w:proofErr w:type="gramEnd"/>
    </w:p>
    <w:p w:rsidR="009B1229" w:rsidRDefault="009B1229" w:rsidP="009B1229"/>
    <w:p w:rsidR="009B1229" w:rsidRDefault="009B1229" w:rsidP="009B1229">
      <w:pPr>
        <w:numPr>
          <w:ilvl w:val="0"/>
          <w:numId w:val="32"/>
        </w:numPr>
      </w:pPr>
      <w:r>
        <w:t>AO, RLs and supervisors shall develop and maintain lists of lessons learned of actions taken in this and previous stages for evaluation in discussing preparations for the next wave.</w:t>
      </w:r>
    </w:p>
    <w:p w:rsidR="009B1229" w:rsidRDefault="009B1229" w:rsidP="009B1229">
      <w:pPr>
        <w:numPr>
          <w:ilvl w:val="0"/>
          <w:numId w:val="32"/>
        </w:numPr>
      </w:pPr>
      <w:r>
        <w:t xml:space="preserve">The AO and RLs shall evaluate the successes of </w:t>
      </w:r>
      <w:proofErr w:type="spellStart"/>
      <w:r>
        <w:t>teleworking</w:t>
      </w:r>
      <w:proofErr w:type="spellEnd"/>
      <w:r>
        <w:t xml:space="preserve"> and other social distancing methods and upgrade communications if necessary and if possible.</w:t>
      </w:r>
    </w:p>
    <w:p w:rsidR="009B1229" w:rsidRPr="00BE7D9F" w:rsidRDefault="009B1229" w:rsidP="009B1229">
      <w:pPr>
        <w:numPr>
          <w:ilvl w:val="0"/>
          <w:numId w:val="32"/>
        </w:numPr>
      </w:pPr>
      <w:r>
        <w:lastRenderedPageBreak/>
        <w:t>Any lessons learned shall be communicated to the employees by the Administrative Officer along with the Safety Committee.</w:t>
      </w:r>
    </w:p>
    <w:p w:rsidR="009B1229" w:rsidRPr="00B62161" w:rsidRDefault="009B1229" w:rsidP="009B1229">
      <w:pPr>
        <w:pStyle w:val="Heading1"/>
        <w:jc w:val="center"/>
        <w:rPr>
          <w:rFonts w:ascii="Times New Roman" w:hAnsi="Times New Roman"/>
        </w:rPr>
      </w:pPr>
      <w:r>
        <w:br w:type="page"/>
      </w:r>
      <w:bookmarkStart w:id="17" w:name="_Toc242689898"/>
      <w:r w:rsidRPr="00B62161">
        <w:rPr>
          <w:rFonts w:ascii="Times New Roman" w:hAnsi="Times New Roman"/>
        </w:rPr>
        <w:lastRenderedPageBreak/>
        <w:t>A</w:t>
      </w:r>
      <w:r>
        <w:rPr>
          <w:rFonts w:ascii="Times New Roman" w:hAnsi="Times New Roman"/>
        </w:rPr>
        <w:t>nnex</w:t>
      </w:r>
      <w:r w:rsidRPr="00B62161">
        <w:rPr>
          <w:rFonts w:ascii="Times New Roman" w:hAnsi="Times New Roman"/>
        </w:rPr>
        <w:t xml:space="preserve"> C – Personnel Tracking</w:t>
      </w:r>
      <w:bookmarkEnd w:id="17"/>
    </w:p>
    <w:p w:rsidR="009B1229" w:rsidRDefault="009B1229" w:rsidP="009B1229"/>
    <w:p w:rsidR="009B1229" w:rsidRPr="00005C74" w:rsidRDefault="009B1229" w:rsidP="009B1229">
      <w:pPr>
        <w:numPr>
          <w:ilvl w:val="0"/>
          <w:numId w:val="16"/>
        </w:numPr>
      </w:pPr>
      <w:r w:rsidRPr="00005C74">
        <w:t>Managers and supervisors should account for their employees before and throughout a pandemic.</w:t>
      </w:r>
    </w:p>
    <w:p w:rsidR="009B1229" w:rsidRPr="000F1E0E" w:rsidRDefault="009B1229" w:rsidP="009B1229">
      <w:pPr>
        <w:rPr>
          <w:bCs/>
        </w:rPr>
      </w:pPr>
    </w:p>
    <w:p w:rsidR="009B1229" w:rsidRPr="000F1E0E" w:rsidRDefault="009B1229" w:rsidP="009B1229">
      <w:pPr>
        <w:numPr>
          <w:ilvl w:val="0"/>
          <w:numId w:val="17"/>
        </w:numPr>
      </w:pPr>
      <w:r w:rsidRPr="000F1E0E">
        <w:rPr>
          <w:bCs/>
        </w:rPr>
        <w:t>Gather as much contact information for your employees as possible (e.g. office, home, cell, pager, email, etc.).  Be sure your next higher level of management also has this information.</w:t>
      </w:r>
    </w:p>
    <w:p w:rsidR="009B1229" w:rsidRPr="000F1E0E" w:rsidRDefault="009B1229" w:rsidP="009B1229">
      <w:pPr>
        <w:ind w:left="720"/>
      </w:pPr>
    </w:p>
    <w:p w:rsidR="009B1229" w:rsidRPr="000F1E0E" w:rsidRDefault="009B1229" w:rsidP="009B1229">
      <w:pPr>
        <w:numPr>
          <w:ilvl w:val="0"/>
          <w:numId w:val="18"/>
        </w:numPr>
      </w:pPr>
      <w:r w:rsidRPr="000F1E0E">
        <w:t>Notify employees to keep contact information (supervisor’s work and home phone numbers) in a prominent place where family members can find it in order to report employee illness.</w:t>
      </w:r>
    </w:p>
    <w:p w:rsidR="009B1229" w:rsidRPr="000F1E0E" w:rsidRDefault="009B1229" w:rsidP="009B1229">
      <w:pPr>
        <w:ind w:left="360"/>
      </w:pPr>
    </w:p>
    <w:p w:rsidR="009B1229" w:rsidRPr="000F1E0E" w:rsidRDefault="009B1229" w:rsidP="009B1229">
      <w:pPr>
        <w:numPr>
          <w:ilvl w:val="0"/>
          <w:numId w:val="19"/>
        </w:numPr>
      </w:pPr>
      <w:r w:rsidRPr="000F1E0E">
        <w:t>Supervisors should initiate a follow up for any unscheduled employee absence.</w:t>
      </w:r>
    </w:p>
    <w:p w:rsidR="009B1229" w:rsidRPr="000F1E0E" w:rsidRDefault="009B1229" w:rsidP="009B1229">
      <w:pPr>
        <w:ind w:left="360"/>
      </w:pPr>
    </w:p>
    <w:p w:rsidR="009B1229" w:rsidRPr="000F1E0E" w:rsidRDefault="009B1229" w:rsidP="009B1229">
      <w:pPr>
        <w:numPr>
          <w:ilvl w:val="0"/>
          <w:numId w:val="20"/>
        </w:numPr>
      </w:pPr>
      <w:r w:rsidRPr="000F1E0E">
        <w:t>Supervisors should follow up with sick employees at least weekly to ensure they are receiving proper medical care.</w:t>
      </w:r>
    </w:p>
    <w:p w:rsidR="009B1229" w:rsidRPr="00D326C7" w:rsidRDefault="009B1229" w:rsidP="009B1229">
      <w:pPr>
        <w:ind w:left="360"/>
        <w:rPr>
          <w:b/>
        </w:rPr>
      </w:pPr>
    </w:p>
    <w:p w:rsidR="009B1229" w:rsidRPr="00D326C7" w:rsidRDefault="009B1229" w:rsidP="009B1229">
      <w:pPr>
        <w:numPr>
          <w:ilvl w:val="0"/>
          <w:numId w:val="21"/>
        </w:numPr>
      </w:pPr>
      <w:r w:rsidRPr="00D326C7">
        <w:t>If supervisors become ill, employee tracking becomes the responsibility of the next higher level of management.</w:t>
      </w:r>
    </w:p>
    <w:p w:rsidR="009B1229" w:rsidRPr="00D326C7" w:rsidRDefault="009B1229" w:rsidP="009B1229">
      <w:pPr>
        <w:ind w:left="360"/>
      </w:pPr>
    </w:p>
    <w:p w:rsidR="009B1229" w:rsidRPr="00D326C7" w:rsidRDefault="009B1229" w:rsidP="009B1229">
      <w:pPr>
        <w:numPr>
          <w:ilvl w:val="0"/>
          <w:numId w:val="22"/>
        </w:numPr>
      </w:pPr>
      <w:r w:rsidRPr="00D326C7">
        <w:t>Location managers should maintain a running count of employees who are at home either caring for family members or who are ill themselves.  This information should be passed to higher organizational levels at least weekly or as requested.</w:t>
      </w:r>
    </w:p>
    <w:p w:rsidR="009B1229" w:rsidRDefault="009B1229" w:rsidP="009B1229"/>
    <w:p w:rsidR="009B1229" w:rsidRDefault="009B1229" w:rsidP="009B1229"/>
    <w:p w:rsidR="009B1229" w:rsidRDefault="009B1229" w:rsidP="009B1229">
      <w:pPr>
        <w:pStyle w:val="Heading1"/>
        <w:jc w:val="center"/>
        <w:rPr>
          <w:rFonts w:ascii="Times New Roman" w:hAnsi="Times New Roman"/>
        </w:rPr>
      </w:pPr>
      <w:r>
        <w:br w:type="page"/>
      </w:r>
      <w:bookmarkStart w:id="18" w:name="_Toc229479758"/>
      <w:bookmarkStart w:id="19" w:name="_Toc242689899"/>
      <w:r w:rsidRPr="006C24FC">
        <w:rPr>
          <w:rFonts w:ascii="Times New Roman" w:hAnsi="Times New Roman"/>
        </w:rPr>
        <w:lastRenderedPageBreak/>
        <w:t>A</w:t>
      </w:r>
      <w:r>
        <w:rPr>
          <w:rFonts w:ascii="Times New Roman" w:hAnsi="Times New Roman"/>
        </w:rPr>
        <w:t>nnex</w:t>
      </w:r>
      <w:r w:rsidRPr="006C24FC">
        <w:rPr>
          <w:rFonts w:ascii="Times New Roman" w:hAnsi="Times New Roman"/>
        </w:rPr>
        <w:t xml:space="preserve"> D</w:t>
      </w:r>
      <w:bookmarkStart w:id="20" w:name="_Toc229479759"/>
      <w:bookmarkEnd w:id="18"/>
      <w:r>
        <w:rPr>
          <w:rFonts w:ascii="Times New Roman" w:hAnsi="Times New Roman"/>
        </w:rPr>
        <w:t xml:space="preserve"> – F</w:t>
      </w:r>
      <w:r w:rsidRPr="006C24FC">
        <w:rPr>
          <w:rFonts w:ascii="Times New Roman" w:hAnsi="Times New Roman"/>
        </w:rPr>
        <w:t>acility Operations Plan</w:t>
      </w:r>
      <w:bookmarkEnd w:id="19"/>
      <w:bookmarkEnd w:id="20"/>
    </w:p>
    <w:p w:rsidR="009B1229" w:rsidRPr="00460B19" w:rsidRDefault="009B1229" w:rsidP="009B1229"/>
    <w:p w:rsidR="009B1229" w:rsidRPr="00460B19" w:rsidRDefault="009B1229" w:rsidP="009B1229">
      <w:pPr>
        <w:jc w:val="center"/>
        <w:rPr>
          <w:sz w:val="32"/>
          <w:szCs w:val="48"/>
        </w:rPr>
      </w:pPr>
      <w:smartTag w:uri="urn:schemas-microsoft-com:office:smarttags" w:element="City">
        <w:smartTag w:uri="urn:schemas-microsoft-com:office:smarttags" w:element="place">
          <w:r w:rsidRPr="00460B19">
            <w:rPr>
              <w:sz w:val="32"/>
              <w:szCs w:val="48"/>
            </w:rPr>
            <w:t>WEST LAFAYETTE</w:t>
          </w:r>
        </w:smartTag>
      </w:smartTag>
      <w:r w:rsidRPr="00460B19">
        <w:rPr>
          <w:sz w:val="32"/>
          <w:szCs w:val="48"/>
        </w:rPr>
        <w:t xml:space="preserve">, IN </w:t>
      </w:r>
    </w:p>
    <w:p w:rsidR="009B1229" w:rsidRPr="00460B19" w:rsidRDefault="009B1229" w:rsidP="009B1229">
      <w:pPr>
        <w:jc w:val="center"/>
        <w:rPr>
          <w:sz w:val="32"/>
          <w:szCs w:val="48"/>
        </w:rPr>
      </w:pPr>
      <w:r w:rsidRPr="00460B19">
        <w:rPr>
          <w:sz w:val="32"/>
          <w:szCs w:val="48"/>
        </w:rPr>
        <w:t>FACILITY OPERATIONS PLAN</w:t>
      </w:r>
    </w:p>
    <w:p w:rsidR="009B1229" w:rsidRDefault="009B1229" w:rsidP="009B1229"/>
    <w:p w:rsidR="009B1229" w:rsidRDefault="009B1229" w:rsidP="009B1229">
      <w:pPr>
        <w:jc w:val="center"/>
      </w:pPr>
      <w:r>
        <w:t>TABLE OF CONTENTS</w:t>
      </w:r>
    </w:p>
    <w:p w:rsidR="009B1229" w:rsidRDefault="009B1229" w:rsidP="009B1229"/>
    <w:p w:rsidR="009B1229" w:rsidRPr="002A3FA1" w:rsidRDefault="009B1229" w:rsidP="009B1229">
      <w:pPr>
        <w:rPr>
          <w:b/>
          <w:u w:val="single"/>
        </w:rPr>
      </w:pPr>
      <w:r>
        <w:t>STAGE 0-</w:t>
      </w:r>
      <w:proofErr w:type="gramStart"/>
      <w:r>
        <w:t xml:space="preserve">2  </w:t>
      </w:r>
      <w:r>
        <w:rPr>
          <w:b/>
          <w:u w:val="single"/>
        </w:rPr>
        <w:t>(</w:t>
      </w:r>
      <w:proofErr w:type="gramEnd"/>
      <w:r>
        <w:rPr>
          <w:b/>
          <w:u w:val="single"/>
        </w:rPr>
        <w:t>Stage 0 is Pre-Planning Stage)  (Stage 1 is Planning Stage)  (Stage 2 is US Outbreak Stage).</w:t>
      </w:r>
    </w:p>
    <w:p w:rsidR="009B1229" w:rsidRDefault="009B1229" w:rsidP="009B1229">
      <w:r>
        <w:t xml:space="preserve">     </w:t>
      </w:r>
      <w:proofErr w:type="gramStart"/>
      <w:r>
        <w:t>7.1  Essential</w:t>
      </w:r>
      <w:proofErr w:type="gramEnd"/>
      <w:r>
        <w:t xml:space="preserve"> Functions……………………………………………………….3</w:t>
      </w:r>
    </w:p>
    <w:p w:rsidR="009B1229" w:rsidRDefault="009B1229" w:rsidP="009B1229">
      <w:r>
        <w:t xml:space="preserve">     </w:t>
      </w:r>
      <w:proofErr w:type="gramStart"/>
      <w:r>
        <w:t>7.2  Order</w:t>
      </w:r>
      <w:proofErr w:type="gramEnd"/>
      <w:r>
        <w:t xml:space="preserve"> of Succession………………………………………………………4</w:t>
      </w:r>
    </w:p>
    <w:p w:rsidR="009B1229" w:rsidRDefault="009B1229" w:rsidP="009B1229">
      <w:r>
        <w:t xml:space="preserve">     </w:t>
      </w:r>
      <w:proofErr w:type="gramStart"/>
      <w:r>
        <w:t>7.3  Facilities</w:t>
      </w:r>
      <w:proofErr w:type="gramEnd"/>
      <w:r>
        <w:t>…………………………………………………………….…….5</w:t>
      </w:r>
    </w:p>
    <w:p w:rsidR="009B1229" w:rsidRDefault="009B1229" w:rsidP="009B1229">
      <w:r>
        <w:t xml:space="preserve">     </w:t>
      </w:r>
      <w:proofErr w:type="gramStart"/>
      <w:r>
        <w:t>7.4  Human</w:t>
      </w:r>
      <w:proofErr w:type="gramEnd"/>
      <w:r>
        <w:t xml:space="preserve"> Capital……………………………………………………………5</w:t>
      </w:r>
    </w:p>
    <w:p w:rsidR="009B1229" w:rsidRDefault="009B1229" w:rsidP="009B1229">
      <w:r>
        <w:t xml:space="preserve">     </w:t>
      </w:r>
      <w:proofErr w:type="gramStart"/>
      <w:r>
        <w:t>7.5  Communications</w:t>
      </w:r>
      <w:proofErr w:type="gramEnd"/>
      <w:r>
        <w:t>……………………………………………………….…5</w:t>
      </w:r>
    </w:p>
    <w:p w:rsidR="009B1229" w:rsidRDefault="009B1229" w:rsidP="009B1229">
      <w:r>
        <w:t xml:space="preserve">     </w:t>
      </w:r>
      <w:proofErr w:type="gramStart"/>
      <w:r>
        <w:t>7.6  Employees</w:t>
      </w:r>
      <w:proofErr w:type="gramEnd"/>
      <w:r>
        <w:t>…………………………………………………………….…..6</w:t>
      </w:r>
    </w:p>
    <w:p w:rsidR="009B1229" w:rsidRDefault="009B1229" w:rsidP="009B1229">
      <w:r>
        <w:t xml:space="preserve">STAGE </w:t>
      </w:r>
      <w:proofErr w:type="gramStart"/>
      <w:r>
        <w:t xml:space="preserve">3  </w:t>
      </w:r>
      <w:r>
        <w:rPr>
          <w:b/>
          <w:u w:val="single"/>
        </w:rPr>
        <w:t>Local</w:t>
      </w:r>
      <w:proofErr w:type="gramEnd"/>
      <w:r>
        <w:rPr>
          <w:b/>
          <w:u w:val="single"/>
        </w:rPr>
        <w:t xml:space="preserve"> Outbreak Stage.</w:t>
      </w:r>
    </w:p>
    <w:p w:rsidR="009B1229" w:rsidRDefault="009B1229" w:rsidP="009B1229">
      <w:r>
        <w:t xml:space="preserve">     </w:t>
      </w:r>
      <w:proofErr w:type="gramStart"/>
      <w:r>
        <w:t>7.1  Essential</w:t>
      </w:r>
      <w:proofErr w:type="gramEnd"/>
      <w:r>
        <w:t xml:space="preserve"> Functions……………………………………………………….6</w:t>
      </w:r>
    </w:p>
    <w:p w:rsidR="009B1229" w:rsidRDefault="009B1229" w:rsidP="009B1229">
      <w:r>
        <w:t xml:space="preserve">     </w:t>
      </w:r>
      <w:proofErr w:type="gramStart"/>
      <w:r>
        <w:t>7.2  Order</w:t>
      </w:r>
      <w:proofErr w:type="gramEnd"/>
      <w:r>
        <w:t xml:space="preserve"> of Succession………………………………………………………6</w:t>
      </w:r>
    </w:p>
    <w:p w:rsidR="009B1229" w:rsidRDefault="009B1229" w:rsidP="009B1229">
      <w:r>
        <w:t xml:space="preserve">     </w:t>
      </w:r>
      <w:proofErr w:type="gramStart"/>
      <w:r>
        <w:t>7.3  Facilities</w:t>
      </w:r>
      <w:proofErr w:type="gramEnd"/>
      <w:r>
        <w:t>…………………………………………………………………..6</w:t>
      </w:r>
    </w:p>
    <w:p w:rsidR="009B1229" w:rsidRDefault="009B1229" w:rsidP="009B1229">
      <w:r>
        <w:t xml:space="preserve">     </w:t>
      </w:r>
      <w:proofErr w:type="gramStart"/>
      <w:r>
        <w:t>7.4  Human</w:t>
      </w:r>
      <w:proofErr w:type="gramEnd"/>
      <w:r>
        <w:t xml:space="preserve"> Capital……………………………………………………………7</w:t>
      </w:r>
    </w:p>
    <w:p w:rsidR="009B1229" w:rsidRDefault="009B1229" w:rsidP="009B1229">
      <w:r>
        <w:t xml:space="preserve">     </w:t>
      </w:r>
      <w:proofErr w:type="gramStart"/>
      <w:r>
        <w:t>7.5  Communications</w:t>
      </w:r>
      <w:proofErr w:type="gramEnd"/>
      <w:r>
        <w:t>………………………………………………………….7</w:t>
      </w:r>
    </w:p>
    <w:p w:rsidR="009B1229" w:rsidRDefault="009B1229" w:rsidP="009B1229">
      <w:r>
        <w:t xml:space="preserve">     </w:t>
      </w:r>
      <w:proofErr w:type="gramStart"/>
      <w:r>
        <w:t>7.6  Employees</w:t>
      </w:r>
      <w:proofErr w:type="gramEnd"/>
      <w:r>
        <w:t>………………………………………………………………...7</w:t>
      </w:r>
    </w:p>
    <w:p w:rsidR="009B1229" w:rsidRDefault="009B1229" w:rsidP="009B1229">
      <w:r>
        <w:t xml:space="preserve">STAGE </w:t>
      </w:r>
      <w:proofErr w:type="gramStart"/>
      <w:r>
        <w:t xml:space="preserve">4  </w:t>
      </w:r>
      <w:r>
        <w:rPr>
          <w:b/>
          <w:u w:val="single"/>
        </w:rPr>
        <w:t>Location</w:t>
      </w:r>
      <w:proofErr w:type="gramEnd"/>
      <w:r>
        <w:rPr>
          <w:b/>
          <w:u w:val="single"/>
        </w:rPr>
        <w:t xml:space="preserve"> Impact Stage.</w:t>
      </w:r>
    </w:p>
    <w:p w:rsidR="009B1229" w:rsidRDefault="009B1229" w:rsidP="009B1229">
      <w:r>
        <w:t xml:space="preserve">     </w:t>
      </w:r>
      <w:proofErr w:type="gramStart"/>
      <w:r>
        <w:t>7.1  Essential</w:t>
      </w:r>
      <w:proofErr w:type="gramEnd"/>
      <w:r>
        <w:t xml:space="preserve"> Functions……………………………………………………….7</w:t>
      </w:r>
    </w:p>
    <w:p w:rsidR="009B1229" w:rsidRDefault="009B1229" w:rsidP="009B1229">
      <w:r>
        <w:t xml:space="preserve">     </w:t>
      </w:r>
      <w:proofErr w:type="gramStart"/>
      <w:r>
        <w:t>7.2  Order</w:t>
      </w:r>
      <w:proofErr w:type="gramEnd"/>
      <w:r>
        <w:t xml:space="preserve"> of Succession………………………………………………………8</w:t>
      </w:r>
    </w:p>
    <w:p w:rsidR="009B1229" w:rsidRDefault="009B1229" w:rsidP="009B1229">
      <w:r>
        <w:t xml:space="preserve">     </w:t>
      </w:r>
      <w:proofErr w:type="gramStart"/>
      <w:r>
        <w:t>7.3  Facilities</w:t>
      </w:r>
      <w:proofErr w:type="gramEnd"/>
      <w:r>
        <w:t>……………………………………………………………….….8</w:t>
      </w:r>
    </w:p>
    <w:p w:rsidR="009B1229" w:rsidRDefault="009B1229" w:rsidP="009B1229">
      <w:r>
        <w:t xml:space="preserve">     </w:t>
      </w:r>
      <w:proofErr w:type="gramStart"/>
      <w:r>
        <w:t>7.4  Human</w:t>
      </w:r>
      <w:proofErr w:type="gramEnd"/>
      <w:r>
        <w:t xml:space="preserve"> Capital……………………………………………………………8</w:t>
      </w:r>
    </w:p>
    <w:p w:rsidR="009B1229" w:rsidRDefault="009B1229" w:rsidP="009B1229">
      <w:r>
        <w:t xml:space="preserve">     </w:t>
      </w:r>
      <w:proofErr w:type="gramStart"/>
      <w:r>
        <w:t>7.5  Communications</w:t>
      </w:r>
      <w:proofErr w:type="gramEnd"/>
      <w:r>
        <w:t>………………………………………………………….8</w:t>
      </w:r>
    </w:p>
    <w:p w:rsidR="009B1229" w:rsidRDefault="009B1229" w:rsidP="009B1229">
      <w:r>
        <w:t xml:space="preserve">     </w:t>
      </w:r>
      <w:proofErr w:type="gramStart"/>
      <w:r>
        <w:t>7.6  Employees</w:t>
      </w:r>
      <w:proofErr w:type="gramEnd"/>
      <w:r>
        <w:t>………………………………………………………………..9</w:t>
      </w:r>
    </w:p>
    <w:p w:rsidR="009B1229" w:rsidRDefault="009B1229" w:rsidP="009B1229">
      <w:r>
        <w:t xml:space="preserve">STAGE </w:t>
      </w:r>
      <w:proofErr w:type="gramStart"/>
      <w:r>
        <w:t xml:space="preserve">5  </w:t>
      </w:r>
      <w:r>
        <w:rPr>
          <w:b/>
          <w:u w:val="single"/>
        </w:rPr>
        <w:t>Location</w:t>
      </w:r>
      <w:proofErr w:type="gramEnd"/>
      <w:r>
        <w:rPr>
          <w:b/>
          <w:u w:val="single"/>
        </w:rPr>
        <w:t xml:space="preserve"> Outbreak Stage</w:t>
      </w:r>
      <w:r w:rsidRPr="002A3FA1">
        <w:rPr>
          <w:b/>
          <w:u w:val="single"/>
        </w:rPr>
        <w:t>.</w:t>
      </w:r>
    </w:p>
    <w:p w:rsidR="009B1229" w:rsidRDefault="009B1229" w:rsidP="009B1229">
      <w:r>
        <w:t xml:space="preserve">     </w:t>
      </w:r>
      <w:proofErr w:type="gramStart"/>
      <w:r>
        <w:t>7.1  Essential</w:t>
      </w:r>
      <w:proofErr w:type="gramEnd"/>
      <w:r>
        <w:t xml:space="preserve"> Functions……………………………………………………….9</w:t>
      </w:r>
    </w:p>
    <w:p w:rsidR="009B1229" w:rsidRDefault="009B1229" w:rsidP="009B1229">
      <w:r>
        <w:t xml:space="preserve">     </w:t>
      </w:r>
      <w:proofErr w:type="gramStart"/>
      <w:r>
        <w:t>7.2  Order</w:t>
      </w:r>
      <w:proofErr w:type="gramEnd"/>
      <w:r>
        <w:t xml:space="preserve"> of Succession………………………………………………………9</w:t>
      </w:r>
    </w:p>
    <w:p w:rsidR="009B1229" w:rsidRDefault="009B1229" w:rsidP="009B1229">
      <w:r>
        <w:t xml:space="preserve">     </w:t>
      </w:r>
      <w:proofErr w:type="gramStart"/>
      <w:r>
        <w:t>7.3  Facilities</w:t>
      </w:r>
      <w:proofErr w:type="gramEnd"/>
      <w:r>
        <w:t>…………………………………………………………………..9</w:t>
      </w:r>
    </w:p>
    <w:p w:rsidR="009B1229" w:rsidRDefault="009B1229" w:rsidP="009B1229">
      <w:r>
        <w:t xml:space="preserve">     </w:t>
      </w:r>
      <w:proofErr w:type="gramStart"/>
      <w:r>
        <w:t>7.4  Human</w:t>
      </w:r>
      <w:proofErr w:type="gramEnd"/>
      <w:r>
        <w:t xml:space="preserve"> Capital……………………………………………………………9</w:t>
      </w:r>
    </w:p>
    <w:p w:rsidR="009B1229" w:rsidRDefault="009B1229" w:rsidP="009B1229">
      <w:r>
        <w:t xml:space="preserve">     </w:t>
      </w:r>
      <w:proofErr w:type="gramStart"/>
      <w:r>
        <w:t>7.5  Communications</w:t>
      </w:r>
      <w:proofErr w:type="gramEnd"/>
      <w:r>
        <w:t>……………………………………………………….…9</w:t>
      </w:r>
    </w:p>
    <w:p w:rsidR="009B1229" w:rsidRDefault="009B1229" w:rsidP="009B1229">
      <w:r>
        <w:t xml:space="preserve">     </w:t>
      </w:r>
      <w:proofErr w:type="gramStart"/>
      <w:r>
        <w:t>7.6  Employees</w:t>
      </w:r>
      <w:proofErr w:type="gramEnd"/>
      <w:r>
        <w:t>……………………………………………………………….10</w:t>
      </w:r>
    </w:p>
    <w:p w:rsidR="009B1229" w:rsidRDefault="009B1229" w:rsidP="009B1229">
      <w:r>
        <w:t xml:space="preserve">STAGE </w:t>
      </w:r>
      <w:proofErr w:type="gramStart"/>
      <w:r>
        <w:t xml:space="preserve">6  </w:t>
      </w:r>
      <w:r w:rsidRPr="002A3FA1">
        <w:rPr>
          <w:b/>
          <w:u w:val="single"/>
        </w:rPr>
        <w:t>Recovery</w:t>
      </w:r>
      <w:proofErr w:type="gramEnd"/>
      <w:r w:rsidRPr="002A3FA1">
        <w:rPr>
          <w:b/>
          <w:u w:val="single"/>
        </w:rPr>
        <w:t xml:space="preserve"> </w:t>
      </w:r>
      <w:r>
        <w:rPr>
          <w:b/>
          <w:u w:val="single"/>
        </w:rPr>
        <w:t>Stage.</w:t>
      </w:r>
    </w:p>
    <w:p w:rsidR="009B1229" w:rsidRDefault="009B1229" w:rsidP="009B1229">
      <w:r>
        <w:t xml:space="preserve">     </w:t>
      </w:r>
      <w:proofErr w:type="gramStart"/>
      <w:r>
        <w:t>7.1  Essential</w:t>
      </w:r>
      <w:proofErr w:type="gramEnd"/>
      <w:r>
        <w:t xml:space="preserve"> Functions………………………………………………………10</w:t>
      </w:r>
    </w:p>
    <w:p w:rsidR="009B1229" w:rsidRDefault="009B1229" w:rsidP="009B1229">
      <w:r>
        <w:t xml:space="preserve">     </w:t>
      </w:r>
      <w:proofErr w:type="gramStart"/>
      <w:r>
        <w:t>7.2  Order</w:t>
      </w:r>
      <w:proofErr w:type="gramEnd"/>
      <w:r>
        <w:t xml:space="preserve"> of Succession……………………………………………………...10</w:t>
      </w:r>
    </w:p>
    <w:p w:rsidR="009B1229" w:rsidRDefault="009B1229" w:rsidP="009B1229">
      <w:r>
        <w:t xml:space="preserve">     </w:t>
      </w:r>
      <w:proofErr w:type="gramStart"/>
      <w:r>
        <w:t>7.3  Facilities</w:t>
      </w:r>
      <w:proofErr w:type="gramEnd"/>
      <w:r>
        <w:t>…………………………………………………………………10</w:t>
      </w:r>
    </w:p>
    <w:p w:rsidR="009B1229" w:rsidRDefault="009B1229" w:rsidP="009B1229">
      <w:r>
        <w:t xml:space="preserve">     </w:t>
      </w:r>
      <w:proofErr w:type="gramStart"/>
      <w:r>
        <w:t>7.4  Human</w:t>
      </w:r>
      <w:proofErr w:type="gramEnd"/>
      <w:r>
        <w:t xml:space="preserve"> Capital…………………………………………………………...10</w:t>
      </w:r>
    </w:p>
    <w:p w:rsidR="009B1229" w:rsidRDefault="009B1229" w:rsidP="009B1229">
      <w:r>
        <w:t xml:space="preserve">     </w:t>
      </w:r>
      <w:proofErr w:type="gramStart"/>
      <w:r>
        <w:t>7.5  Communications</w:t>
      </w:r>
      <w:proofErr w:type="gramEnd"/>
      <w:r>
        <w:t>…………………………………………………………10</w:t>
      </w:r>
    </w:p>
    <w:p w:rsidR="009B1229" w:rsidRDefault="009B1229" w:rsidP="009B1229">
      <w:r>
        <w:t xml:space="preserve">     </w:t>
      </w:r>
      <w:proofErr w:type="gramStart"/>
      <w:r>
        <w:t>7.6  Employees</w:t>
      </w:r>
      <w:proofErr w:type="gramEnd"/>
      <w:r>
        <w:t>……………………………………………………………….10</w:t>
      </w:r>
    </w:p>
    <w:p w:rsidR="009B1229" w:rsidRDefault="009B1229" w:rsidP="009B1229">
      <w:r>
        <w:lastRenderedPageBreak/>
        <w:t xml:space="preserve">The West Lafayette Facility Operations Plan is designed to fit as Annex C to the ARS Operations Plan.  To facilitate these two plans in complimenting and supporting each other, the West Lafayette Plan adheres to the planning templates 7.1 through 7.6 of the ARS plan. </w:t>
      </w:r>
    </w:p>
    <w:p w:rsidR="009B1229" w:rsidRDefault="009B1229" w:rsidP="009B1229"/>
    <w:p w:rsidR="009B1229" w:rsidRDefault="009B1229" w:rsidP="009B1229">
      <w:r>
        <w:t>In the West Lafayette Facility Operations Plan, each stage of a pandemic is thoroughly addressed through each of the templates before advancing to the next stage/template of the pandemic.</w:t>
      </w:r>
    </w:p>
    <w:p w:rsidR="009B1229" w:rsidRDefault="009B1229" w:rsidP="009B1229"/>
    <w:p w:rsidR="009B1229" w:rsidRDefault="009B1229" w:rsidP="009B1229">
      <w:pPr>
        <w:rPr>
          <w:b/>
          <w:u w:val="single"/>
        </w:rPr>
      </w:pPr>
      <w:r>
        <w:rPr>
          <w:b/>
          <w:u w:val="single"/>
        </w:rPr>
        <w:t>STAGE 0-</w:t>
      </w:r>
      <w:proofErr w:type="gramStart"/>
      <w:r>
        <w:rPr>
          <w:b/>
          <w:u w:val="single"/>
        </w:rPr>
        <w:t>2  -</w:t>
      </w:r>
      <w:proofErr w:type="gramEnd"/>
      <w:r>
        <w:rPr>
          <w:b/>
          <w:u w:val="single"/>
        </w:rPr>
        <w:t xml:space="preserve">  (Stage 0 is Pre-Planning Stage)  (Stage 1 is Planning Stage)  (Stage 2 is US Outbreak Stage).</w:t>
      </w:r>
    </w:p>
    <w:p w:rsidR="009B1229" w:rsidRDefault="009B1229" w:rsidP="009B1229">
      <w:pPr>
        <w:rPr>
          <w:b/>
          <w:u w:val="single"/>
        </w:rPr>
      </w:pPr>
      <w:r>
        <w:rPr>
          <w:b/>
          <w:u w:val="single"/>
        </w:rPr>
        <w:t xml:space="preserve">  </w:t>
      </w:r>
    </w:p>
    <w:p w:rsidR="009B1229" w:rsidRPr="008C22DD" w:rsidRDefault="009B1229" w:rsidP="009B1229">
      <w:r>
        <w:rPr>
          <w:b/>
        </w:rPr>
        <w:t xml:space="preserve">  7.1 Essential Functions/Services</w:t>
      </w:r>
    </w:p>
    <w:p w:rsidR="009B1229" w:rsidRDefault="009B1229" w:rsidP="009B1229">
      <w:r>
        <w:t xml:space="preserve">     </w:t>
      </w:r>
    </w:p>
    <w:p w:rsidR="009B1229" w:rsidRDefault="009B1229" w:rsidP="009B1229">
      <w:pPr>
        <w:numPr>
          <w:ilvl w:val="0"/>
          <w:numId w:val="33"/>
        </w:numPr>
      </w:pPr>
      <w:r>
        <w:t xml:space="preserve"> Functions:  The goal of pandemic planning and operations is to fulfill the mission of the West Lafayette Location to the fullest extent possible.  The major functions include maintaining mission continuity for three Research Units and the Administrative Office.</w:t>
      </w:r>
    </w:p>
    <w:p w:rsidR="009B1229" w:rsidRDefault="009B1229" w:rsidP="009B1229">
      <w:pPr>
        <w:ind w:left="300"/>
      </w:pPr>
      <w:r>
        <w:t xml:space="preserve">             Unit as listed below:</w:t>
      </w:r>
    </w:p>
    <w:p w:rsidR="009B1229" w:rsidRDefault="009B1229" w:rsidP="009B1229">
      <w:pPr>
        <w:numPr>
          <w:ilvl w:val="0"/>
          <w:numId w:val="34"/>
        </w:numPr>
      </w:pPr>
      <w:r>
        <w:t xml:space="preserve">Crop Production and </w:t>
      </w:r>
      <w:smartTag w:uri="urn:schemas-microsoft-com:office:smarttags" w:element="place">
        <w:r>
          <w:t>Pest</w:t>
        </w:r>
      </w:smartTag>
      <w:r>
        <w:t xml:space="preserve"> Control Research Unit</w:t>
      </w:r>
    </w:p>
    <w:p w:rsidR="009B1229" w:rsidRDefault="009B1229" w:rsidP="009B1229">
      <w:pPr>
        <w:numPr>
          <w:ilvl w:val="0"/>
          <w:numId w:val="34"/>
        </w:numPr>
      </w:pPr>
      <w:r>
        <w:t>National Soil Erosion Research Laboratory</w:t>
      </w:r>
    </w:p>
    <w:p w:rsidR="009B1229" w:rsidRDefault="009B1229" w:rsidP="009B1229">
      <w:pPr>
        <w:numPr>
          <w:ilvl w:val="0"/>
          <w:numId w:val="34"/>
        </w:numPr>
      </w:pPr>
      <w:r>
        <w:t>Livestock Behavior Research Unit</w:t>
      </w:r>
    </w:p>
    <w:p w:rsidR="009B1229" w:rsidRDefault="009B1229" w:rsidP="009B1229">
      <w:pPr>
        <w:numPr>
          <w:ilvl w:val="0"/>
          <w:numId w:val="34"/>
        </w:numPr>
      </w:pPr>
      <w:r>
        <w:t>Location Support</w:t>
      </w:r>
    </w:p>
    <w:p w:rsidR="009B1229" w:rsidRDefault="009B1229" w:rsidP="009B1229">
      <w:pPr>
        <w:ind w:left="1020"/>
      </w:pPr>
      <w:r>
        <w:t>Within each of these Units, the Research Leaders and Administrative Officer are responsible for prioritizing essential day to day operations.  Because of the dynamics of animal studies, planting, harvest, phases of lab experiments, etc., the prioritizing process necessitates flexibility and latitude.  The RLs can make general designation of essential functions during the planning stage; however specific designation of essential functions is impractical until more advanced stages of the pandemic.  The most significant consequence of a pandemic is absenteeism which may fluctuate from insignificant to severe.  Thus, RL designation of essential functions may result in an approach ranging from business as usual to short-term hibernation.  Even with the possible dynamism of Essential Functions, the following will be of concern during most of the Phases of a Pandemic:</w:t>
      </w:r>
    </w:p>
    <w:p w:rsidR="009B1229" w:rsidRDefault="009B1229" w:rsidP="009B1229">
      <w:pPr>
        <w:numPr>
          <w:ilvl w:val="0"/>
          <w:numId w:val="65"/>
        </w:numPr>
      </w:pPr>
      <w:r>
        <w:t xml:space="preserve">Tracking of personnel; management decisions on allocation of human resources, time and attendance; making purchases; hiring temporary personnel; maintaining budget; monitoring expenditures.  </w:t>
      </w:r>
    </w:p>
    <w:p w:rsidR="009B1229" w:rsidRDefault="009B1229" w:rsidP="009B1229">
      <w:pPr>
        <w:numPr>
          <w:ilvl w:val="0"/>
          <w:numId w:val="65"/>
        </w:numPr>
        <w:tabs>
          <w:tab w:val="num" w:pos="735"/>
        </w:tabs>
      </w:pPr>
      <w:r>
        <w:t>Maintenance of Greenhouse and Field facilities.</w:t>
      </w:r>
    </w:p>
    <w:p w:rsidR="009B1229" w:rsidRDefault="009B1229" w:rsidP="009B1229">
      <w:pPr>
        <w:numPr>
          <w:ilvl w:val="0"/>
          <w:numId w:val="65"/>
        </w:numPr>
        <w:tabs>
          <w:tab w:val="num" w:pos="735"/>
        </w:tabs>
      </w:pPr>
      <w:r>
        <w:t xml:space="preserve">Maintaining Laboratory safety and security including preservation and security of radiological chemicals, microbial cultures, hazardous chemicals and wastes.  </w:t>
      </w:r>
    </w:p>
    <w:p w:rsidR="009B1229" w:rsidRDefault="009B1229" w:rsidP="009B1229">
      <w:pPr>
        <w:numPr>
          <w:ilvl w:val="0"/>
          <w:numId w:val="65"/>
        </w:numPr>
        <w:tabs>
          <w:tab w:val="num" w:pos="735"/>
        </w:tabs>
      </w:pPr>
      <w:r>
        <w:t>Maintaining function of analytical equipment and laboratory experimentation.</w:t>
      </w:r>
    </w:p>
    <w:p w:rsidR="009B1229" w:rsidRDefault="009B1229" w:rsidP="009B1229">
      <w:pPr>
        <w:numPr>
          <w:ilvl w:val="0"/>
          <w:numId w:val="65"/>
        </w:numPr>
        <w:tabs>
          <w:tab w:val="num" w:pos="735"/>
        </w:tabs>
      </w:pPr>
      <w:r>
        <w:t>Protection of unit’s intellectual property, sharing of data among CRIS scientists and following up on publication and technical transfer of intellectual property.</w:t>
      </w:r>
    </w:p>
    <w:p w:rsidR="009B1229" w:rsidRDefault="009B1229" w:rsidP="009B1229">
      <w:pPr>
        <w:numPr>
          <w:ilvl w:val="0"/>
          <w:numId w:val="65"/>
        </w:numPr>
        <w:tabs>
          <w:tab w:val="num" w:pos="735"/>
        </w:tabs>
      </w:pPr>
      <w:r>
        <w:t>Maintenance of animals</w:t>
      </w:r>
    </w:p>
    <w:p w:rsidR="009B1229" w:rsidRDefault="009B1229" w:rsidP="009B1229">
      <w:pPr>
        <w:ind w:left="1020"/>
      </w:pPr>
      <w:r>
        <w:t xml:space="preserve">      </w:t>
      </w:r>
      <w:proofErr w:type="spellStart"/>
      <w:r>
        <w:t>i</w:t>
      </w:r>
      <w:proofErr w:type="spellEnd"/>
      <w:r>
        <w:t>)  Support for the National Recovery Plan is non-applicable at this time.</w:t>
      </w:r>
    </w:p>
    <w:p w:rsidR="009B1229" w:rsidRDefault="009B1229" w:rsidP="009B1229">
      <w:r>
        <w:lastRenderedPageBreak/>
        <w:t xml:space="preserve">  </w:t>
      </w:r>
    </w:p>
    <w:p w:rsidR="009B1229" w:rsidRDefault="009B1229" w:rsidP="009B1229">
      <w:r>
        <w:t xml:space="preserve">           2)   Assignment of personnel</w:t>
      </w:r>
    </w:p>
    <w:p w:rsidR="009B1229" w:rsidRDefault="009B1229" w:rsidP="009B1229">
      <w:r>
        <w:t xml:space="preserve">                   a. Based on worst case scenarios from computer modeling, RLs shall </w:t>
      </w:r>
    </w:p>
    <w:p w:rsidR="009B1229" w:rsidRDefault="009B1229" w:rsidP="009B1229">
      <w:r>
        <w:t xml:space="preserve">                       </w:t>
      </w:r>
      <w:proofErr w:type="gramStart"/>
      <w:r>
        <w:t>determine</w:t>
      </w:r>
      <w:proofErr w:type="gramEnd"/>
      <w:r>
        <w:t xml:space="preserve"> the minimum number of personnel necessary to </w:t>
      </w:r>
    </w:p>
    <w:p w:rsidR="009B1229" w:rsidRDefault="009B1229" w:rsidP="009B1229">
      <w:r>
        <w:t xml:space="preserve">                       </w:t>
      </w:r>
      <w:proofErr w:type="gramStart"/>
      <w:r>
        <w:t>maintain</w:t>
      </w:r>
      <w:proofErr w:type="gramEnd"/>
      <w:r>
        <w:t xml:space="preserve"> business as usual for a three-week period of 40% absenteeism. </w:t>
      </w:r>
    </w:p>
    <w:p w:rsidR="009B1229" w:rsidRDefault="009B1229" w:rsidP="009B1229">
      <w:r>
        <w:t xml:space="preserve">                       More severe circumstances of absenteeism shall be considered, but </w:t>
      </w:r>
    </w:p>
    <w:p w:rsidR="009B1229" w:rsidRDefault="009B1229" w:rsidP="009B1229">
      <w:r>
        <w:t xml:space="preserve">                       </w:t>
      </w:r>
      <w:proofErr w:type="gramStart"/>
      <w:r>
        <w:t>practically</w:t>
      </w:r>
      <w:proofErr w:type="gramEnd"/>
      <w:r>
        <w:t xml:space="preserve"> speaking, if the pandemic is severe enough, a critical breaking </w:t>
      </w:r>
    </w:p>
    <w:p w:rsidR="009B1229" w:rsidRDefault="009B1229" w:rsidP="009B1229">
      <w:r>
        <w:t xml:space="preserve">                       </w:t>
      </w:r>
      <w:proofErr w:type="gramStart"/>
      <w:r>
        <w:t>point</w:t>
      </w:r>
      <w:proofErr w:type="gramEnd"/>
      <w:r>
        <w:t xml:space="preserve"> may be reached where the operations plan is of little use.</w:t>
      </w:r>
    </w:p>
    <w:p w:rsidR="009B1229" w:rsidRDefault="009B1229" w:rsidP="009B1229">
      <w:r>
        <w:t xml:space="preserve">                   b. RLs shall identify personnel who may be more willing and able to perform </w:t>
      </w:r>
    </w:p>
    <w:p w:rsidR="009B1229" w:rsidRDefault="009B1229" w:rsidP="009B1229">
      <w:r>
        <w:t xml:space="preserve">                       </w:t>
      </w:r>
      <w:proofErr w:type="gramStart"/>
      <w:r>
        <w:t>during</w:t>
      </w:r>
      <w:proofErr w:type="gramEnd"/>
      <w:r>
        <w:t xml:space="preserve"> a pandemic.</w:t>
      </w:r>
    </w:p>
    <w:p w:rsidR="009B1229" w:rsidRDefault="009B1229" w:rsidP="009B1229">
      <w:pPr>
        <w:ind w:firstLine="720"/>
      </w:pPr>
      <w:r>
        <w:t xml:space="preserve">       c. The Research Leaders/AO shall identify procedures for emergency </w:t>
      </w:r>
    </w:p>
    <w:p w:rsidR="009B1229" w:rsidRDefault="009B1229" w:rsidP="009B1229">
      <w:pPr>
        <w:ind w:left="720" w:firstLine="720"/>
      </w:pPr>
      <w:proofErr w:type="gramStart"/>
      <w:r>
        <w:t>hiring</w:t>
      </w:r>
      <w:proofErr w:type="gramEnd"/>
      <w:r>
        <w:t>.</w:t>
      </w:r>
    </w:p>
    <w:p w:rsidR="009B1229" w:rsidRDefault="009B1229" w:rsidP="009B1229"/>
    <w:p w:rsidR="009B1229" w:rsidRDefault="009B1229" w:rsidP="009B1229">
      <w:pPr>
        <w:ind w:left="720"/>
      </w:pPr>
      <w:r>
        <w:t xml:space="preserve">3)   Contact Information:  RLs/AO </w:t>
      </w:r>
      <w:proofErr w:type="gramStart"/>
      <w:r>
        <w:t>have</w:t>
      </w:r>
      <w:proofErr w:type="gramEnd"/>
      <w:r>
        <w:t xml:space="preserve"> contact information in electronic format </w:t>
      </w:r>
    </w:p>
    <w:p w:rsidR="009B1229" w:rsidRDefault="009B1229" w:rsidP="009B1229">
      <w:r>
        <w:t xml:space="preserve">                  </w:t>
      </w:r>
      <w:proofErr w:type="gramStart"/>
      <w:r>
        <w:t>and</w:t>
      </w:r>
      <w:proofErr w:type="gramEnd"/>
      <w:r>
        <w:t xml:space="preserve"> the Location Support Staff has contact information in a hard copy </w:t>
      </w:r>
    </w:p>
    <w:p w:rsidR="009B1229" w:rsidRDefault="009B1229" w:rsidP="009B1229">
      <w:r>
        <w:tab/>
        <w:t xml:space="preserve">      </w:t>
      </w:r>
      <w:proofErr w:type="gramStart"/>
      <w:r>
        <w:t>document</w:t>
      </w:r>
      <w:proofErr w:type="gramEnd"/>
      <w:r>
        <w:t>.  Contact information is updated periodically.</w:t>
      </w:r>
    </w:p>
    <w:p w:rsidR="009B1229" w:rsidRDefault="009B1229" w:rsidP="009B1229"/>
    <w:p w:rsidR="009B1229" w:rsidRDefault="009B1229" w:rsidP="009B1229">
      <w:r>
        <w:t xml:space="preserve">            4)   Social Distancing Plan</w:t>
      </w:r>
    </w:p>
    <w:p w:rsidR="009B1229" w:rsidRDefault="009B1229" w:rsidP="009B1229">
      <w:r>
        <w:t xml:space="preserve">                  As conditions dictate, RLs shall designate appropriate personnel to </w:t>
      </w:r>
    </w:p>
    <w:p w:rsidR="009B1229" w:rsidRDefault="009B1229" w:rsidP="009B1229">
      <w:r>
        <w:t xml:space="preserve">                  </w:t>
      </w:r>
      <w:proofErr w:type="spellStart"/>
      <w:proofErr w:type="gramStart"/>
      <w:r>
        <w:t>telework</w:t>
      </w:r>
      <w:proofErr w:type="spellEnd"/>
      <w:proofErr w:type="gramEnd"/>
      <w:r>
        <w:t>.  Also, evaluations shall be made and options engaged regarding</w:t>
      </w:r>
    </w:p>
    <w:p w:rsidR="009B1229" w:rsidRDefault="009B1229" w:rsidP="009B1229">
      <w:r>
        <w:t xml:space="preserve">                  </w:t>
      </w:r>
      <w:proofErr w:type="gramStart"/>
      <w:r>
        <w:t>conferences</w:t>
      </w:r>
      <w:proofErr w:type="gramEnd"/>
      <w:r>
        <w:t xml:space="preserve">, teleconferences and other social distancing procedures. The </w:t>
      </w:r>
    </w:p>
    <w:p w:rsidR="009B1229" w:rsidRDefault="009B1229" w:rsidP="009B1229">
      <w:r>
        <w:t xml:space="preserve">                  Social Distancing Plan is included as Annex B.</w:t>
      </w:r>
    </w:p>
    <w:p w:rsidR="009B1229" w:rsidRDefault="009B1229" w:rsidP="009B1229"/>
    <w:p w:rsidR="009B1229" w:rsidRDefault="009B1229" w:rsidP="009B1229">
      <w:r>
        <w:t xml:space="preserve">            5)   Vital Records</w:t>
      </w:r>
    </w:p>
    <w:p w:rsidR="009B1229" w:rsidRDefault="009B1229" w:rsidP="009B1229">
      <w:r>
        <w:t xml:space="preserve">                   Previously implemented procedures should provide adequate management of </w:t>
      </w:r>
    </w:p>
    <w:p w:rsidR="009B1229" w:rsidRDefault="009B1229" w:rsidP="009B1229">
      <w:r>
        <w:t xml:space="preserve">                   </w:t>
      </w:r>
      <w:proofErr w:type="gramStart"/>
      <w:r>
        <w:t>vital</w:t>
      </w:r>
      <w:proofErr w:type="gramEnd"/>
      <w:r>
        <w:t xml:space="preserve"> records during a pandemic.  The RLs have identified records necessary </w:t>
      </w:r>
    </w:p>
    <w:p w:rsidR="009B1229" w:rsidRDefault="009B1229" w:rsidP="009B1229">
      <w:r>
        <w:t xml:space="preserve">                   </w:t>
      </w:r>
      <w:proofErr w:type="gramStart"/>
      <w:r>
        <w:t>for</w:t>
      </w:r>
      <w:proofErr w:type="gramEnd"/>
      <w:r>
        <w:t xml:space="preserve"> business continuity during various contingencies including periods of </w:t>
      </w:r>
    </w:p>
    <w:p w:rsidR="009B1229" w:rsidRDefault="009B1229" w:rsidP="009B1229">
      <w:r>
        <w:t xml:space="preserve">                   </w:t>
      </w:r>
      <w:proofErr w:type="gramStart"/>
      <w:r>
        <w:t>absenteeism</w:t>
      </w:r>
      <w:proofErr w:type="gramEnd"/>
      <w:r>
        <w:t xml:space="preserve">.  The AO has developed procedures for Location Support Staff </w:t>
      </w:r>
    </w:p>
    <w:p w:rsidR="009B1229" w:rsidRDefault="009B1229" w:rsidP="009B1229">
      <w:pPr>
        <w:ind w:firstLine="720"/>
      </w:pPr>
      <w:r>
        <w:t xml:space="preserve">       </w:t>
      </w:r>
      <w:proofErr w:type="gramStart"/>
      <w:r>
        <w:t>personnel</w:t>
      </w:r>
      <w:proofErr w:type="gramEnd"/>
      <w:r>
        <w:t xml:space="preserve"> to coordinate recordkeeping, T&amp;As, and other activities.</w:t>
      </w:r>
    </w:p>
    <w:p w:rsidR="009B1229" w:rsidRDefault="009B1229" w:rsidP="009B1229"/>
    <w:p w:rsidR="009B1229" w:rsidRPr="003A5FC2" w:rsidRDefault="009B1229" w:rsidP="009B1229">
      <w:pPr>
        <w:numPr>
          <w:ilvl w:val="1"/>
          <w:numId w:val="36"/>
        </w:numPr>
      </w:pPr>
      <w:r>
        <w:rPr>
          <w:b/>
        </w:rPr>
        <w:t>Order of Succession.</w:t>
      </w:r>
    </w:p>
    <w:p w:rsidR="009B1229" w:rsidRDefault="009B1229" w:rsidP="009B1229">
      <w:pPr>
        <w:ind w:left="120"/>
      </w:pPr>
    </w:p>
    <w:p w:rsidR="009B1229" w:rsidRPr="00EF03B3" w:rsidRDefault="009B1229" w:rsidP="009B1229">
      <w:pPr>
        <w:ind w:left="1140"/>
      </w:pPr>
      <w:smartTag w:uri="urn:schemas-microsoft-com:office:smarttags" w:element="place">
        <w:smartTag w:uri="urn:schemas-microsoft-com:office:smarttags" w:element="City">
          <w:r>
            <w:t>West Lafayette</w:t>
          </w:r>
        </w:smartTag>
      </w:smartTag>
      <w:r>
        <w:t xml:space="preserve"> will rely on the established order of succession.  Supervisors, Research Leaders, Administrative Officer and other Management Unit Heads shall </w:t>
      </w:r>
      <w:r w:rsidRPr="00C71B97">
        <w:rPr>
          <w:color w:val="000000"/>
        </w:rPr>
        <w:t>designate ‘acting’ personnel as necessary.  Whenever possible, supervisors should ensure subordinates are trained to assume supervisory duties.  However in many cases, the research within a CRIS project will need to be prioritized and directed by a scientist instead of a subordinate.  A reasonable assumption is that the period of onset of the flu will allow an infected scientist time to communicate via telephone, email, etc. to subordinates, RL</w:t>
      </w:r>
      <w:r>
        <w:rPr>
          <w:color w:val="000000"/>
        </w:rPr>
        <w:t>s</w:t>
      </w:r>
      <w:r w:rsidRPr="00C71B97">
        <w:rPr>
          <w:color w:val="000000"/>
        </w:rPr>
        <w:t>, and co-scientists of the prioritization activities necessary to ensure research</w:t>
      </w:r>
      <w:r>
        <w:rPr>
          <w:color w:val="000000"/>
        </w:rPr>
        <w:t xml:space="preserve"> </w:t>
      </w:r>
      <w:r w:rsidRPr="00C71B97">
        <w:rPr>
          <w:color w:val="000000"/>
        </w:rPr>
        <w:t>continuity within his or her CRIS project.  (See Stage 4: 7.1, number 5)</w:t>
      </w:r>
      <w:r>
        <w:rPr>
          <w:color w:val="000000"/>
        </w:rPr>
        <w:t xml:space="preserve"> </w:t>
      </w:r>
      <w:r>
        <w:t>Sharing of supervisors among different Research Units is an option.</w:t>
      </w:r>
    </w:p>
    <w:p w:rsidR="009B1229" w:rsidRDefault="009B1229" w:rsidP="009B1229">
      <w:pPr>
        <w:rPr>
          <w:b/>
        </w:rPr>
      </w:pPr>
    </w:p>
    <w:p w:rsidR="009B1229" w:rsidRDefault="009B1229" w:rsidP="009B1229">
      <w:pPr>
        <w:ind w:left="120"/>
        <w:rPr>
          <w:b/>
        </w:rPr>
      </w:pPr>
      <w:proofErr w:type="gramStart"/>
      <w:r>
        <w:rPr>
          <w:b/>
        </w:rPr>
        <w:t>7.3  Facilities</w:t>
      </w:r>
      <w:proofErr w:type="gramEnd"/>
    </w:p>
    <w:p w:rsidR="009B1229" w:rsidRDefault="009B1229" w:rsidP="009B1229">
      <w:pPr>
        <w:ind w:left="120"/>
        <w:rPr>
          <w:b/>
        </w:rPr>
      </w:pPr>
    </w:p>
    <w:p w:rsidR="009B1229" w:rsidRDefault="009B1229" w:rsidP="009B1229">
      <w:pPr>
        <w:numPr>
          <w:ilvl w:val="0"/>
          <w:numId w:val="35"/>
        </w:numPr>
      </w:pPr>
      <w:r>
        <w:t>The location shall form a coordination team consisting of the</w:t>
      </w:r>
    </w:p>
    <w:p w:rsidR="009B1229" w:rsidRDefault="009B1229" w:rsidP="009B1229">
      <w:pPr>
        <w:ind w:left="1080"/>
      </w:pPr>
      <w:r>
        <w:lastRenderedPageBreak/>
        <w:t xml:space="preserve">        Location’s RLs, SHEM Committee, maintenance contractor personnel,  </w:t>
      </w:r>
    </w:p>
    <w:p w:rsidR="009B1229" w:rsidRDefault="009B1229" w:rsidP="009B1229">
      <w:pPr>
        <w:ind w:left="1080"/>
      </w:pPr>
      <w:r>
        <w:t xml:space="preserve">        </w:t>
      </w:r>
      <w:proofErr w:type="gramStart"/>
      <w:r>
        <w:t>Purdue University, Location Support Staff, IT and others.</w:t>
      </w:r>
      <w:proofErr w:type="gramEnd"/>
      <w:r>
        <w:t xml:space="preserve"> The committee         </w:t>
      </w:r>
    </w:p>
    <w:p w:rsidR="009B1229" w:rsidRDefault="009B1229" w:rsidP="009B1229">
      <w:pPr>
        <w:ind w:left="1080"/>
      </w:pPr>
      <w:r>
        <w:t xml:space="preserve">        </w:t>
      </w:r>
      <w:proofErr w:type="gramStart"/>
      <w:r>
        <w:t>shall</w:t>
      </w:r>
      <w:proofErr w:type="gramEnd"/>
      <w:r>
        <w:t xml:space="preserve"> provide various input into the development of the </w:t>
      </w:r>
      <w:smartTag w:uri="urn:schemas-microsoft-com:office:smarttags" w:element="place">
        <w:smartTag w:uri="urn:schemas-microsoft-com:office:smarttags" w:element="City">
          <w:r>
            <w:t>West Lafayette</w:t>
          </w:r>
        </w:smartTag>
      </w:smartTag>
      <w:r>
        <w:t xml:space="preserve">                                  </w:t>
      </w:r>
    </w:p>
    <w:p w:rsidR="009B1229" w:rsidRDefault="009B1229" w:rsidP="009B1229">
      <w:pPr>
        <w:ind w:left="1080"/>
      </w:pPr>
      <w:r>
        <w:t xml:space="preserve">       </w:t>
      </w:r>
      <w:proofErr w:type="gramStart"/>
      <w:r>
        <w:t>Operations Plan.</w:t>
      </w:r>
      <w:proofErr w:type="gramEnd"/>
      <w:r>
        <w:t xml:space="preserve"> </w:t>
      </w:r>
    </w:p>
    <w:p w:rsidR="009B1229" w:rsidRDefault="009B1229" w:rsidP="009B1229">
      <w:pPr>
        <w:numPr>
          <w:ilvl w:val="0"/>
          <w:numId w:val="35"/>
        </w:numPr>
      </w:pPr>
      <w:r>
        <w:t xml:space="preserve">The AO shall post and update information regarding precautions and </w:t>
      </w:r>
    </w:p>
    <w:p w:rsidR="009B1229" w:rsidRDefault="009B1229" w:rsidP="009B1229">
      <w:pPr>
        <w:ind w:left="660"/>
      </w:pPr>
      <w:r>
        <w:t xml:space="preserve">               </w:t>
      </w:r>
      <w:proofErr w:type="gramStart"/>
      <w:r>
        <w:t>procedures</w:t>
      </w:r>
      <w:proofErr w:type="gramEnd"/>
      <w:r>
        <w:t xml:space="preserve"> that will help maintain a healthy workplace during a </w:t>
      </w:r>
    </w:p>
    <w:p w:rsidR="009B1229" w:rsidRDefault="009B1229" w:rsidP="009B1229">
      <w:pPr>
        <w:ind w:left="660"/>
      </w:pPr>
      <w:r>
        <w:t xml:space="preserve">               </w:t>
      </w:r>
      <w:proofErr w:type="gramStart"/>
      <w:r>
        <w:t>pandemic</w:t>
      </w:r>
      <w:proofErr w:type="gramEnd"/>
      <w:r>
        <w:t>.</w:t>
      </w:r>
    </w:p>
    <w:p w:rsidR="009B1229" w:rsidRDefault="009B1229" w:rsidP="009B1229">
      <w:pPr>
        <w:numPr>
          <w:ilvl w:val="0"/>
          <w:numId w:val="35"/>
        </w:numPr>
      </w:pPr>
      <w:r>
        <w:t xml:space="preserve">A training and testing procedure shall be developed to insure operability </w:t>
      </w:r>
    </w:p>
    <w:p w:rsidR="009B1229" w:rsidRDefault="009B1229" w:rsidP="009B1229">
      <w:r>
        <w:t xml:space="preserve">                         </w:t>
      </w:r>
      <w:proofErr w:type="gramStart"/>
      <w:r>
        <w:t>of</w:t>
      </w:r>
      <w:proofErr w:type="gramEnd"/>
      <w:r>
        <w:t xml:space="preserve"> this plan.</w:t>
      </w:r>
    </w:p>
    <w:p w:rsidR="009B1229" w:rsidRDefault="009B1229" w:rsidP="009B1229"/>
    <w:p w:rsidR="009B1229" w:rsidRDefault="009B1229" w:rsidP="009B1229">
      <w:r>
        <w:t xml:space="preserve">   </w:t>
      </w:r>
      <w:proofErr w:type="gramStart"/>
      <w:r>
        <w:rPr>
          <w:b/>
        </w:rPr>
        <w:t>7.4  Human</w:t>
      </w:r>
      <w:proofErr w:type="gramEnd"/>
      <w:r>
        <w:rPr>
          <w:b/>
        </w:rPr>
        <w:t xml:space="preserve"> Capital</w:t>
      </w:r>
    </w:p>
    <w:p w:rsidR="009B1229" w:rsidRDefault="009B1229" w:rsidP="009B1229">
      <w:r>
        <w:t xml:space="preserve">            </w:t>
      </w:r>
    </w:p>
    <w:p w:rsidR="009B1229" w:rsidRDefault="009B1229" w:rsidP="009B1229">
      <w:pPr>
        <w:numPr>
          <w:ilvl w:val="0"/>
          <w:numId w:val="37"/>
        </w:numPr>
      </w:pPr>
      <w:r>
        <w:t>The RL/AO shall evaluate existing monitoring and reporting systems regarding absenteeism and employee illness.  Supervisors shall monitor employee absences and provide a free flow of information to superiors.  During Stage 4 thru 6 of a pandemic, every illness and/or absence shall be reported to the AO.  During Stage 4 through 6, the reporting of any illness of an employee’s household members is highly recommended.</w:t>
      </w:r>
    </w:p>
    <w:p w:rsidR="009B1229" w:rsidRDefault="009B1229" w:rsidP="009B1229">
      <w:pPr>
        <w:numPr>
          <w:ilvl w:val="0"/>
          <w:numId w:val="37"/>
        </w:numPr>
      </w:pPr>
      <w:r>
        <w:t>Contact information for all employees is maintained by the AO and in hard copy at the Area Office.</w:t>
      </w:r>
    </w:p>
    <w:p w:rsidR="009B1229" w:rsidRDefault="009B1229" w:rsidP="009B1229">
      <w:pPr>
        <w:numPr>
          <w:ilvl w:val="0"/>
          <w:numId w:val="37"/>
        </w:numPr>
      </w:pPr>
      <w:r>
        <w:t xml:space="preserve">AO shall designate and ensure training for backup T&amp;A personnel and    </w:t>
      </w:r>
    </w:p>
    <w:p w:rsidR="009B1229" w:rsidRDefault="009B1229" w:rsidP="009B1229">
      <w:pPr>
        <w:ind w:left="660"/>
      </w:pPr>
      <w:r>
        <w:t xml:space="preserve">             </w:t>
      </w:r>
      <w:proofErr w:type="gramStart"/>
      <w:r>
        <w:t>ensure</w:t>
      </w:r>
      <w:proofErr w:type="gramEnd"/>
      <w:r>
        <w:t xml:space="preserve"> that both primary and backup personnel have the capability to  </w:t>
      </w:r>
    </w:p>
    <w:p w:rsidR="009B1229" w:rsidRDefault="009B1229" w:rsidP="009B1229">
      <w:pPr>
        <w:ind w:left="660"/>
      </w:pPr>
      <w:r>
        <w:t xml:space="preserve">             </w:t>
      </w:r>
      <w:proofErr w:type="gramStart"/>
      <w:r>
        <w:t>process</w:t>
      </w:r>
      <w:proofErr w:type="gramEnd"/>
      <w:r>
        <w:t xml:space="preserve"> T&amp;As from an alternate work location. </w:t>
      </w:r>
    </w:p>
    <w:p w:rsidR="009B1229" w:rsidRDefault="009B1229" w:rsidP="009B1229"/>
    <w:p w:rsidR="009B1229" w:rsidRDefault="009B1229" w:rsidP="009B1229">
      <w:pPr>
        <w:numPr>
          <w:ilvl w:val="1"/>
          <w:numId w:val="38"/>
        </w:numPr>
        <w:rPr>
          <w:b/>
        </w:rPr>
      </w:pPr>
      <w:r>
        <w:rPr>
          <w:b/>
        </w:rPr>
        <w:t>Communications</w:t>
      </w:r>
    </w:p>
    <w:p w:rsidR="009B1229" w:rsidRDefault="009B1229" w:rsidP="009B1229">
      <w:pPr>
        <w:ind w:left="720"/>
        <w:rPr>
          <w:b/>
        </w:rPr>
      </w:pPr>
    </w:p>
    <w:p w:rsidR="009B1229" w:rsidRDefault="009B1229" w:rsidP="009B1229">
      <w:pPr>
        <w:numPr>
          <w:ilvl w:val="0"/>
          <w:numId w:val="39"/>
        </w:numPr>
      </w:pPr>
      <w:r>
        <w:t xml:space="preserve">The AO/RL shall ensure that adequate communication procedures are in place so that personnel are updated regularly on the status of the pandemic in the </w:t>
      </w:r>
      <w:smartTag w:uri="urn:schemas-microsoft-com:office:smarttags" w:element="place">
        <w:smartTag w:uri="urn:schemas-microsoft-com:office:smarttags" w:element="City">
          <w:r>
            <w:t>West Lafayette</w:t>
          </w:r>
        </w:smartTag>
      </w:smartTag>
      <w:r>
        <w:t xml:space="preserve"> area.  The AO and SHEM Committee shall establish and maintain a communicative relationship with the Indiana State Health Department and </w:t>
      </w:r>
      <w:smartTag w:uri="urn:schemas-microsoft-com:office:smarttags" w:element="place">
        <w:smartTag w:uri="urn:schemas-microsoft-com:office:smarttags" w:element="PlaceName">
          <w:r>
            <w:t>Purdue</w:t>
          </w:r>
        </w:smartTag>
        <w:r>
          <w:t xml:space="preserve"> </w:t>
        </w:r>
        <w:smartTag w:uri="urn:schemas-microsoft-com:office:smarttags" w:element="PlaceType">
          <w:r>
            <w:t>University</w:t>
          </w:r>
        </w:smartTag>
      </w:smartTag>
      <w:r>
        <w:t xml:space="preserve">.  It is expected that the State will establish information sources and hotlines.  The AO shall periodically gather updated information and provide it to the location and disseminate regular reports via email.  The AO and SHEM Committee shall be the primary points of contact for official status of pandemic.  Information may be made available on the </w:t>
      </w:r>
      <w:smartTag w:uri="urn:schemas-microsoft-com:office:smarttags" w:element="City">
        <w:smartTag w:uri="urn:schemas-microsoft-com:office:smarttags" w:element="place">
          <w:r>
            <w:t>West Lafayette</w:t>
          </w:r>
        </w:smartTag>
      </w:smartTag>
      <w:r>
        <w:t xml:space="preserve"> call-back number (765 496-3355   ), and also may be available on the West Lafayette Location Emergency website at </w:t>
      </w:r>
      <w:hyperlink r:id="rId36" w:history="1">
        <w:r w:rsidRPr="00494A1A">
          <w:rPr>
            <w:rStyle w:val="Hyperlink"/>
          </w:rPr>
          <w:t>http://www.ars.usda.gov/main/site_main.htm?modecode=36-02-00-00</w:t>
        </w:r>
      </w:hyperlink>
      <w:r>
        <w:t xml:space="preserve">.  </w:t>
      </w:r>
    </w:p>
    <w:p w:rsidR="009B1229" w:rsidRDefault="009B1229" w:rsidP="009B1229">
      <w:pPr>
        <w:numPr>
          <w:ilvl w:val="0"/>
          <w:numId w:val="39"/>
        </w:numPr>
      </w:pPr>
      <w:r>
        <w:t>The AO and SHEM Committee shall ensure the ARS Operations Plan for Employee Health and Safety and Continuity of Operations in a Human Pandemic, the West Lafayette Facilities Operations Plan (Annex C), and the West Lafayette Social Distancing Plan (Annex B) shall be made available to all employees.</w:t>
      </w:r>
    </w:p>
    <w:p w:rsidR="009B1229" w:rsidRDefault="009B1229" w:rsidP="009B1229"/>
    <w:p w:rsidR="009B1229" w:rsidRDefault="009B1229" w:rsidP="009B1229">
      <w:pPr>
        <w:numPr>
          <w:ilvl w:val="1"/>
          <w:numId w:val="38"/>
        </w:numPr>
        <w:rPr>
          <w:b/>
        </w:rPr>
      </w:pPr>
      <w:r>
        <w:rPr>
          <w:b/>
        </w:rPr>
        <w:t xml:space="preserve">Employees  </w:t>
      </w:r>
    </w:p>
    <w:p w:rsidR="009B1229" w:rsidRDefault="009B1229" w:rsidP="009B1229">
      <w:pPr>
        <w:ind w:left="300"/>
        <w:rPr>
          <w:b/>
        </w:rPr>
      </w:pPr>
    </w:p>
    <w:p w:rsidR="009B1229" w:rsidRDefault="009B1229" w:rsidP="009B1229">
      <w:pPr>
        <w:ind w:left="300"/>
      </w:pPr>
      <w:r>
        <w:rPr>
          <w:b/>
        </w:rPr>
        <w:t xml:space="preserve">             </w:t>
      </w:r>
      <w:r>
        <w:t>Employees have the primary responsibility for their own health and safety.</w:t>
      </w:r>
    </w:p>
    <w:p w:rsidR="009B1229" w:rsidRDefault="009B1229" w:rsidP="009B1229">
      <w:pPr>
        <w:ind w:left="300"/>
      </w:pPr>
      <w:r>
        <w:lastRenderedPageBreak/>
        <w:t xml:space="preserve">             Employees should become educated about the flu and begin personal </w:t>
      </w:r>
    </w:p>
    <w:p w:rsidR="009B1229" w:rsidRDefault="009B1229" w:rsidP="009B1229">
      <w:pPr>
        <w:ind w:left="300"/>
        <w:rPr>
          <w:b/>
        </w:rPr>
      </w:pPr>
      <w:r>
        <w:t xml:space="preserve">             </w:t>
      </w:r>
      <w:proofErr w:type="gramStart"/>
      <w:r>
        <w:t>preparedness</w:t>
      </w:r>
      <w:proofErr w:type="gramEnd"/>
      <w:r>
        <w:t xml:space="preserve"> during the pre-pandemic timeframe.</w:t>
      </w:r>
      <w:r>
        <w:rPr>
          <w:b/>
        </w:rPr>
        <w:t xml:space="preserve">  </w:t>
      </w:r>
    </w:p>
    <w:p w:rsidR="009B1229" w:rsidRDefault="009B1229" w:rsidP="009B1229">
      <w:pPr>
        <w:rPr>
          <w:b/>
        </w:rPr>
      </w:pPr>
    </w:p>
    <w:p w:rsidR="009B1229" w:rsidRDefault="009B1229" w:rsidP="009B1229">
      <w:pPr>
        <w:rPr>
          <w:b/>
          <w:u w:val="single"/>
        </w:rPr>
      </w:pPr>
      <w:r>
        <w:rPr>
          <w:b/>
          <w:u w:val="single"/>
        </w:rPr>
        <w:t xml:space="preserve">STAGE 3 </w:t>
      </w:r>
      <w:proofErr w:type="gramStart"/>
      <w:r>
        <w:rPr>
          <w:b/>
          <w:u w:val="single"/>
        </w:rPr>
        <w:t>-  Local</w:t>
      </w:r>
      <w:proofErr w:type="gramEnd"/>
      <w:r>
        <w:rPr>
          <w:b/>
          <w:u w:val="single"/>
        </w:rPr>
        <w:t xml:space="preserve"> Outbreak.</w:t>
      </w:r>
    </w:p>
    <w:p w:rsidR="009B1229" w:rsidRDefault="009B1229" w:rsidP="009B1229"/>
    <w:p w:rsidR="009B1229" w:rsidRPr="00963B6F" w:rsidRDefault="009B1229" w:rsidP="009B1229">
      <w:pPr>
        <w:numPr>
          <w:ilvl w:val="1"/>
          <w:numId w:val="40"/>
        </w:numPr>
      </w:pPr>
      <w:r>
        <w:rPr>
          <w:b/>
        </w:rPr>
        <w:t>Essential Functions</w:t>
      </w:r>
    </w:p>
    <w:p w:rsidR="009B1229" w:rsidRDefault="009B1229" w:rsidP="009B1229">
      <w:pPr>
        <w:ind w:left="360"/>
      </w:pPr>
    </w:p>
    <w:p w:rsidR="009B1229" w:rsidRDefault="009B1229" w:rsidP="009B1229">
      <w:pPr>
        <w:numPr>
          <w:ilvl w:val="0"/>
          <w:numId w:val="41"/>
        </w:numPr>
      </w:pPr>
      <w:r>
        <w:t>Functions:  RLs/AO shall evaluate the rate of spread of the pandemic and will be able to develop specifics as to essential functions.  Depending on the time of the year, research operations may vary from planting to harvest.  Based on overseas rates of spread, RLs should anticipate the pandemic spread and identify essential functions and manpower requirements.</w:t>
      </w:r>
    </w:p>
    <w:p w:rsidR="009B1229" w:rsidRDefault="009B1229" w:rsidP="009B1229">
      <w:pPr>
        <w:numPr>
          <w:ilvl w:val="0"/>
          <w:numId w:val="41"/>
        </w:numPr>
      </w:pPr>
      <w:r>
        <w:t xml:space="preserve">RLs/AO and supervisors shall test different systems, including employee accountability and contact information systems; communications systems; etc. </w:t>
      </w:r>
    </w:p>
    <w:p w:rsidR="009B1229" w:rsidRDefault="009B1229" w:rsidP="009B1229">
      <w:pPr>
        <w:numPr>
          <w:ilvl w:val="0"/>
          <w:numId w:val="41"/>
        </w:numPr>
      </w:pPr>
      <w:r>
        <w:t>If training has not been completed for backup personnel regarding acting supervisor training, T&amp;A backup training and other continuity assurance- related training, then supervisors and RLs shall ensure the training is completed at this stage.</w:t>
      </w:r>
    </w:p>
    <w:p w:rsidR="009B1229" w:rsidRDefault="009B1229" w:rsidP="009B1229"/>
    <w:p w:rsidR="009B1229" w:rsidRPr="00963B6F" w:rsidRDefault="009B1229" w:rsidP="009B1229">
      <w:pPr>
        <w:numPr>
          <w:ilvl w:val="1"/>
          <w:numId w:val="40"/>
        </w:numPr>
      </w:pPr>
      <w:r>
        <w:rPr>
          <w:b/>
        </w:rPr>
        <w:t>Order of Succession</w:t>
      </w:r>
    </w:p>
    <w:p w:rsidR="009B1229" w:rsidRDefault="009B1229" w:rsidP="009B1229">
      <w:pPr>
        <w:ind w:left="360"/>
      </w:pPr>
    </w:p>
    <w:p w:rsidR="009B1229" w:rsidRDefault="009B1229" w:rsidP="009B1229">
      <w:pPr>
        <w:ind w:left="360"/>
      </w:pPr>
      <w:r>
        <w:t xml:space="preserve">             RLs and supervisors shall evaluate order of succession for personnel </w:t>
      </w:r>
    </w:p>
    <w:p w:rsidR="009B1229" w:rsidRDefault="009B1229" w:rsidP="009B1229">
      <w:pPr>
        <w:ind w:left="360"/>
      </w:pPr>
      <w:r>
        <w:t xml:space="preserve">             </w:t>
      </w:r>
      <w:proofErr w:type="gramStart"/>
      <w:r>
        <w:t>changes</w:t>
      </w:r>
      <w:proofErr w:type="gramEnd"/>
      <w:r>
        <w:t xml:space="preserve"> or other developments since the last evaluation of succession </w:t>
      </w:r>
    </w:p>
    <w:p w:rsidR="009B1229" w:rsidRDefault="009B1229" w:rsidP="009B1229">
      <w:pPr>
        <w:ind w:left="360"/>
      </w:pPr>
      <w:r>
        <w:t xml:space="preserve">             </w:t>
      </w:r>
      <w:proofErr w:type="gramStart"/>
      <w:r>
        <w:t>procedures</w:t>
      </w:r>
      <w:proofErr w:type="gramEnd"/>
      <w:r>
        <w:t>.</w:t>
      </w:r>
    </w:p>
    <w:p w:rsidR="009B1229" w:rsidRDefault="009B1229" w:rsidP="009B1229">
      <w:pPr>
        <w:ind w:left="360"/>
      </w:pPr>
    </w:p>
    <w:p w:rsidR="009B1229" w:rsidRPr="00E32DF2" w:rsidRDefault="009B1229" w:rsidP="009B1229">
      <w:pPr>
        <w:ind w:left="360"/>
        <w:rPr>
          <w:b/>
        </w:rPr>
      </w:pPr>
      <w:proofErr w:type="gramStart"/>
      <w:r>
        <w:rPr>
          <w:b/>
        </w:rPr>
        <w:t>7.3  Facilities</w:t>
      </w:r>
      <w:proofErr w:type="gramEnd"/>
    </w:p>
    <w:p w:rsidR="009B1229" w:rsidRPr="003D0EB1" w:rsidRDefault="009B1229" w:rsidP="009B1229">
      <w:pPr>
        <w:ind w:left="360"/>
      </w:pPr>
    </w:p>
    <w:p w:rsidR="009B1229" w:rsidRDefault="009B1229" w:rsidP="009B1229">
      <w:pPr>
        <w:numPr>
          <w:ilvl w:val="0"/>
          <w:numId w:val="42"/>
        </w:numPr>
      </w:pPr>
      <w:r>
        <w:t>The AO/RL shall work through maintenance, janitorial, and procurement personnel to insure various facility supplies are maintained at full capacity.  Throughout this stage and the following stages of a pandemic, personnel shall work to maintain supplies at full stocked capacity.  As conditions become apparent or are anticipated, certain and specific supplies may be stockpiled at levels above the level of normal fully stocked.</w:t>
      </w:r>
    </w:p>
    <w:p w:rsidR="009B1229" w:rsidRDefault="009B1229" w:rsidP="009B1229">
      <w:pPr>
        <w:numPr>
          <w:ilvl w:val="0"/>
          <w:numId w:val="42"/>
        </w:numPr>
      </w:pPr>
      <w:r>
        <w:t>RLs shall review possibilities for alternate work schedules for their personnel.  Different scenarios shall be considered.  Possibilities include a work schedule where employees with ill persons in their households shall be assigned to work different hours than those employees without ill household members.</w:t>
      </w:r>
    </w:p>
    <w:p w:rsidR="009B1229" w:rsidRDefault="009B1229" w:rsidP="009B1229">
      <w:pPr>
        <w:numPr>
          <w:ilvl w:val="0"/>
          <w:numId w:val="42"/>
        </w:numPr>
      </w:pPr>
      <w:r>
        <w:t>From this stage forward, the location shall report any pertinent development regarding facility operations affected by the pandemic.  Periodic status reports should be provided to the Local Pandemic Coordinator (Jan Overton).  At this phase, “periodic” could range from bi-quarterly to bi-monthly.</w:t>
      </w:r>
    </w:p>
    <w:p w:rsidR="009B1229" w:rsidRPr="00C71B97" w:rsidRDefault="009B1229" w:rsidP="009B1229">
      <w:pPr>
        <w:numPr>
          <w:ilvl w:val="0"/>
          <w:numId w:val="42"/>
        </w:numPr>
        <w:rPr>
          <w:color w:val="000000"/>
        </w:rPr>
      </w:pPr>
      <w:r w:rsidRPr="00C71B97">
        <w:rPr>
          <w:color w:val="000000"/>
        </w:rPr>
        <w:t>Depending on the rate of spread of the disease, supplies and personal protective equipment could be ordered at this time.  Consideration should be given to increased demand. If accelerated spread is anticipated, supplies may be exhausted quickly.</w:t>
      </w:r>
    </w:p>
    <w:p w:rsidR="009B1229" w:rsidRPr="00C71B97" w:rsidRDefault="009B1229" w:rsidP="009B1229">
      <w:pPr>
        <w:numPr>
          <w:ilvl w:val="0"/>
          <w:numId w:val="42"/>
        </w:numPr>
        <w:rPr>
          <w:color w:val="000000"/>
        </w:rPr>
      </w:pPr>
      <w:r w:rsidRPr="00C71B97">
        <w:rPr>
          <w:color w:val="000000"/>
        </w:rPr>
        <w:lastRenderedPageBreak/>
        <w:t>RLs and Management Unit heads shall update employee contact information and provide any updates</w:t>
      </w:r>
      <w:r>
        <w:rPr>
          <w:color w:val="000000"/>
        </w:rPr>
        <w:t xml:space="preserve"> to the AO</w:t>
      </w:r>
      <w:r w:rsidRPr="00C71B97">
        <w:rPr>
          <w:color w:val="000000"/>
        </w:rPr>
        <w:t>.</w:t>
      </w:r>
    </w:p>
    <w:p w:rsidR="009B1229" w:rsidRDefault="009B1229" w:rsidP="009B1229"/>
    <w:p w:rsidR="009B1229" w:rsidRDefault="009B1229" w:rsidP="009B1229">
      <w:r>
        <w:t xml:space="preserve">      </w:t>
      </w:r>
      <w:proofErr w:type="gramStart"/>
      <w:r>
        <w:rPr>
          <w:b/>
        </w:rPr>
        <w:t>7.4  Human</w:t>
      </w:r>
      <w:proofErr w:type="gramEnd"/>
      <w:r>
        <w:rPr>
          <w:b/>
        </w:rPr>
        <w:t xml:space="preserve"> Capital</w:t>
      </w:r>
      <w:r>
        <w:t xml:space="preserve"> </w:t>
      </w:r>
    </w:p>
    <w:p w:rsidR="009B1229" w:rsidRDefault="009B1229" w:rsidP="009B1229">
      <w:r>
        <w:t xml:space="preserve">            </w:t>
      </w:r>
    </w:p>
    <w:p w:rsidR="009B1229" w:rsidRDefault="009B1229" w:rsidP="009B1229">
      <w:pPr>
        <w:numPr>
          <w:ilvl w:val="0"/>
          <w:numId w:val="43"/>
        </w:numPr>
      </w:pPr>
      <w:r>
        <w:t>Location ensures that the AO, Jan Overton, along with SHEM committee, engages an intensive information campaign for employees.</w:t>
      </w:r>
    </w:p>
    <w:p w:rsidR="009B1229" w:rsidRDefault="009B1229" w:rsidP="009B1229">
      <w:pPr>
        <w:numPr>
          <w:ilvl w:val="0"/>
          <w:numId w:val="43"/>
        </w:numPr>
      </w:pPr>
      <w:r>
        <w:t>AO and RLs shall evaluate procedures for hire/re-hire from potential candidate pools.  This evaluation should result in the development of a process for hiring short term workers.  If a viable candidate pool exists, the process shall be advanced to the pre-implementation phase of the process.</w:t>
      </w:r>
    </w:p>
    <w:p w:rsidR="009B1229" w:rsidRDefault="009B1229" w:rsidP="009B1229">
      <w:pPr>
        <w:numPr>
          <w:ilvl w:val="0"/>
          <w:numId w:val="43"/>
        </w:numPr>
      </w:pPr>
      <w:r>
        <w:t xml:space="preserve">Location ensures arrangements and/or procurements have been made for </w:t>
      </w:r>
      <w:proofErr w:type="spellStart"/>
      <w:r>
        <w:t>telework</w:t>
      </w:r>
      <w:proofErr w:type="spellEnd"/>
      <w:r>
        <w:t xml:space="preserve"> capabilities for previously identified employees.</w:t>
      </w:r>
    </w:p>
    <w:p w:rsidR="009B1229" w:rsidRDefault="009B1229" w:rsidP="009B1229"/>
    <w:p w:rsidR="009B1229" w:rsidRDefault="009B1229" w:rsidP="009B1229">
      <w:pPr>
        <w:numPr>
          <w:ilvl w:val="1"/>
          <w:numId w:val="44"/>
        </w:numPr>
        <w:rPr>
          <w:b/>
        </w:rPr>
      </w:pPr>
      <w:r>
        <w:rPr>
          <w:b/>
        </w:rPr>
        <w:t>Communications</w:t>
      </w:r>
    </w:p>
    <w:p w:rsidR="009B1229" w:rsidRDefault="009B1229" w:rsidP="009B1229">
      <w:pPr>
        <w:ind w:left="900"/>
        <w:rPr>
          <w:b/>
        </w:rPr>
      </w:pPr>
    </w:p>
    <w:p w:rsidR="009B1229" w:rsidRDefault="009B1229" w:rsidP="009B1229">
      <w:pPr>
        <w:numPr>
          <w:ilvl w:val="0"/>
          <w:numId w:val="45"/>
        </w:numPr>
      </w:pPr>
      <w:r>
        <w:t>In combination with an intensive information campaign, the AO, SHEM Committee and others shall evaluate the communications systems to ensure a copious and unimpeded flow of communication and information.</w:t>
      </w:r>
    </w:p>
    <w:p w:rsidR="009B1229" w:rsidRDefault="009B1229" w:rsidP="009B1229"/>
    <w:p w:rsidR="009B1229" w:rsidRDefault="009B1229" w:rsidP="009B1229">
      <w:pPr>
        <w:numPr>
          <w:ilvl w:val="1"/>
          <w:numId w:val="44"/>
        </w:numPr>
        <w:rPr>
          <w:b/>
        </w:rPr>
      </w:pPr>
      <w:r>
        <w:rPr>
          <w:b/>
        </w:rPr>
        <w:t>Employees</w:t>
      </w:r>
    </w:p>
    <w:p w:rsidR="009B1229" w:rsidRDefault="009B1229" w:rsidP="009B1229">
      <w:pPr>
        <w:ind w:left="480"/>
        <w:rPr>
          <w:b/>
        </w:rPr>
      </w:pPr>
    </w:p>
    <w:p w:rsidR="009B1229" w:rsidRDefault="009B1229" w:rsidP="009B1229">
      <w:pPr>
        <w:numPr>
          <w:ilvl w:val="0"/>
          <w:numId w:val="46"/>
        </w:numPr>
      </w:pPr>
      <w:r>
        <w:t>Be aware of information offered to citizenry by the State, County, and through public service websites.</w:t>
      </w:r>
    </w:p>
    <w:p w:rsidR="009B1229" w:rsidRDefault="009B1229" w:rsidP="009B1229"/>
    <w:p w:rsidR="009B1229" w:rsidRPr="002B7601" w:rsidRDefault="009B1229" w:rsidP="009B1229">
      <w:pPr>
        <w:rPr>
          <w:b/>
          <w:u w:val="single"/>
        </w:rPr>
      </w:pPr>
      <w:proofErr w:type="gramStart"/>
      <w:r>
        <w:rPr>
          <w:b/>
          <w:u w:val="single"/>
        </w:rPr>
        <w:t>STAGE 4 – Location Impact Stage.</w:t>
      </w:r>
      <w:proofErr w:type="gramEnd"/>
    </w:p>
    <w:p w:rsidR="009B1229" w:rsidRDefault="009B1229" w:rsidP="009B1229"/>
    <w:p w:rsidR="009B1229" w:rsidRDefault="009B1229" w:rsidP="009B1229">
      <w:pPr>
        <w:numPr>
          <w:ilvl w:val="1"/>
          <w:numId w:val="47"/>
        </w:numPr>
        <w:rPr>
          <w:b/>
        </w:rPr>
      </w:pPr>
      <w:r>
        <w:rPr>
          <w:b/>
        </w:rPr>
        <w:t>Essential Functions</w:t>
      </w:r>
    </w:p>
    <w:p w:rsidR="009B1229" w:rsidRDefault="009B1229" w:rsidP="009B1229">
      <w:pPr>
        <w:ind w:left="900"/>
        <w:rPr>
          <w:b/>
        </w:rPr>
      </w:pPr>
    </w:p>
    <w:p w:rsidR="009B1229" w:rsidRDefault="009B1229" w:rsidP="009B1229">
      <w:pPr>
        <w:numPr>
          <w:ilvl w:val="0"/>
          <w:numId w:val="48"/>
        </w:numPr>
      </w:pPr>
      <w:r>
        <w:t xml:space="preserve">The AO and RLs should review the Social Distancing Plan and ensure capability to move into shift work.  At some time during Stage 4, </w:t>
      </w:r>
      <w:proofErr w:type="spellStart"/>
      <w:r>
        <w:t>teleworking</w:t>
      </w:r>
      <w:proofErr w:type="spellEnd"/>
      <w:r>
        <w:t xml:space="preserve"> should commence.</w:t>
      </w:r>
    </w:p>
    <w:p w:rsidR="009B1229" w:rsidRDefault="009B1229" w:rsidP="009B1229">
      <w:pPr>
        <w:numPr>
          <w:ilvl w:val="0"/>
          <w:numId w:val="48"/>
        </w:numPr>
      </w:pPr>
      <w:r>
        <w:t>The AO shall provide updates to the DAD as warranted.  Daily status reports should be implemented in the latter phase of Stage 4.</w:t>
      </w:r>
    </w:p>
    <w:p w:rsidR="009B1229" w:rsidRDefault="009B1229" w:rsidP="009B1229">
      <w:pPr>
        <w:numPr>
          <w:ilvl w:val="0"/>
          <w:numId w:val="48"/>
        </w:numPr>
      </w:pPr>
      <w:r>
        <w:t>Ensure open lines of communication with other geographical sites that may assist with essential functions.</w:t>
      </w:r>
    </w:p>
    <w:p w:rsidR="009B1229" w:rsidRDefault="009B1229" w:rsidP="009B1229">
      <w:pPr>
        <w:numPr>
          <w:ilvl w:val="0"/>
          <w:numId w:val="48"/>
        </w:numPr>
      </w:pPr>
      <w:r>
        <w:t>Units shall purchase necessary personal protective equipment and supplies (Social Distancing Plan in Annex B).</w:t>
      </w:r>
    </w:p>
    <w:p w:rsidR="009B1229" w:rsidRPr="00C71B97" w:rsidRDefault="009B1229" w:rsidP="009B1229">
      <w:pPr>
        <w:numPr>
          <w:ilvl w:val="0"/>
          <w:numId w:val="48"/>
        </w:numPr>
        <w:rPr>
          <w:color w:val="000000"/>
        </w:rPr>
      </w:pPr>
      <w:r w:rsidRPr="00C71B97">
        <w:rPr>
          <w:color w:val="000000"/>
        </w:rPr>
        <w:t>Research Leaders shall meet with scientists within their respective Units to discuss plans regarding CRIS projects within the Unit.  RLs shall ensure scientists have identified essential functions to continue current research.  In anticipation of significant absenteeism, each scientist shall identify prioritization procedures for their individual CRIS projects.</w:t>
      </w:r>
    </w:p>
    <w:p w:rsidR="009B1229" w:rsidRDefault="009B1229" w:rsidP="009B1229"/>
    <w:p w:rsidR="009B1229" w:rsidRDefault="009B1229" w:rsidP="009B1229">
      <w:r>
        <w:t xml:space="preserve">        </w:t>
      </w:r>
      <w:r>
        <w:rPr>
          <w:b/>
        </w:rPr>
        <w:t>7.2    Order of Succession.</w:t>
      </w:r>
      <w:r>
        <w:t xml:space="preserve">  </w:t>
      </w:r>
    </w:p>
    <w:p w:rsidR="009B1229" w:rsidRDefault="009B1229" w:rsidP="009B1229"/>
    <w:p w:rsidR="009B1229" w:rsidRDefault="009B1229" w:rsidP="009B1229">
      <w:pPr>
        <w:ind w:left="360"/>
      </w:pPr>
      <w:r>
        <w:lastRenderedPageBreak/>
        <w:t xml:space="preserve">                1)   RLs and supervisors shall evaluate order of succession for personnel </w:t>
      </w:r>
    </w:p>
    <w:p w:rsidR="009B1229" w:rsidRDefault="009B1229" w:rsidP="009B1229">
      <w:pPr>
        <w:ind w:left="360"/>
      </w:pPr>
      <w:r>
        <w:t xml:space="preserve">                      </w:t>
      </w:r>
      <w:proofErr w:type="gramStart"/>
      <w:r>
        <w:t>changes</w:t>
      </w:r>
      <w:proofErr w:type="gramEnd"/>
      <w:r>
        <w:t xml:space="preserve"> or other developments since the last evaluation of succession </w:t>
      </w:r>
    </w:p>
    <w:p w:rsidR="009B1229" w:rsidRDefault="009B1229" w:rsidP="009B1229">
      <w:pPr>
        <w:ind w:left="360"/>
      </w:pPr>
      <w:r>
        <w:t xml:space="preserve">                      </w:t>
      </w:r>
      <w:proofErr w:type="gramStart"/>
      <w:r>
        <w:t>procedures</w:t>
      </w:r>
      <w:proofErr w:type="gramEnd"/>
      <w:r>
        <w:t>.</w:t>
      </w:r>
    </w:p>
    <w:p w:rsidR="009B1229" w:rsidRDefault="009B1229" w:rsidP="009B1229">
      <w:pPr>
        <w:ind w:left="360"/>
      </w:pPr>
    </w:p>
    <w:p w:rsidR="009B1229" w:rsidRDefault="009B1229" w:rsidP="009B1229">
      <w:pPr>
        <w:ind w:left="360"/>
        <w:rPr>
          <w:b/>
        </w:rPr>
      </w:pPr>
      <w:r>
        <w:t xml:space="preserve">   </w:t>
      </w:r>
      <w:r>
        <w:rPr>
          <w:b/>
        </w:rPr>
        <w:t>7.3   Facilities</w:t>
      </w:r>
    </w:p>
    <w:p w:rsidR="009B1229" w:rsidRDefault="009B1229" w:rsidP="009B1229">
      <w:pPr>
        <w:ind w:left="360"/>
        <w:rPr>
          <w:b/>
        </w:rPr>
      </w:pPr>
    </w:p>
    <w:p w:rsidR="009B1229" w:rsidRDefault="009B1229" w:rsidP="009B1229">
      <w:pPr>
        <w:numPr>
          <w:ilvl w:val="0"/>
          <w:numId w:val="49"/>
        </w:numPr>
      </w:pPr>
      <w:r>
        <w:t>The AO or RLs shall close all conference rooms, common areas, and assembly areas to minimize contacts among employees/visitors.  Break rooms shall be closed.</w:t>
      </w:r>
    </w:p>
    <w:p w:rsidR="009B1229" w:rsidRDefault="009B1229" w:rsidP="009B1229">
      <w:pPr>
        <w:numPr>
          <w:ilvl w:val="0"/>
          <w:numId w:val="49"/>
        </w:numPr>
      </w:pPr>
      <w:r>
        <w:t>The AO or RLs shall ensure social distancing measures are fully implemented and adhered to. (See Appendix B)</w:t>
      </w:r>
    </w:p>
    <w:p w:rsidR="009B1229" w:rsidRDefault="009B1229" w:rsidP="009B1229">
      <w:pPr>
        <w:numPr>
          <w:ilvl w:val="0"/>
          <w:numId w:val="49"/>
        </w:numPr>
      </w:pPr>
      <w:r>
        <w:t>The AO shall commence daily facility/staff and mission status reports to the DAD, Diane Strub.</w:t>
      </w:r>
    </w:p>
    <w:p w:rsidR="009B1229" w:rsidRDefault="009B1229" w:rsidP="009B1229"/>
    <w:p w:rsidR="009B1229" w:rsidRDefault="009B1229" w:rsidP="009B1229">
      <w:pPr>
        <w:rPr>
          <w:b/>
        </w:rPr>
      </w:pPr>
      <w:r>
        <w:t xml:space="preserve">         </w:t>
      </w:r>
      <w:r>
        <w:rPr>
          <w:b/>
        </w:rPr>
        <w:t>7.4</w:t>
      </w:r>
      <w:r>
        <w:t xml:space="preserve">   </w:t>
      </w:r>
      <w:r>
        <w:rPr>
          <w:b/>
        </w:rPr>
        <w:t>Human Capital</w:t>
      </w:r>
    </w:p>
    <w:p w:rsidR="009B1229" w:rsidRDefault="009B1229" w:rsidP="009B1229">
      <w:pPr>
        <w:rPr>
          <w:b/>
        </w:rPr>
      </w:pPr>
    </w:p>
    <w:p w:rsidR="009B1229" w:rsidRDefault="009B1229" w:rsidP="009B1229">
      <w:pPr>
        <w:numPr>
          <w:ilvl w:val="0"/>
          <w:numId w:val="50"/>
        </w:numPr>
      </w:pPr>
      <w:r>
        <w:t>The AO, Jan Overton, shall pursue activities to ensure a comprehensive personnel awareness campaign.</w:t>
      </w:r>
    </w:p>
    <w:p w:rsidR="009B1229" w:rsidRDefault="009B1229" w:rsidP="009B1229">
      <w:pPr>
        <w:numPr>
          <w:ilvl w:val="0"/>
          <w:numId w:val="50"/>
        </w:numPr>
      </w:pPr>
      <w:r>
        <w:t>The AO, Jan Overton, shall issue guidance on the use of administrative leave.</w:t>
      </w:r>
    </w:p>
    <w:p w:rsidR="009B1229" w:rsidRDefault="009B1229" w:rsidP="009B1229">
      <w:pPr>
        <w:numPr>
          <w:ilvl w:val="0"/>
          <w:numId w:val="50"/>
        </w:numPr>
      </w:pPr>
      <w:r>
        <w:t>RLs and supervisors shall update employee contact information and supply that information to the AO.</w:t>
      </w:r>
    </w:p>
    <w:p w:rsidR="009B1229" w:rsidRDefault="009B1229" w:rsidP="009B1229"/>
    <w:p w:rsidR="009B1229" w:rsidRDefault="009B1229" w:rsidP="009B1229">
      <w:pPr>
        <w:rPr>
          <w:b/>
        </w:rPr>
      </w:pPr>
      <w:r>
        <w:t xml:space="preserve">         </w:t>
      </w:r>
      <w:r>
        <w:rPr>
          <w:b/>
        </w:rPr>
        <w:t>7.5   Communications</w:t>
      </w:r>
    </w:p>
    <w:p w:rsidR="009B1229" w:rsidRDefault="009B1229" w:rsidP="009B1229">
      <w:pPr>
        <w:rPr>
          <w:b/>
        </w:rPr>
      </w:pPr>
    </w:p>
    <w:p w:rsidR="009B1229" w:rsidRDefault="009B1229" w:rsidP="009B1229">
      <w:pPr>
        <w:numPr>
          <w:ilvl w:val="0"/>
          <w:numId w:val="51"/>
        </w:numPr>
      </w:pPr>
      <w:r>
        <w:t xml:space="preserve">The Location IT Staff shall evaluate the </w:t>
      </w:r>
      <w:proofErr w:type="spellStart"/>
      <w:r>
        <w:t>telework</w:t>
      </w:r>
      <w:proofErr w:type="spellEnd"/>
      <w:r>
        <w:t xml:space="preserve"> function and adjust as needed (or as possible) to ensure greater functionality.</w:t>
      </w:r>
    </w:p>
    <w:p w:rsidR="009B1229" w:rsidRDefault="009B1229" w:rsidP="009B1229">
      <w:pPr>
        <w:numPr>
          <w:ilvl w:val="0"/>
          <w:numId w:val="51"/>
        </w:numPr>
      </w:pPr>
      <w:r>
        <w:t>The Location IT Staff shall provide status reports to the AO regarding communications affected by the pandemic.</w:t>
      </w:r>
    </w:p>
    <w:p w:rsidR="009B1229" w:rsidRDefault="009B1229" w:rsidP="009B1229"/>
    <w:p w:rsidR="009B1229" w:rsidRDefault="009B1229" w:rsidP="009B1229">
      <w:pPr>
        <w:ind w:left="300"/>
        <w:rPr>
          <w:b/>
        </w:rPr>
      </w:pPr>
      <w:r>
        <w:rPr>
          <w:b/>
        </w:rPr>
        <w:t xml:space="preserve">   7.6   Employees</w:t>
      </w:r>
    </w:p>
    <w:p w:rsidR="009B1229" w:rsidRDefault="009B1229" w:rsidP="009B1229">
      <w:pPr>
        <w:rPr>
          <w:b/>
        </w:rPr>
      </w:pPr>
    </w:p>
    <w:p w:rsidR="009B1229" w:rsidRDefault="009B1229" w:rsidP="009B1229">
      <w:pPr>
        <w:numPr>
          <w:ilvl w:val="0"/>
          <w:numId w:val="52"/>
        </w:numPr>
      </w:pPr>
      <w:r>
        <w:t>Employees shall report to supervisor any flu-type illnesses within their households and shall report any change in contact information.</w:t>
      </w:r>
    </w:p>
    <w:p w:rsidR="009B1229" w:rsidRDefault="009B1229" w:rsidP="009B1229"/>
    <w:p w:rsidR="009B1229" w:rsidRDefault="009B1229" w:rsidP="009B1229">
      <w:pPr>
        <w:rPr>
          <w:b/>
        </w:rPr>
      </w:pPr>
      <w:proofErr w:type="gramStart"/>
      <w:r>
        <w:rPr>
          <w:b/>
        </w:rPr>
        <w:t xml:space="preserve">STAGE 5 – </w:t>
      </w:r>
      <w:r>
        <w:rPr>
          <w:b/>
          <w:u w:val="single"/>
        </w:rPr>
        <w:t>Location Outbreak Stage</w:t>
      </w:r>
      <w:r w:rsidRPr="002A3FA1">
        <w:rPr>
          <w:b/>
          <w:u w:val="single"/>
        </w:rPr>
        <w:t>.</w:t>
      </w:r>
      <w:proofErr w:type="gramEnd"/>
    </w:p>
    <w:p w:rsidR="009B1229" w:rsidRDefault="009B1229" w:rsidP="009B1229">
      <w:pPr>
        <w:rPr>
          <w:b/>
        </w:rPr>
      </w:pPr>
    </w:p>
    <w:p w:rsidR="009B1229" w:rsidRDefault="009B1229" w:rsidP="009B1229">
      <w:pPr>
        <w:numPr>
          <w:ilvl w:val="1"/>
          <w:numId w:val="53"/>
        </w:numPr>
      </w:pPr>
      <w:r>
        <w:rPr>
          <w:b/>
        </w:rPr>
        <w:t>Essential Functions</w:t>
      </w:r>
    </w:p>
    <w:p w:rsidR="009B1229" w:rsidRDefault="009B1229" w:rsidP="009B1229">
      <w:pPr>
        <w:ind w:left="1020"/>
      </w:pPr>
    </w:p>
    <w:p w:rsidR="009B1229" w:rsidRDefault="009B1229" w:rsidP="009B1229">
      <w:pPr>
        <w:numPr>
          <w:ilvl w:val="0"/>
          <w:numId w:val="54"/>
        </w:numPr>
      </w:pPr>
      <w:r>
        <w:t>RLs shall evaluate their individual mission continuity focus and identify new or changing essential functions.  As deficiencies become apparent regarding mission continuity, managers should utilize ingenuity and cross support within the Location to ensure the maximum level of mission continuity.</w:t>
      </w:r>
    </w:p>
    <w:p w:rsidR="009B1229" w:rsidRPr="00C71B97" w:rsidRDefault="009B1229" w:rsidP="009B1229">
      <w:pPr>
        <w:numPr>
          <w:ilvl w:val="0"/>
          <w:numId w:val="54"/>
        </w:numPr>
        <w:rPr>
          <w:color w:val="000000"/>
        </w:rPr>
      </w:pPr>
      <w:r w:rsidRPr="00C71B97">
        <w:rPr>
          <w:color w:val="000000"/>
        </w:rPr>
        <w:t xml:space="preserve">High mortality rates may redefine critical functions.  If coming to work presents significant risk of infection to workers, and infection is resulting in high mortality, critical functions will lessen to few or none. </w:t>
      </w:r>
    </w:p>
    <w:p w:rsidR="009B1229" w:rsidRPr="00C71B97" w:rsidRDefault="009B1229" w:rsidP="009B1229">
      <w:pPr>
        <w:numPr>
          <w:ilvl w:val="0"/>
          <w:numId w:val="54"/>
        </w:numPr>
        <w:rPr>
          <w:color w:val="000000"/>
        </w:rPr>
      </w:pPr>
      <w:r w:rsidRPr="00C71B97">
        <w:rPr>
          <w:color w:val="000000"/>
        </w:rPr>
        <w:lastRenderedPageBreak/>
        <w:t xml:space="preserve">Any Contractor work or Contractor activity deemed non-critical for mission continuity shall be suspended.  The Contractor work shall remain suspended until which time the </w:t>
      </w:r>
      <w:r>
        <w:rPr>
          <w:color w:val="000000"/>
        </w:rPr>
        <w:t>RLs or AO</w:t>
      </w:r>
      <w:r w:rsidRPr="00C71B97">
        <w:rPr>
          <w:color w:val="000000"/>
        </w:rPr>
        <w:t xml:space="preserve"> determines that the non-critical work may resume.  </w:t>
      </w:r>
    </w:p>
    <w:p w:rsidR="009B1229" w:rsidRDefault="009B1229" w:rsidP="009B1229"/>
    <w:p w:rsidR="009B1229" w:rsidRDefault="009B1229" w:rsidP="009B1229">
      <w:pPr>
        <w:numPr>
          <w:ilvl w:val="1"/>
          <w:numId w:val="53"/>
        </w:numPr>
        <w:rPr>
          <w:b/>
        </w:rPr>
      </w:pPr>
      <w:r>
        <w:rPr>
          <w:b/>
        </w:rPr>
        <w:t>Order of Succession</w:t>
      </w:r>
    </w:p>
    <w:p w:rsidR="009B1229" w:rsidRDefault="009B1229" w:rsidP="009B1229">
      <w:pPr>
        <w:rPr>
          <w:b/>
        </w:rPr>
      </w:pPr>
    </w:p>
    <w:p w:rsidR="009B1229" w:rsidRDefault="009B1229" w:rsidP="009B1229">
      <w:pPr>
        <w:ind w:left="360"/>
      </w:pPr>
      <w:r>
        <w:t xml:space="preserve">              1)  RLs and supervisors shall evaluate order of succession for personnel </w:t>
      </w:r>
    </w:p>
    <w:p w:rsidR="009B1229" w:rsidRDefault="009B1229" w:rsidP="009B1229">
      <w:pPr>
        <w:ind w:left="360"/>
      </w:pPr>
      <w:r>
        <w:t xml:space="preserve">                   </w:t>
      </w:r>
      <w:proofErr w:type="gramStart"/>
      <w:r>
        <w:t>changes</w:t>
      </w:r>
      <w:proofErr w:type="gramEnd"/>
      <w:r>
        <w:t xml:space="preserve"> or other developments since the last evaluation of succession </w:t>
      </w:r>
    </w:p>
    <w:p w:rsidR="009B1229" w:rsidRDefault="009B1229" w:rsidP="009B1229">
      <w:pPr>
        <w:ind w:left="360"/>
      </w:pPr>
      <w:r>
        <w:t xml:space="preserve">                   </w:t>
      </w:r>
      <w:proofErr w:type="gramStart"/>
      <w:r>
        <w:t>procedures</w:t>
      </w:r>
      <w:proofErr w:type="gramEnd"/>
      <w:r>
        <w:t>.</w:t>
      </w:r>
    </w:p>
    <w:p w:rsidR="009B1229" w:rsidRDefault="009B1229" w:rsidP="009B1229">
      <w:pPr>
        <w:ind w:left="360"/>
      </w:pPr>
    </w:p>
    <w:p w:rsidR="009B1229" w:rsidRDefault="009B1229" w:rsidP="009B1229">
      <w:pPr>
        <w:numPr>
          <w:ilvl w:val="1"/>
          <w:numId w:val="53"/>
        </w:numPr>
        <w:rPr>
          <w:b/>
        </w:rPr>
      </w:pPr>
      <w:r>
        <w:rPr>
          <w:b/>
        </w:rPr>
        <w:t>Facilities</w:t>
      </w:r>
    </w:p>
    <w:p w:rsidR="009B1229" w:rsidRDefault="009B1229" w:rsidP="009B1229">
      <w:pPr>
        <w:rPr>
          <w:b/>
        </w:rPr>
      </w:pPr>
    </w:p>
    <w:p w:rsidR="009B1229" w:rsidRDefault="009B1229" w:rsidP="009B1229">
      <w:pPr>
        <w:numPr>
          <w:ilvl w:val="0"/>
          <w:numId w:val="55"/>
        </w:numPr>
      </w:pPr>
      <w:r>
        <w:t>The RLs or AO shall implement shift schedules if applicable.</w:t>
      </w:r>
    </w:p>
    <w:p w:rsidR="009B1229" w:rsidRDefault="009B1229" w:rsidP="009B1229">
      <w:pPr>
        <w:numPr>
          <w:ilvl w:val="0"/>
          <w:numId w:val="55"/>
        </w:numPr>
      </w:pPr>
      <w:r>
        <w:t>The RLs or AO shall ensure that interior doors of high use areas such as restrooms are secured open so as to preclude touching doorknobs.  Fire doors or fire management doors shall not be altered.</w:t>
      </w:r>
    </w:p>
    <w:p w:rsidR="009B1229" w:rsidRDefault="009B1229" w:rsidP="009B1229"/>
    <w:p w:rsidR="009B1229" w:rsidRDefault="009B1229" w:rsidP="009B1229">
      <w:pPr>
        <w:numPr>
          <w:ilvl w:val="1"/>
          <w:numId w:val="53"/>
        </w:numPr>
        <w:rPr>
          <w:b/>
        </w:rPr>
      </w:pPr>
      <w:r>
        <w:rPr>
          <w:b/>
        </w:rPr>
        <w:t>Human Capital</w:t>
      </w:r>
    </w:p>
    <w:p w:rsidR="009B1229" w:rsidRDefault="009B1229" w:rsidP="009B1229">
      <w:pPr>
        <w:rPr>
          <w:b/>
        </w:rPr>
      </w:pPr>
    </w:p>
    <w:p w:rsidR="009B1229" w:rsidRDefault="009B1229" w:rsidP="009B1229">
      <w:pPr>
        <w:numPr>
          <w:ilvl w:val="0"/>
          <w:numId w:val="56"/>
        </w:numPr>
      </w:pPr>
      <w:r>
        <w:t>The Location Coordinator/AO shall ensure that dismissal or closure procedures as recommended by local health authorities, the Agency, or Department are followed.</w:t>
      </w:r>
    </w:p>
    <w:p w:rsidR="009B1229" w:rsidRDefault="009B1229" w:rsidP="009B1229">
      <w:pPr>
        <w:numPr>
          <w:ilvl w:val="0"/>
          <w:numId w:val="56"/>
        </w:numPr>
      </w:pPr>
      <w:r>
        <w:t>Implement hire/re-hire procedures if necessary to ensure mission continuity.</w:t>
      </w:r>
    </w:p>
    <w:p w:rsidR="009B1229" w:rsidRDefault="009B1229" w:rsidP="009B1229"/>
    <w:p w:rsidR="009B1229" w:rsidRDefault="009B1229" w:rsidP="009B1229">
      <w:pPr>
        <w:numPr>
          <w:ilvl w:val="1"/>
          <w:numId w:val="53"/>
        </w:numPr>
        <w:rPr>
          <w:b/>
        </w:rPr>
      </w:pPr>
      <w:r>
        <w:rPr>
          <w:b/>
        </w:rPr>
        <w:t>Communications</w:t>
      </w:r>
    </w:p>
    <w:p w:rsidR="009B1229" w:rsidRDefault="009B1229" w:rsidP="009B1229">
      <w:pPr>
        <w:rPr>
          <w:b/>
        </w:rPr>
      </w:pPr>
    </w:p>
    <w:p w:rsidR="009B1229" w:rsidRDefault="009B1229" w:rsidP="009B1229">
      <w:pPr>
        <w:numPr>
          <w:ilvl w:val="0"/>
          <w:numId w:val="57"/>
        </w:numPr>
      </w:pPr>
      <w:r>
        <w:t>AO or her designee shall maintain communications with local and state pandemic or health coordinators.</w:t>
      </w:r>
    </w:p>
    <w:p w:rsidR="009B1229" w:rsidRDefault="009B1229" w:rsidP="009B1229">
      <w:pPr>
        <w:numPr>
          <w:ilvl w:val="0"/>
          <w:numId w:val="57"/>
        </w:numPr>
      </w:pPr>
      <w:r>
        <w:t>Utilizing email, telephone, website announcements, voice mail, etc. ensure dissemination of information.</w:t>
      </w:r>
    </w:p>
    <w:p w:rsidR="009B1229" w:rsidRDefault="009B1229" w:rsidP="009B1229"/>
    <w:p w:rsidR="009B1229" w:rsidRDefault="009B1229" w:rsidP="009B1229">
      <w:pPr>
        <w:numPr>
          <w:ilvl w:val="1"/>
          <w:numId w:val="53"/>
        </w:numPr>
        <w:rPr>
          <w:b/>
        </w:rPr>
      </w:pPr>
      <w:r>
        <w:rPr>
          <w:b/>
        </w:rPr>
        <w:t>Employees</w:t>
      </w:r>
    </w:p>
    <w:p w:rsidR="009B1229" w:rsidRDefault="009B1229" w:rsidP="009B1229">
      <w:pPr>
        <w:rPr>
          <w:b/>
        </w:rPr>
      </w:pPr>
    </w:p>
    <w:p w:rsidR="009B1229" w:rsidRPr="00C71B97" w:rsidRDefault="009B1229" w:rsidP="009B1229">
      <w:pPr>
        <w:numPr>
          <w:ilvl w:val="0"/>
          <w:numId w:val="58"/>
        </w:numPr>
        <w:rPr>
          <w:color w:val="000000"/>
        </w:rPr>
      </w:pPr>
      <w:r>
        <w:t xml:space="preserve">Report to supervisor daily.  In addition to status of capability to perform work, relay status of personal and family health and any family relocation </w:t>
      </w:r>
      <w:r w:rsidRPr="00C71B97">
        <w:rPr>
          <w:color w:val="000000"/>
        </w:rPr>
        <w:t>plans.</w:t>
      </w:r>
    </w:p>
    <w:p w:rsidR="009B1229" w:rsidRPr="00C71B97" w:rsidRDefault="009B1229" w:rsidP="009B1229">
      <w:pPr>
        <w:numPr>
          <w:ilvl w:val="0"/>
          <w:numId w:val="58"/>
        </w:numPr>
        <w:rPr>
          <w:color w:val="000000"/>
        </w:rPr>
      </w:pPr>
      <w:r w:rsidRPr="00C71B97">
        <w:rPr>
          <w:color w:val="000000"/>
        </w:rPr>
        <w:t xml:space="preserve">The </w:t>
      </w:r>
      <w:r>
        <w:rPr>
          <w:color w:val="000000"/>
        </w:rPr>
        <w:t>AO and SHEM Committee w</w:t>
      </w:r>
      <w:r w:rsidRPr="00C71B97">
        <w:rPr>
          <w:color w:val="000000"/>
        </w:rPr>
        <w:t>ill offer employees assistance in accessing the Employee Assistance Program (EAP) for employee counseling and other services offered by the EAP.</w:t>
      </w:r>
    </w:p>
    <w:p w:rsidR="009B1229" w:rsidRPr="00C71B97" w:rsidRDefault="009B1229" w:rsidP="009B1229">
      <w:pPr>
        <w:rPr>
          <w:color w:val="000000"/>
        </w:rPr>
      </w:pPr>
    </w:p>
    <w:p w:rsidR="009B1229" w:rsidRPr="004C2CEC" w:rsidRDefault="009B1229" w:rsidP="009B1229">
      <w:pPr>
        <w:rPr>
          <w:b/>
          <w:u w:val="single"/>
        </w:rPr>
      </w:pPr>
      <w:proofErr w:type="gramStart"/>
      <w:r w:rsidRPr="004C2CEC">
        <w:rPr>
          <w:b/>
          <w:u w:val="single"/>
        </w:rPr>
        <w:t xml:space="preserve">STAGE 6 – Recovery </w:t>
      </w:r>
      <w:r>
        <w:rPr>
          <w:b/>
          <w:u w:val="single"/>
        </w:rPr>
        <w:t>Stage</w:t>
      </w:r>
      <w:r w:rsidRPr="004C2CEC">
        <w:rPr>
          <w:b/>
          <w:u w:val="single"/>
        </w:rPr>
        <w:t>.</w:t>
      </w:r>
      <w:proofErr w:type="gramEnd"/>
    </w:p>
    <w:p w:rsidR="009B1229" w:rsidRDefault="009B1229" w:rsidP="009B1229">
      <w:pPr>
        <w:rPr>
          <w:b/>
        </w:rPr>
      </w:pPr>
    </w:p>
    <w:p w:rsidR="009B1229" w:rsidRDefault="009B1229" w:rsidP="009B1229">
      <w:pPr>
        <w:numPr>
          <w:ilvl w:val="1"/>
          <w:numId w:val="60"/>
        </w:numPr>
        <w:rPr>
          <w:b/>
        </w:rPr>
      </w:pPr>
      <w:r>
        <w:rPr>
          <w:b/>
        </w:rPr>
        <w:t>Essential Functions</w:t>
      </w:r>
    </w:p>
    <w:p w:rsidR="009B1229" w:rsidRDefault="009B1229" w:rsidP="009B1229">
      <w:pPr>
        <w:rPr>
          <w:b/>
        </w:rPr>
      </w:pPr>
    </w:p>
    <w:p w:rsidR="009B1229" w:rsidRDefault="009B1229" w:rsidP="009B1229">
      <w:pPr>
        <w:numPr>
          <w:ilvl w:val="0"/>
          <w:numId w:val="59"/>
        </w:numPr>
      </w:pPr>
      <w:r>
        <w:t>The RLs or AO shall determine if additional manpower is needed and hire accordingly.</w:t>
      </w:r>
    </w:p>
    <w:p w:rsidR="009B1229" w:rsidRDefault="009B1229" w:rsidP="009B1229"/>
    <w:p w:rsidR="009B1229" w:rsidRDefault="009B1229" w:rsidP="009B1229">
      <w:pPr>
        <w:numPr>
          <w:ilvl w:val="1"/>
          <w:numId w:val="60"/>
        </w:numPr>
        <w:rPr>
          <w:b/>
        </w:rPr>
      </w:pPr>
      <w:r>
        <w:rPr>
          <w:b/>
        </w:rPr>
        <w:lastRenderedPageBreak/>
        <w:t>Order of Succession</w:t>
      </w:r>
    </w:p>
    <w:p w:rsidR="009B1229" w:rsidRDefault="009B1229" w:rsidP="009B1229">
      <w:pPr>
        <w:rPr>
          <w:b/>
        </w:rPr>
      </w:pPr>
      <w:r>
        <w:rPr>
          <w:b/>
        </w:rPr>
        <w:t xml:space="preserve"> </w:t>
      </w:r>
    </w:p>
    <w:p w:rsidR="009B1229" w:rsidRDefault="009B1229" w:rsidP="009B1229">
      <w:pPr>
        <w:numPr>
          <w:ilvl w:val="0"/>
          <w:numId w:val="61"/>
        </w:numPr>
      </w:pPr>
      <w:r>
        <w:t>AO, RLs and supervisors shall evaluate the personnel in line for succession and make adjustments accordingly.</w:t>
      </w:r>
    </w:p>
    <w:p w:rsidR="009B1229" w:rsidRDefault="009B1229" w:rsidP="009B1229"/>
    <w:p w:rsidR="009B1229" w:rsidRDefault="009B1229" w:rsidP="009B1229">
      <w:pPr>
        <w:numPr>
          <w:ilvl w:val="1"/>
          <w:numId w:val="60"/>
        </w:numPr>
        <w:rPr>
          <w:b/>
        </w:rPr>
      </w:pPr>
      <w:r>
        <w:rPr>
          <w:b/>
        </w:rPr>
        <w:t xml:space="preserve">Facilities </w:t>
      </w:r>
    </w:p>
    <w:p w:rsidR="009B1229" w:rsidRDefault="009B1229" w:rsidP="009B1229">
      <w:pPr>
        <w:ind w:left="540"/>
        <w:rPr>
          <w:b/>
        </w:rPr>
      </w:pPr>
    </w:p>
    <w:p w:rsidR="009B1229" w:rsidRDefault="009B1229" w:rsidP="009B1229">
      <w:pPr>
        <w:numPr>
          <w:ilvl w:val="0"/>
          <w:numId w:val="62"/>
        </w:numPr>
      </w:pPr>
      <w:r>
        <w:t>Evaluate supplies and equipment.  Order deficiencies during the lull.</w:t>
      </w:r>
    </w:p>
    <w:p w:rsidR="009B1229" w:rsidRDefault="009B1229" w:rsidP="009B1229"/>
    <w:p w:rsidR="009B1229" w:rsidRDefault="009B1229" w:rsidP="009B1229">
      <w:pPr>
        <w:numPr>
          <w:ilvl w:val="1"/>
          <w:numId w:val="60"/>
        </w:numPr>
        <w:rPr>
          <w:b/>
        </w:rPr>
      </w:pPr>
      <w:r>
        <w:rPr>
          <w:b/>
        </w:rPr>
        <w:t>Human Capital</w:t>
      </w:r>
    </w:p>
    <w:p w:rsidR="009B1229" w:rsidRDefault="009B1229" w:rsidP="009B1229">
      <w:pPr>
        <w:rPr>
          <w:b/>
        </w:rPr>
      </w:pPr>
    </w:p>
    <w:p w:rsidR="009B1229" w:rsidRDefault="009B1229" w:rsidP="009B1229">
      <w:pPr>
        <w:numPr>
          <w:ilvl w:val="0"/>
          <w:numId w:val="63"/>
        </w:numPr>
      </w:pPr>
      <w:r>
        <w:t>RLs and supervisors shall develop and maintain lists of lessons learned of actions taken in this and previous stages for evaluation in discussing preparations for the next wave.</w:t>
      </w:r>
    </w:p>
    <w:p w:rsidR="009B1229" w:rsidRDefault="009B1229" w:rsidP="009B1229"/>
    <w:p w:rsidR="009B1229" w:rsidRDefault="009B1229" w:rsidP="009B1229">
      <w:pPr>
        <w:numPr>
          <w:ilvl w:val="1"/>
          <w:numId w:val="60"/>
        </w:numPr>
        <w:rPr>
          <w:b/>
        </w:rPr>
      </w:pPr>
      <w:r>
        <w:rPr>
          <w:b/>
        </w:rPr>
        <w:t>Communications</w:t>
      </w:r>
    </w:p>
    <w:p w:rsidR="009B1229" w:rsidRDefault="009B1229" w:rsidP="009B1229">
      <w:pPr>
        <w:rPr>
          <w:b/>
        </w:rPr>
      </w:pPr>
    </w:p>
    <w:p w:rsidR="009B1229" w:rsidRDefault="009B1229" w:rsidP="009B1229">
      <w:pPr>
        <w:numPr>
          <w:ilvl w:val="0"/>
          <w:numId w:val="64"/>
        </w:numPr>
      </w:pPr>
      <w:r>
        <w:t xml:space="preserve">The RLs shall evaluate the successes of </w:t>
      </w:r>
      <w:proofErr w:type="spellStart"/>
      <w:r>
        <w:t>teleworking</w:t>
      </w:r>
      <w:proofErr w:type="spellEnd"/>
      <w:r>
        <w:t xml:space="preserve"> and other social distancing methods and upgrade communications if necessary and if possible.</w:t>
      </w:r>
    </w:p>
    <w:p w:rsidR="009B1229" w:rsidRPr="001D55AD" w:rsidRDefault="009B1229" w:rsidP="009B1229">
      <w:pPr>
        <w:numPr>
          <w:ilvl w:val="0"/>
          <w:numId w:val="64"/>
        </w:numPr>
        <w:rPr>
          <w:b/>
        </w:rPr>
      </w:pPr>
      <w:r>
        <w:t>Any lessons learned shall be communicated to the employees by the AO.</w:t>
      </w:r>
    </w:p>
    <w:p w:rsidR="009B1229" w:rsidRDefault="009B1229" w:rsidP="009B1229"/>
    <w:p w:rsidR="009B1229" w:rsidRDefault="009B1229" w:rsidP="009B1229">
      <w:pPr>
        <w:numPr>
          <w:ilvl w:val="1"/>
          <w:numId w:val="60"/>
        </w:numPr>
        <w:rPr>
          <w:b/>
        </w:rPr>
      </w:pPr>
      <w:r>
        <w:rPr>
          <w:b/>
        </w:rPr>
        <w:t>Employees</w:t>
      </w:r>
    </w:p>
    <w:p w:rsidR="009B1229" w:rsidRDefault="009B1229" w:rsidP="009B1229">
      <w:pPr>
        <w:ind w:left="1020"/>
        <w:rPr>
          <w:b/>
        </w:rPr>
      </w:pPr>
    </w:p>
    <w:p w:rsidR="009B1229" w:rsidRDefault="009B1229" w:rsidP="009B1229">
      <w:pPr>
        <w:numPr>
          <w:ilvl w:val="0"/>
          <w:numId w:val="66"/>
        </w:numPr>
        <w:rPr>
          <w:color w:val="000000"/>
        </w:rPr>
      </w:pPr>
      <w:r>
        <w:t xml:space="preserve">Report to supervisor daily.  In addition to status of capability to perform work, relay status of personal and family health and any family relocation </w:t>
      </w:r>
      <w:r w:rsidRPr="00C71B97">
        <w:rPr>
          <w:color w:val="000000"/>
        </w:rPr>
        <w:t>plan</w:t>
      </w:r>
      <w:r>
        <w:rPr>
          <w:color w:val="000000"/>
        </w:rPr>
        <w:t xml:space="preserve">s.  </w:t>
      </w:r>
    </w:p>
    <w:p w:rsidR="009B1229" w:rsidRPr="00EE1935" w:rsidRDefault="009B1229" w:rsidP="009B1229">
      <w:pPr>
        <w:numPr>
          <w:ilvl w:val="0"/>
          <w:numId w:val="66"/>
        </w:numPr>
      </w:pPr>
      <w:r>
        <w:rPr>
          <w:color w:val="000000"/>
        </w:rPr>
        <w:t>T</w:t>
      </w:r>
      <w:r w:rsidRPr="00C71B97">
        <w:rPr>
          <w:color w:val="000000"/>
        </w:rPr>
        <w:t xml:space="preserve">he </w:t>
      </w:r>
      <w:r>
        <w:rPr>
          <w:color w:val="000000"/>
        </w:rPr>
        <w:t>AO along with the SHEM Committee</w:t>
      </w:r>
      <w:r w:rsidRPr="00C71B97">
        <w:rPr>
          <w:color w:val="000000"/>
        </w:rPr>
        <w:t xml:space="preserve"> will offer employees assistance in accessing the Employee Assistance Program (EAP) for employee counseling and other services offered by the EAP.</w:t>
      </w:r>
    </w:p>
    <w:p w:rsidR="009B1229" w:rsidRDefault="009B1229" w:rsidP="009B1229">
      <w:pPr>
        <w:rPr>
          <w:color w:val="000000"/>
        </w:rPr>
      </w:pPr>
    </w:p>
    <w:p w:rsidR="009B1229" w:rsidRDefault="009B1229" w:rsidP="009B1229">
      <w:pPr>
        <w:jc w:val="center"/>
        <w:outlineLvl w:val="0"/>
        <w:rPr>
          <w:b/>
          <w:sz w:val="40"/>
          <w:szCs w:val="40"/>
        </w:rPr>
      </w:pPr>
      <w:r>
        <w:br w:type="page"/>
      </w:r>
      <w:bookmarkStart w:id="21" w:name="_Toc242689900"/>
      <w:r>
        <w:rPr>
          <w:b/>
          <w:sz w:val="40"/>
          <w:szCs w:val="40"/>
        </w:rPr>
        <w:lastRenderedPageBreak/>
        <w:t>Annex E</w:t>
      </w:r>
      <w:bookmarkEnd w:id="21"/>
    </w:p>
    <w:p w:rsidR="009B1229" w:rsidRDefault="009B1229" w:rsidP="009B1229">
      <w:pPr>
        <w:rPr>
          <w:b/>
        </w:rPr>
      </w:pPr>
    </w:p>
    <w:p w:rsidR="009B1229" w:rsidRDefault="009B1229" w:rsidP="009B1229">
      <w:pPr>
        <w:ind w:left="360" w:hanging="360"/>
        <w:jc w:val="center"/>
      </w:pPr>
      <w:r>
        <w:t>Flow Chart for Emergency Response</w:t>
      </w:r>
    </w:p>
    <w:p w:rsidR="009B1229" w:rsidRDefault="009B1229" w:rsidP="009B1229">
      <w:pPr>
        <w:ind w:left="360" w:hanging="360"/>
        <w:jc w:val="center"/>
      </w:pPr>
    </w:p>
    <w:p w:rsidR="009B1229" w:rsidRDefault="009B1229" w:rsidP="009B1229">
      <w:pPr>
        <w:ind w:left="360" w:hanging="360"/>
      </w:pPr>
    </w:p>
    <w:p w:rsidR="009B1229" w:rsidRDefault="00803AD3" w:rsidP="009B1229">
      <w:pPr>
        <w:ind w:left="360" w:hanging="360"/>
        <w:rPr>
          <w:b/>
          <w:bCs/>
        </w:rPr>
      </w:pPr>
      <w:r>
        <w:rPr>
          <w:b/>
          <w:bCs/>
        </w:rPr>
      </w:r>
      <w:r>
        <w:rPr>
          <w:b/>
          <w:bCs/>
        </w:rPr>
        <w:pict>
          <v:group id="_x0000_s1096" editas="canvas" style="width:468pt;height:527.85pt;mso-position-horizontal-relative:char;mso-position-vertical-relative:line" coordorigin="1486,3012" coordsize="9360,10557">
            <o:lock v:ext="edit" aspectratio="t"/>
            <v:shape id="_x0000_s1097" type="#_x0000_t75" style="position:absolute;left:1486;top:3012;width:9360;height:10557" o:preferrelative="f">
              <v:fill o:detectmouseclick="t"/>
              <v:path o:extrusionok="t" o:connecttype="none"/>
              <o:lock v:ext="edit" text="t"/>
            </v:shape>
            <v:rect id="_x0000_s1098" style="position:absolute;left:6384;top:11719;width:4462;height:1850;mso-wrap-style:none;v-text-anchor:middle" fillcolor="#f9f" strokeweight="4.5pt">
              <v:stroke linestyle="thickThin"/>
            </v:rect>
            <v:rect id="_x0000_s1099" style="position:absolute;left:1486;top:11719;width:4462;height:1850;mso-wrap-style:none;v-text-anchor:middle" fillcolor="#f9f" strokeweight="4.5pt">
              <v:stroke linestyle="thickThin"/>
            </v:rect>
            <v:rect id="_x0000_s1100" style="position:absolute;left:3554;top:3012;width:1850;height:980;mso-wrap-style:none;v-text-anchor:middle" fillcolor="#f3c"/>
            <v:shapetype id="_x0000_t202" coordsize="21600,21600" o:spt="202" path="m,l,21600r21600,l21600,xe">
              <v:stroke joinstyle="miter"/>
              <v:path gradientshapeok="t" o:connecttype="rect"/>
            </v:shapetype>
            <v:shape id="_x0000_s1101" type="#_x0000_t202" style="position:absolute;left:3663;top:3012;width:1741;height:822" filled="f" fillcolor="#bbe0e3" stroked="f">
              <v:textbox style="mso-fit-shape-to-text:t" inset="2.31139mm,1.1557mm,2.31139mm,1.1557mm">
                <w:txbxContent>
                  <w:p w:rsidR="0056176A" w:rsidRPr="00876D3A" w:rsidRDefault="0056176A" w:rsidP="009B1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Local</w:t>
                    </w:r>
                    <w:r w:rsidRPr="00876D3A">
                      <w:rPr>
                        <w:rFonts w:ascii="Arial" w:hAnsi="Arial" w:cs="Arial"/>
                        <w:color w:val="000000"/>
                        <w:sz w:val="20"/>
                        <w:szCs w:val="20"/>
                      </w:rPr>
                      <w:t xml:space="preserve"> Pandemic Coordinator (</w:t>
                    </w:r>
                    <w:r>
                      <w:rPr>
                        <w:rFonts w:ascii="Arial" w:hAnsi="Arial" w:cs="Arial"/>
                        <w:color w:val="000000"/>
                        <w:sz w:val="20"/>
                        <w:szCs w:val="20"/>
                      </w:rPr>
                      <w:t>LPC</w:t>
                    </w:r>
                    <w:r w:rsidRPr="00876D3A">
                      <w:rPr>
                        <w:rFonts w:ascii="Arial" w:hAnsi="Arial" w:cs="Arial"/>
                        <w:color w:val="000000"/>
                        <w:sz w:val="20"/>
                        <w:szCs w:val="20"/>
                      </w:rPr>
                      <w:t>)</w:t>
                    </w:r>
                  </w:p>
                </w:txbxContent>
              </v:textbox>
            </v:shape>
            <v:rect id="_x0000_s1102" style="position:absolute;left:6384;top:3012;width:1850;height:980;mso-wrap-style:none;v-text-anchor:middle" fillcolor="#f3c"/>
            <v:shape id="_x0000_s1103" type="#_x0000_t202" style="position:absolute;left:6493;top:3012;width:1741;height:891" filled="f" fillcolor="#bbe0e3" stroked="f">
              <v:textbox style="mso-fit-shape-to-text:t" inset="2.31139mm,1.1557mm,2.31139mm,1.1557mm">
                <w:txbxContent>
                  <w:p w:rsidR="0056176A" w:rsidRPr="0033416F" w:rsidRDefault="0056176A" w:rsidP="009B1229">
                    <w:pPr>
                      <w:autoSpaceDE w:val="0"/>
                      <w:autoSpaceDN w:val="0"/>
                      <w:adjustRightInd w:val="0"/>
                      <w:jc w:val="center"/>
                      <w:rPr>
                        <w:rFonts w:ascii="Arial" w:hAnsi="Arial" w:cs="Arial"/>
                        <w:color w:val="000000"/>
                        <w:sz w:val="22"/>
                      </w:rPr>
                    </w:pPr>
                    <w:r w:rsidRPr="0033416F">
                      <w:rPr>
                        <w:rFonts w:ascii="Arial" w:hAnsi="Arial" w:cs="Arial"/>
                        <w:color w:val="000000"/>
                        <w:sz w:val="22"/>
                      </w:rPr>
                      <w:t>Location Coordinator (LC)</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04" type="#_x0000_t176" style="position:absolute;left:1704;top:4209;width:1305;height:762;mso-wrap-style:none;v-text-anchor:middle" fillcolor="lime"/>
            <v:shape id="_x0000_s1105" type="#_x0000_t176" style="position:absolute;left:2792;top:6517;width:1306;height:762;mso-wrap-style:none;v-text-anchor:middle" fillcolor="lime"/>
            <v:shape id="_x0000_s1106" type="#_x0000_t176" style="position:absolute;left:5404;top:6517;width:1307;height:762;mso-wrap-style:none;v-text-anchor:middle" fillcolor="lime"/>
            <v:shape id="_x0000_s1107" type="#_x0000_t176" style="position:absolute;left:8016;top:6517;width:1415;height:762;mso-wrap-style:none;v-text-anchor:middle" fillcolor="lime"/>
            <v:shape id="_x0000_s1108" type="#_x0000_t202" style="position:absolute;left:1704;top:4296;width:1305;height:592" filled="f" fillcolor="#bbe0e3" stroked="f">
              <v:textbox style="mso-fit-shape-to-text:t" inset="2.31139mm,1.1557mm,2.31139mm,1.1557mm">
                <w:txbxContent>
                  <w:p w:rsidR="0056176A" w:rsidRDefault="0056176A" w:rsidP="009B1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Loc Supp</w:t>
                    </w:r>
                  </w:p>
                  <w:p w:rsidR="0056176A" w:rsidRPr="00876D3A" w:rsidRDefault="0056176A" w:rsidP="009B1229">
                    <w:pPr>
                      <w:autoSpaceDE w:val="0"/>
                      <w:autoSpaceDN w:val="0"/>
                      <w:adjustRightInd w:val="0"/>
                      <w:jc w:val="center"/>
                      <w:rPr>
                        <w:rFonts w:ascii="Arial" w:hAnsi="Arial" w:cs="Arial"/>
                        <w:color w:val="000000"/>
                        <w:sz w:val="20"/>
                        <w:szCs w:val="20"/>
                      </w:rPr>
                    </w:pPr>
                    <w:r w:rsidRPr="00876D3A">
                      <w:rPr>
                        <w:rFonts w:ascii="Arial" w:hAnsi="Arial" w:cs="Arial"/>
                        <w:color w:val="000000"/>
                        <w:sz w:val="20"/>
                        <w:szCs w:val="20"/>
                      </w:rPr>
                      <w:t>Employees</w:t>
                    </w:r>
                  </w:p>
                </w:txbxContent>
              </v:textbox>
            </v:shape>
            <v:shape id="_x0000_s1109" type="#_x0000_t202" style="position:absolute;left:2746;top:6432;width:1620;height:872" filled="f" fillcolor="#bbe0e3" stroked="f">
              <v:textbox inset="2.31139mm,1.1557mm,2.31139mm,1.1557mm">
                <w:txbxContent>
                  <w:p w:rsidR="00E0464F" w:rsidRDefault="00E0464F" w:rsidP="00E0464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56176A">
                      <w:rPr>
                        <w:rFonts w:ascii="Arial" w:hAnsi="Arial" w:cs="Arial"/>
                        <w:color w:val="000000"/>
                        <w:sz w:val="20"/>
                        <w:szCs w:val="20"/>
                      </w:rPr>
                      <w:t xml:space="preserve">Research </w:t>
                    </w:r>
                  </w:p>
                  <w:p w:rsidR="00E0464F" w:rsidRDefault="00E0464F" w:rsidP="00E0464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56176A">
                      <w:rPr>
                        <w:rFonts w:ascii="Arial" w:hAnsi="Arial" w:cs="Arial"/>
                        <w:color w:val="000000"/>
                        <w:sz w:val="20"/>
                        <w:szCs w:val="20"/>
                      </w:rPr>
                      <w:t>Leader</w:t>
                    </w:r>
                  </w:p>
                  <w:p w:rsidR="0056176A" w:rsidRPr="00876D3A" w:rsidRDefault="0056176A" w:rsidP="00E0464F">
                    <w:pPr>
                      <w:autoSpaceDE w:val="0"/>
                      <w:autoSpaceDN w:val="0"/>
                      <w:adjustRightInd w:val="0"/>
                      <w:rPr>
                        <w:rFonts w:ascii="Arial" w:hAnsi="Arial" w:cs="Arial"/>
                        <w:color w:val="000000"/>
                        <w:sz w:val="20"/>
                        <w:szCs w:val="20"/>
                      </w:rPr>
                    </w:pPr>
                    <w:r>
                      <w:rPr>
                        <w:rFonts w:ascii="Arial" w:hAnsi="Arial" w:cs="Arial"/>
                        <w:color w:val="000000"/>
                        <w:sz w:val="20"/>
                        <w:szCs w:val="20"/>
                      </w:rPr>
                      <w:t>(RL) NSERL</w:t>
                    </w:r>
                  </w:p>
                </w:txbxContent>
              </v:textbox>
            </v:shape>
            <v:shape id="_x0000_s1110" type="#_x0000_t202" style="position:absolute;left:5379;top:6432;width:1440;height:822" filled="f" fillcolor="#bbe0e3" stroked="f">
              <v:textbox style="mso-fit-shape-to-text:t" inset="2.31139mm,1.1557mm,2.31139mm,1.1557mm">
                <w:txbxContent>
                  <w:p w:rsidR="00E0464F" w:rsidRDefault="0056176A" w:rsidP="00E0464F">
                    <w:pPr>
                      <w:autoSpaceDE w:val="0"/>
                      <w:autoSpaceDN w:val="0"/>
                      <w:adjustRightInd w:val="0"/>
                      <w:jc w:val="center"/>
                      <w:rPr>
                        <w:rFonts w:ascii="Arial" w:hAnsi="Arial" w:cs="Arial"/>
                        <w:color w:val="000000"/>
                        <w:sz w:val="20"/>
                        <w:szCs w:val="20"/>
                      </w:rPr>
                    </w:pPr>
                    <w:r w:rsidRPr="00876D3A">
                      <w:rPr>
                        <w:rFonts w:ascii="Arial" w:hAnsi="Arial" w:cs="Arial"/>
                        <w:color w:val="000000"/>
                        <w:sz w:val="20"/>
                        <w:szCs w:val="20"/>
                      </w:rPr>
                      <w:t xml:space="preserve">Research Leader </w:t>
                    </w:r>
                  </w:p>
                  <w:p w:rsidR="0056176A" w:rsidRPr="00876D3A" w:rsidRDefault="0056176A" w:rsidP="00E0464F">
                    <w:pPr>
                      <w:autoSpaceDE w:val="0"/>
                      <w:autoSpaceDN w:val="0"/>
                      <w:adjustRightInd w:val="0"/>
                      <w:jc w:val="center"/>
                      <w:rPr>
                        <w:rFonts w:ascii="Arial" w:hAnsi="Arial" w:cs="Arial"/>
                        <w:color w:val="000000"/>
                        <w:sz w:val="20"/>
                        <w:szCs w:val="20"/>
                      </w:rPr>
                    </w:pPr>
                    <w:r w:rsidRPr="00876D3A">
                      <w:rPr>
                        <w:rFonts w:ascii="Arial" w:hAnsi="Arial" w:cs="Arial"/>
                        <w:color w:val="000000"/>
                        <w:sz w:val="20"/>
                        <w:szCs w:val="20"/>
                      </w:rPr>
                      <w:t xml:space="preserve">(RL) </w:t>
                    </w:r>
                    <w:r>
                      <w:rPr>
                        <w:rFonts w:ascii="Arial" w:hAnsi="Arial" w:cs="Arial"/>
                        <w:color w:val="000000"/>
                        <w:sz w:val="20"/>
                        <w:szCs w:val="20"/>
                      </w:rPr>
                      <w:t>CROPS</w:t>
                    </w:r>
                  </w:p>
                </w:txbxContent>
              </v:textbox>
            </v:shape>
            <v:shape id="_x0000_s1111" type="#_x0000_t202" style="position:absolute;left:8016;top:6494;width:1415;height:822" filled="f" fillcolor="#bbe0e3" stroked="f">
              <v:textbox style="mso-fit-shape-to-text:t" inset="2.31139mm,1.1557mm,2.31139mm,1.1557mm">
                <w:txbxContent>
                  <w:p w:rsidR="0056176A" w:rsidRDefault="0056176A" w:rsidP="009B1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Research</w:t>
                    </w:r>
                  </w:p>
                  <w:p w:rsidR="0056176A" w:rsidRDefault="0056176A" w:rsidP="009B1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Leader</w:t>
                    </w:r>
                  </w:p>
                  <w:p w:rsidR="0056176A" w:rsidRPr="00876D3A" w:rsidRDefault="0056176A" w:rsidP="009B1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 (RL) LBRU</w:t>
                    </w:r>
                  </w:p>
                </w:txbxContent>
              </v:textbox>
            </v:shape>
            <v:line id="_x0000_s1112" style="position:absolute" from="5513,3447" to="6274,3447">
              <v:stroke endarrow="block"/>
            </v:line>
            <v:shape id="_x0000_s1113" style="position:absolute;left:3445;top:6191;width:5224;height:326;mso-position-horizontal:absolute;mso-position-vertical:absolute" coordsize="2304,144" path="m,144l,,2304,r,144e" filled="f" fillcolor="#bbe0e3">
              <v:path arrowok="t"/>
            </v:shape>
            <v:line id="_x0000_s1114" style="position:absolute;flip:x" from="3119,4427" to="4424,4427">
              <v:stroke endarrow="block"/>
            </v:line>
            <v:shapetype id="_x0000_t117" coordsize="21600,21600" o:spt="117" path="m4353,l17214,r4386,10800l17214,21600r-12861,l,10800xe">
              <v:stroke joinstyle="miter"/>
              <v:path gradientshapeok="t" o:connecttype="rect" textboxrect="4353,0,17214,21600"/>
            </v:shapetype>
            <v:shape id="_x0000_s1115" type="#_x0000_t117" style="position:absolute;left:5296;top:4450;width:1305;height:979;mso-wrap-style:none;v-text-anchor:middle" fillcolor="aqua"/>
            <v:shape id="_x0000_s1116" type="#_x0000_t202" style="position:absolute;left:5296;top:4536;width:1305;height:822" filled="f" fillcolor="#bbe0e3" stroked="f">
              <v:textbox style="mso-fit-shape-to-text:t" inset="2.31139mm,1.1557mm,2.31139mm,1.1557mm">
                <w:txbxContent>
                  <w:p w:rsidR="0056176A" w:rsidRPr="00876D3A" w:rsidRDefault="0056176A" w:rsidP="009B1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Purdue</w:t>
                    </w:r>
                    <w:r w:rsidRPr="00876D3A">
                      <w:rPr>
                        <w:rFonts w:ascii="Arial" w:hAnsi="Arial" w:cs="Arial"/>
                        <w:color w:val="000000"/>
                        <w:sz w:val="20"/>
                        <w:szCs w:val="20"/>
                      </w:rPr>
                      <w:t xml:space="preserve"> Pandemic Operations</w:t>
                    </w:r>
                  </w:p>
                </w:txbxContent>
              </v:textbox>
            </v:shape>
            <v:line id="_x0000_s1117" style="position:absolute" from="4424,4015" to="4424,6191">
              <v:stroke endarrow="block"/>
            </v:line>
            <v:line id="_x0000_s1118" style="position:absolute" from="7254,4015" to="7254,6191">
              <v:stroke endarrow="block"/>
            </v:line>
            <v:line id="_x0000_s1119" style="position:absolute" from="4860,4015" to="5404,4558">
              <v:stroke startarrow="block" endarrow="block"/>
            </v:line>
            <v:line id="_x0000_s1120" style="position:absolute;rotation:90" from="6493,4015" to="7036,4558">
              <v:stroke startarrow="block" endarrow="block"/>
            </v:line>
            <v:shapetype id="_x0000_t110" coordsize="21600,21600" o:spt="110" path="m10800,l,10800,10800,21600,21600,10800xe">
              <v:stroke joinstyle="miter"/>
              <v:path gradientshapeok="t" o:connecttype="rect" textboxrect="5400,5400,16200,16200"/>
            </v:shapetype>
            <v:shape id="_x0000_s1121" type="#_x0000_t110" style="position:absolute;left:2031;top:10218;width:1305;height:1088;mso-wrap-style:none;v-text-anchor:middle" fillcolor="yellow"/>
            <v:oval id="_x0000_s1122" style="position:absolute;left:2139;top:8259;width:1089;height:1088;mso-wrap-style:none;v-text-anchor:middle" fillcolor="#c6f"/>
            <v:oval id="_x0000_s1123" style="position:absolute;left:3445;top:8259;width:1088;height:1088;mso-wrap-style:none;v-text-anchor:middle" fillcolor="#c6f"/>
            <v:oval id="_x0000_s1124" style="position:absolute;left:5513;top:8259;width:1088;height:1088;mso-wrap-style:none;v-text-anchor:middle" fillcolor="#c6f"/>
            <v:oval id="_x0000_s1125" style="position:absolute;left:7254;top:8259;width:1089;height:1088;mso-wrap-style:none;v-text-anchor:middle" fillcolor="#c6f"/>
            <v:oval id="_x0000_s1126" style="position:absolute;left:8451;top:8259;width:1089;height:1088;mso-wrap-style:none;v-text-anchor:middle" fillcolor="#c6f"/>
            <v:oval id="_x0000_s1127" style="position:absolute;left:9649;top:8259;width:1089;height:1088;mso-wrap-style:none;v-text-anchor:middle" fillcolor="#c6f"/>
            <v:shape id="_x0000_s1128" type="#_x0000_t110" style="position:absolute;left:5404;top:10218;width:1307;height:1088;mso-wrap-style:none;v-text-anchor:middle" fillcolor="yellow"/>
            <v:shape id="_x0000_s1129" type="#_x0000_t110" style="position:absolute;left:7146;top:10218;width:1305;height:1088;mso-wrap-style:none;v-text-anchor:middle" fillcolor="yellow"/>
            <v:shape id="_x0000_s1130" type="#_x0000_t110" style="position:absolute;left:9540;top:10195;width:1306;height:1089;mso-wrap-style:none;v-text-anchor:middle" fillcolor="yellow"/>
            <v:shape id="_x0000_s1131" style="position:absolute;left:2683;top:7932;width:1306;height:327;mso-position-horizontal:absolute;mso-position-vertical:absolute" coordsize="576,144" path="m,144l,,576,r,144e" filled="f" fillcolor="#bbe0e3">
              <v:path arrowok="t"/>
            </v:shape>
            <v:shape id="_x0000_s1132" style="position:absolute;left:7799;top:7932;width:2394;height:327;mso-position-horizontal:absolute;mso-position-vertical:absolute" coordsize="1056,144" path="m,144l,,1056,r,144e" filled="f" fillcolor="#bbe0e3">
              <v:path arrowok="t"/>
            </v:shape>
            <v:line id="_x0000_s1133" style="position:absolute" from="6058,6191" to="6058,6517"/>
            <v:line id="_x0000_s1134" style="position:absolute" from="6058,7279" to="6058,8149">
              <v:stroke endarrow="block"/>
            </v:line>
            <v:line id="_x0000_s1135" style="position:absolute" from="3445,7279" to="3445,7932">
              <v:stroke endarrow="block"/>
            </v:line>
            <v:line id="_x0000_s1136" style="position:absolute" from="8669,7279" to="8669,7932">
              <v:stroke endarrow="block"/>
            </v:line>
            <v:line id="_x0000_s1137" style="position:absolute" from="2683,9347" to="2683,10218">
              <v:stroke endarrow="block"/>
            </v:line>
            <v:line id="_x0000_s1138" style="position:absolute" from="6058,9347" to="6058,10218">
              <v:stroke endarrow="block"/>
            </v:line>
            <v:line id="_x0000_s1139" style="position:absolute" from="7799,9347" to="7799,10218">
              <v:stroke endarrow="block"/>
            </v:line>
            <v:shape id="_x0000_s1140" type="#_x0000_t202" style="position:absolute;left:2086;top:10510;width:1306;height:363" filled="f" fillcolor="#bbe0e3" stroked="f">
              <v:textbox style="mso-fit-shape-to-text:t" inset="2.31139mm,1.1557mm,2.31139mm,1.1557mm">
                <w:txbxContent>
                  <w:p w:rsidR="0056176A" w:rsidRPr="00B16C3D" w:rsidRDefault="0056176A" w:rsidP="009B1229">
                    <w:pPr>
                      <w:autoSpaceDE w:val="0"/>
                      <w:autoSpaceDN w:val="0"/>
                      <w:adjustRightInd w:val="0"/>
                      <w:rPr>
                        <w:rFonts w:ascii="Arial" w:hAnsi="Arial" w:cs="Arial"/>
                        <w:color w:val="000000"/>
                        <w:sz w:val="20"/>
                        <w:szCs w:val="20"/>
                      </w:rPr>
                    </w:pPr>
                    <w:r w:rsidRPr="00B16C3D">
                      <w:rPr>
                        <w:rFonts w:ascii="Arial" w:hAnsi="Arial" w:cs="Arial"/>
                        <w:color w:val="000000"/>
                        <w:sz w:val="20"/>
                        <w:szCs w:val="20"/>
                      </w:rPr>
                      <w:t>Employees</w:t>
                    </w:r>
                  </w:p>
                </w:txbxContent>
              </v:textbox>
            </v:shape>
            <v:shape id="_x0000_s1141" type="#_x0000_t202" style="position:absolute;left:5513;top:10544;width:1306;height:362" filled="f" fillcolor="#bbe0e3" stroked="f">
              <v:textbox style="mso-fit-shape-to-text:t" inset="2.31139mm,1.1557mm,2.31139mm,1.1557mm">
                <w:txbxContent>
                  <w:p w:rsidR="0056176A" w:rsidRPr="00B16C3D" w:rsidRDefault="0056176A" w:rsidP="009B1229">
                    <w:pPr>
                      <w:autoSpaceDE w:val="0"/>
                      <w:autoSpaceDN w:val="0"/>
                      <w:adjustRightInd w:val="0"/>
                      <w:rPr>
                        <w:rFonts w:ascii="Arial" w:hAnsi="Arial" w:cs="Arial"/>
                        <w:color w:val="000000"/>
                        <w:sz w:val="20"/>
                        <w:szCs w:val="20"/>
                      </w:rPr>
                    </w:pPr>
                    <w:r w:rsidRPr="00B16C3D">
                      <w:rPr>
                        <w:rFonts w:ascii="Arial" w:hAnsi="Arial" w:cs="Arial"/>
                        <w:color w:val="000000"/>
                        <w:sz w:val="20"/>
                        <w:szCs w:val="20"/>
                      </w:rPr>
                      <w:t>Employees</w:t>
                    </w:r>
                  </w:p>
                </w:txbxContent>
              </v:textbox>
            </v:shape>
            <v:shape id="_x0000_s1142" type="#_x0000_t202" style="position:absolute;left:7254;top:10544;width:1307;height:362" filled="f" fillcolor="#bbe0e3" stroked="f">
              <v:textbox style="mso-fit-shape-to-text:t" inset="2.31139mm,1.1557mm,2.31139mm,1.1557mm">
                <w:txbxContent>
                  <w:p w:rsidR="0056176A" w:rsidRPr="00B16C3D" w:rsidRDefault="0056176A" w:rsidP="009B1229">
                    <w:pPr>
                      <w:autoSpaceDE w:val="0"/>
                      <w:autoSpaceDN w:val="0"/>
                      <w:adjustRightInd w:val="0"/>
                      <w:rPr>
                        <w:rFonts w:ascii="Arial" w:hAnsi="Arial" w:cs="Arial"/>
                        <w:color w:val="000000"/>
                        <w:sz w:val="20"/>
                        <w:szCs w:val="20"/>
                      </w:rPr>
                    </w:pPr>
                    <w:r w:rsidRPr="00B16C3D">
                      <w:rPr>
                        <w:rFonts w:ascii="Arial" w:hAnsi="Arial" w:cs="Arial"/>
                        <w:color w:val="000000"/>
                        <w:sz w:val="20"/>
                        <w:szCs w:val="20"/>
                      </w:rPr>
                      <w:t>Employees</w:t>
                    </w:r>
                  </w:p>
                </w:txbxContent>
              </v:textbox>
            </v:shape>
            <v:shape id="_x0000_s1143" type="#_x0000_t202" style="position:absolute;left:9540;top:10390;width:1306;height:592" filled="f" fillcolor="#bbe0e3" stroked="f">
              <v:textbox style="mso-fit-shape-to-text:t" inset="2.31139mm,1.1557mm,2.31139mm,1.1557mm">
                <w:txbxContent>
                  <w:p w:rsidR="0056176A" w:rsidRPr="00B16C3D" w:rsidRDefault="0056176A" w:rsidP="009B1229">
                    <w:pPr>
                      <w:autoSpaceDE w:val="0"/>
                      <w:autoSpaceDN w:val="0"/>
                      <w:adjustRightInd w:val="0"/>
                      <w:jc w:val="center"/>
                      <w:rPr>
                        <w:rFonts w:ascii="Arial" w:hAnsi="Arial" w:cs="Arial"/>
                        <w:color w:val="000000"/>
                        <w:sz w:val="20"/>
                        <w:szCs w:val="20"/>
                      </w:rPr>
                    </w:pPr>
                    <w:r w:rsidRPr="00B16C3D">
                      <w:rPr>
                        <w:rFonts w:ascii="Arial" w:hAnsi="Arial" w:cs="Arial"/>
                        <w:color w:val="000000"/>
                        <w:sz w:val="20"/>
                        <w:szCs w:val="20"/>
                      </w:rPr>
                      <w:t>Farm Employees</w:t>
                    </w:r>
                  </w:p>
                </w:txbxContent>
              </v:textbox>
            </v:shape>
            <v:shape id="_x0000_s1144" type="#_x0000_t202" style="position:absolute;left:2086;top:8367;width:1147;height:822" filled="f" fillcolor="#bbe0e3" stroked="f">
              <v:textbox style="mso-fit-shape-to-text:t" inset="2.31139mm,1.1557mm,2.31139mm,1.1557mm">
                <w:txbxContent>
                  <w:p w:rsidR="0056176A" w:rsidRPr="00B16C3D" w:rsidRDefault="0056176A" w:rsidP="009B1229">
                    <w:pPr>
                      <w:autoSpaceDE w:val="0"/>
                      <w:autoSpaceDN w:val="0"/>
                      <w:adjustRightInd w:val="0"/>
                      <w:jc w:val="center"/>
                      <w:rPr>
                        <w:rFonts w:ascii="Arial" w:hAnsi="Arial" w:cs="Arial"/>
                        <w:color w:val="000000"/>
                        <w:sz w:val="20"/>
                        <w:szCs w:val="20"/>
                      </w:rPr>
                    </w:pPr>
                    <w:r w:rsidRPr="00B16C3D">
                      <w:rPr>
                        <w:rFonts w:ascii="Arial" w:hAnsi="Arial" w:cs="Arial"/>
                        <w:color w:val="000000"/>
                        <w:sz w:val="20"/>
                        <w:szCs w:val="20"/>
                      </w:rPr>
                      <w:t>MU Scientists (SYs)</w:t>
                    </w:r>
                  </w:p>
                </w:txbxContent>
              </v:textbox>
            </v:shape>
            <v:shape id="_x0000_s1145" type="#_x0000_t202" style="position:absolute;left:5513;top:8367;width:1133;height:822" filled="f" fillcolor="#bbe0e3" stroked="f">
              <v:textbox style="mso-fit-shape-to-text:t" inset="2.31139mm,1.1557mm,2.31139mm,1.1557mm">
                <w:txbxContent>
                  <w:p w:rsidR="0056176A" w:rsidRPr="00B16C3D" w:rsidRDefault="0056176A" w:rsidP="009B1229">
                    <w:pPr>
                      <w:autoSpaceDE w:val="0"/>
                      <w:autoSpaceDN w:val="0"/>
                      <w:adjustRightInd w:val="0"/>
                      <w:jc w:val="center"/>
                      <w:rPr>
                        <w:rFonts w:ascii="Arial" w:hAnsi="Arial" w:cs="Arial"/>
                        <w:color w:val="000000"/>
                        <w:sz w:val="20"/>
                        <w:szCs w:val="20"/>
                      </w:rPr>
                    </w:pPr>
                    <w:r w:rsidRPr="00B16C3D">
                      <w:rPr>
                        <w:rFonts w:ascii="Arial" w:hAnsi="Arial" w:cs="Arial"/>
                        <w:color w:val="000000"/>
                        <w:sz w:val="20"/>
                        <w:szCs w:val="20"/>
                      </w:rPr>
                      <w:t>MU Scientists (SYs)</w:t>
                    </w:r>
                  </w:p>
                </w:txbxContent>
              </v:textbox>
            </v:shape>
            <v:shape id="_x0000_s1146" type="#_x0000_t202" style="position:absolute;left:7134;top:8367;width:1192;height:822" filled="f" fillcolor="#bbe0e3" stroked="f">
              <v:textbox style="mso-fit-shape-to-text:t" inset="2.31139mm,1.1557mm,2.31139mm,1.1557mm">
                <w:txbxContent>
                  <w:p w:rsidR="0056176A" w:rsidRPr="00B16C3D" w:rsidRDefault="0056176A" w:rsidP="009B1229">
                    <w:pPr>
                      <w:autoSpaceDE w:val="0"/>
                      <w:autoSpaceDN w:val="0"/>
                      <w:adjustRightInd w:val="0"/>
                      <w:jc w:val="center"/>
                      <w:rPr>
                        <w:rFonts w:ascii="Arial" w:hAnsi="Arial" w:cs="Arial"/>
                        <w:color w:val="000000"/>
                        <w:sz w:val="20"/>
                        <w:szCs w:val="20"/>
                      </w:rPr>
                    </w:pPr>
                    <w:r w:rsidRPr="00B16C3D">
                      <w:rPr>
                        <w:rFonts w:ascii="Arial" w:hAnsi="Arial" w:cs="Arial"/>
                        <w:color w:val="000000"/>
                        <w:sz w:val="20"/>
                        <w:szCs w:val="20"/>
                      </w:rPr>
                      <w:t>MU Scientists (SYs)</w:t>
                    </w:r>
                  </w:p>
                </w:txbxContent>
              </v:textbox>
            </v:shape>
            <v:shape id="_x0000_s1147" type="#_x0000_t202" style="position:absolute;left:3445;top:8367;width:1088;height:822" filled="f" fillcolor="#bbe0e3" stroked="f">
              <v:textbox style="mso-fit-shape-to-text:t" inset="2.31139mm,1.1557mm,2.31139mm,1.1557mm">
                <w:txbxContent>
                  <w:p w:rsidR="0056176A" w:rsidRDefault="0056176A" w:rsidP="009B1229">
                    <w:pPr>
                      <w:autoSpaceDE w:val="0"/>
                      <w:autoSpaceDN w:val="0"/>
                      <w:adjustRightInd w:val="0"/>
                      <w:jc w:val="center"/>
                      <w:rPr>
                        <w:rFonts w:ascii="Arial" w:hAnsi="Arial" w:cs="Arial"/>
                        <w:color w:val="000000"/>
                        <w:sz w:val="20"/>
                        <w:szCs w:val="20"/>
                      </w:rPr>
                    </w:pPr>
                    <w:r>
                      <w:rPr>
                        <w:rFonts w:ascii="Arial" w:hAnsi="Arial" w:cs="Arial"/>
                        <w:color w:val="000000"/>
                        <w:sz w:val="20"/>
                        <w:szCs w:val="20"/>
                      </w:rPr>
                      <w:t>Building Deputy</w:t>
                    </w:r>
                  </w:p>
                  <w:p w:rsidR="0056176A" w:rsidRPr="00B16C3D" w:rsidRDefault="0056176A" w:rsidP="009B1229">
                    <w:pPr>
                      <w:autoSpaceDE w:val="0"/>
                      <w:autoSpaceDN w:val="0"/>
                      <w:adjustRightInd w:val="0"/>
                      <w:jc w:val="center"/>
                      <w:rPr>
                        <w:rFonts w:ascii="Arial" w:hAnsi="Arial" w:cs="Arial"/>
                        <w:color w:val="000000"/>
                        <w:sz w:val="20"/>
                        <w:szCs w:val="20"/>
                      </w:rPr>
                    </w:pPr>
                    <w:r w:rsidRPr="00B16C3D">
                      <w:rPr>
                        <w:rFonts w:ascii="Arial" w:hAnsi="Arial" w:cs="Arial"/>
                        <w:color w:val="000000"/>
                        <w:sz w:val="20"/>
                        <w:szCs w:val="20"/>
                      </w:rPr>
                      <w:t>(</w:t>
                    </w:r>
                    <w:r>
                      <w:rPr>
                        <w:rFonts w:ascii="Arial" w:hAnsi="Arial" w:cs="Arial"/>
                        <w:color w:val="000000"/>
                        <w:sz w:val="20"/>
                        <w:szCs w:val="20"/>
                      </w:rPr>
                      <w:t>BD</w:t>
                    </w:r>
                    <w:r w:rsidRPr="00B16C3D">
                      <w:rPr>
                        <w:rFonts w:ascii="Arial" w:hAnsi="Arial" w:cs="Arial"/>
                        <w:color w:val="000000"/>
                        <w:sz w:val="20"/>
                        <w:szCs w:val="20"/>
                      </w:rPr>
                      <w:t>)</w:t>
                    </w:r>
                  </w:p>
                </w:txbxContent>
              </v:textbox>
            </v:shape>
            <v:shape id="_x0000_s1148" type="#_x0000_t202" style="position:absolute;left:8506;top:8412;width:1089;height:1052" filled="f" fillcolor="#bbe0e3" stroked="f">
              <v:textbox style="mso-fit-shape-to-text:t" inset="2.31139mm,1.1557mm,2.31139mm,1.1557mm">
                <w:txbxContent>
                  <w:p w:rsidR="0056176A" w:rsidRPr="00B16C3D" w:rsidRDefault="0056176A" w:rsidP="009B1229">
                    <w:pPr>
                      <w:autoSpaceDE w:val="0"/>
                      <w:autoSpaceDN w:val="0"/>
                      <w:adjustRightInd w:val="0"/>
                      <w:jc w:val="center"/>
                      <w:rPr>
                        <w:rFonts w:ascii="Arial" w:hAnsi="Arial" w:cs="Arial"/>
                        <w:color w:val="000000"/>
                        <w:sz w:val="20"/>
                        <w:szCs w:val="20"/>
                      </w:rPr>
                    </w:pPr>
                    <w:smartTag w:uri="urn:schemas-microsoft-com:office:smarttags" w:element="place">
                      <w:smartTag w:uri="urn:schemas-microsoft-com:office:smarttags" w:element="PlaceName">
                        <w:r>
                          <w:rPr>
                            <w:rFonts w:ascii="Arial" w:hAnsi="Arial" w:cs="Arial"/>
                            <w:color w:val="000000"/>
                            <w:sz w:val="20"/>
                            <w:szCs w:val="20"/>
                          </w:rPr>
                          <w:t>Purdue</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Building</w:t>
                        </w:r>
                      </w:smartTag>
                    </w:smartTag>
                    <w:r>
                      <w:rPr>
                        <w:rFonts w:ascii="Arial" w:hAnsi="Arial" w:cs="Arial"/>
                        <w:color w:val="000000"/>
                        <w:sz w:val="20"/>
                        <w:szCs w:val="20"/>
                      </w:rPr>
                      <w:t xml:space="preserve"> Deputy</w:t>
                    </w:r>
                    <w:r w:rsidRPr="00B16C3D">
                      <w:rPr>
                        <w:rFonts w:ascii="Arial" w:hAnsi="Arial" w:cs="Arial"/>
                        <w:color w:val="000000"/>
                        <w:sz w:val="20"/>
                        <w:szCs w:val="20"/>
                      </w:rPr>
                      <w:t xml:space="preserve"> </w:t>
                    </w:r>
                    <w:r>
                      <w:rPr>
                        <w:rFonts w:ascii="Arial" w:hAnsi="Arial" w:cs="Arial"/>
                        <w:color w:val="000000"/>
                        <w:sz w:val="20"/>
                        <w:szCs w:val="20"/>
                      </w:rPr>
                      <w:t>(BD</w:t>
                    </w:r>
                    <w:r w:rsidRPr="00B16C3D">
                      <w:rPr>
                        <w:rFonts w:ascii="Arial" w:hAnsi="Arial" w:cs="Arial"/>
                        <w:color w:val="000000"/>
                        <w:sz w:val="20"/>
                        <w:szCs w:val="20"/>
                      </w:rPr>
                      <w:t>)</w:t>
                    </w:r>
                  </w:p>
                </w:txbxContent>
              </v:textbox>
            </v:shape>
            <v:shape id="_x0000_s1149" type="#_x0000_t202" style="position:absolute;left:9649;top:8367;width:1089;height:592" filled="f" fillcolor="#bbe0e3" stroked="f">
              <v:textbox style="mso-fit-shape-to-text:t" inset="2.31139mm,1.1557mm,2.31139mm,1.1557mm">
                <w:txbxContent>
                  <w:p w:rsidR="0056176A" w:rsidRPr="00B16C3D" w:rsidRDefault="0056176A" w:rsidP="009B1229">
                    <w:pPr>
                      <w:autoSpaceDE w:val="0"/>
                      <w:autoSpaceDN w:val="0"/>
                      <w:adjustRightInd w:val="0"/>
                      <w:jc w:val="center"/>
                      <w:rPr>
                        <w:rFonts w:ascii="Arial" w:hAnsi="Arial" w:cs="Arial"/>
                        <w:color w:val="000000"/>
                        <w:sz w:val="20"/>
                        <w:szCs w:val="20"/>
                      </w:rPr>
                    </w:pPr>
                    <w:r w:rsidRPr="00B16C3D">
                      <w:rPr>
                        <w:rFonts w:ascii="Arial" w:hAnsi="Arial" w:cs="Arial"/>
                        <w:color w:val="000000"/>
                        <w:sz w:val="20"/>
                        <w:szCs w:val="20"/>
                      </w:rPr>
                      <w:t>Farm Manager</w:t>
                    </w:r>
                  </w:p>
                </w:txbxContent>
              </v:textbox>
            </v:shape>
            <v:shape id="_x0000_s1150" type="#_x0000_t202" style="position:absolute;left:1486;top:11827;width:4320;height:1063" filled="f" fillcolor="#bbe0e3" stroked="f">
              <v:textbox style="mso-fit-shape-to-text:t" inset="2.31139mm,1.1557mm,2.31139mm,1.1557mm">
                <w:txbxContent>
                  <w:p w:rsidR="0056176A" w:rsidRPr="0033416F" w:rsidRDefault="0056176A" w:rsidP="009B1229">
                    <w:pPr>
                      <w:autoSpaceDE w:val="0"/>
                      <w:autoSpaceDN w:val="0"/>
                      <w:adjustRightInd w:val="0"/>
                      <w:rPr>
                        <w:rFonts w:ascii="Arial" w:hAnsi="Arial" w:cs="Arial"/>
                        <w:i/>
                        <w:iCs/>
                        <w:color w:val="000000"/>
                        <w:sz w:val="33"/>
                        <w:szCs w:val="36"/>
                      </w:rPr>
                    </w:pPr>
                    <w:r w:rsidRPr="0033416F">
                      <w:rPr>
                        <w:rFonts w:ascii="Arial" w:hAnsi="Arial" w:cs="Arial"/>
                        <w:i/>
                        <w:iCs/>
                        <w:color w:val="000000"/>
                        <w:sz w:val="33"/>
                        <w:szCs w:val="36"/>
                      </w:rPr>
                      <w:t>Contact Information:</w:t>
                    </w:r>
                  </w:p>
                  <w:p w:rsidR="0056176A" w:rsidRDefault="0056176A" w:rsidP="009B1229">
                    <w:pPr>
                      <w:autoSpaceDE w:val="0"/>
                      <w:autoSpaceDN w:val="0"/>
                      <w:adjustRightInd w:val="0"/>
                      <w:rPr>
                        <w:rFonts w:ascii="Arial" w:hAnsi="Arial" w:cs="Arial"/>
                        <w:color w:val="000000"/>
                        <w:sz w:val="16"/>
                        <w:szCs w:val="16"/>
                      </w:rPr>
                    </w:pPr>
                    <w:r>
                      <w:rPr>
                        <w:rFonts w:ascii="Arial" w:hAnsi="Arial" w:cs="Arial"/>
                        <w:color w:val="000000"/>
                        <w:sz w:val="16"/>
                        <w:szCs w:val="16"/>
                      </w:rPr>
                      <w:t>765 496-3355</w:t>
                    </w:r>
                    <w:r w:rsidRPr="00B16C3D">
                      <w:rPr>
                        <w:rFonts w:ascii="Arial" w:hAnsi="Arial" w:cs="Arial"/>
                        <w:color w:val="000000"/>
                        <w:sz w:val="16"/>
                        <w:szCs w:val="16"/>
                      </w:rPr>
                      <w:t xml:space="preserve"> (Location)        </w:t>
                    </w:r>
                    <w:r>
                      <w:rPr>
                        <w:rFonts w:ascii="Arial" w:hAnsi="Arial" w:cs="Arial"/>
                        <w:color w:val="000000"/>
                        <w:sz w:val="16"/>
                        <w:szCs w:val="16"/>
                      </w:rPr>
                      <w:t>765 494-4604 (LBRU</w:t>
                    </w:r>
                    <w:r w:rsidRPr="00B16C3D">
                      <w:rPr>
                        <w:rFonts w:ascii="Arial" w:hAnsi="Arial" w:cs="Arial"/>
                        <w:color w:val="000000"/>
                        <w:sz w:val="16"/>
                        <w:szCs w:val="16"/>
                      </w:rPr>
                      <w:t>)</w:t>
                    </w:r>
                  </w:p>
                  <w:p w:rsidR="0056176A" w:rsidRPr="00B16C3D" w:rsidRDefault="0056176A" w:rsidP="00B30118">
                    <w:pPr>
                      <w:autoSpaceDE w:val="0"/>
                      <w:autoSpaceDN w:val="0"/>
                      <w:adjustRightInd w:val="0"/>
                      <w:rPr>
                        <w:rFonts w:ascii="Arial" w:hAnsi="Arial" w:cs="Arial"/>
                        <w:color w:val="000000"/>
                        <w:sz w:val="16"/>
                        <w:szCs w:val="16"/>
                      </w:rPr>
                    </w:pPr>
                    <w:r>
                      <w:rPr>
                        <w:rFonts w:ascii="Arial" w:hAnsi="Arial" w:cs="Arial"/>
                        <w:color w:val="000000"/>
                        <w:sz w:val="16"/>
                        <w:szCs w:val="16"/>
                      </w:rPr>
                      <w:t>765 494-8689 (NSERL)          765 583-2187 (Farm)</w:t>
                    </w:r>
                  </w:p>
                  <w:p w:rsidR="0056176A" w:rsidRPr="00B16C3D" w:rsidRDefault="0056176A" w:rsidP="009B1229">
                    <w:pPr>
                      <w:autoSpaceDE w:val="0"/>
                      <w:autoSpaceDN w:val="0"/>
                      <w:adjustRightInd w:val="0"/>
                      <w:rPr>
                        <w:rFonts w:ascii="Arial" w:hAnsi="Arial" w:cs="Arial"/>
                        <w:color w:val="000000"/>
                        <w:sz w:val="16"/>
                        <w:szCs w:val="16"/>
                      </w:rPr>
                    </w:pPr>
                  </w:p>
                </w:txbxContent>
              </v:textbox>
            </v:shape>
            <v:shape id="_x0000_s1151" type="#_x0000_t202" style="position:absolute;left:6493;top:11848;width:4353;height:1339" filled="f" fillcolor="#bbe0e3" stroked="f">
              <v:textbox style="mso-fit-shape-to-text:t" inset="2.31139mm,1.1557mm,2.31139mm,1.1557mm">
                <w:txbxContent>
                  <w:p w:rsidR="0056176A" w:rsidRPr="0033416F" w:rsidRDefault="0056176A" w:rsidP="009B1229">
                    <w:pPr>
                      <w:autoSpaceDE w:val="0"/>
                      <w:autoSpaceDN w:val="0"/>
                      <w:adjustRightInd w:val="0"/>
                      <w:rPr>
                        <w:rFonts w:ascii="Arial" w:hAnsi="Arial" w:cs="Arial"/>
                        <w:i/>
                        <w:iCs/>
                        <w:color w:val="000000"/>
                        <w:sz w:val="33"/>
                        <w:szCs w:val="36"/>
                      </w:rPr>
                    </w:pPr>
                    <w:r w:rsidRPr="0033416F">
                      <w:rPr>
                        <w:rFonts w:ascii="Arial" w:hAnsi="Arial" w:cs="Arial"/>
                        <w:i/>
                        <w:iCs/>
                        <w:color w:val="000000"/>
                        <w:sz w:val="33"/>
                        <w:szCs w:val="36"/>
                      </w:rPr>
                      <w:t>Website Information:</w:t>
                    </w:r>
                  </w:p>
                  <w:p w:rsidR="0056176A" w:rsidRPr="00B16C3D" w:rsidRDefault="0056176A" w:rsidP="009B1229">
                    <w:pPr>
                      <w:autoSpaceDE w:val="0"/>
                      <w:autoSpaceDN w:val="0"/>
                      <w:adjustRightInd w:val="0"/>
                      <w:rPr>
                        <w:rFonts w:ascii="Arial" w:hAnsi="Arial" w:cs="Arial"/>
                        <w:i/>
                        <w:iCs/>
                        <w:color w:val="000000"/>
                        <w:sz w:val="18"/>
                        <w:szCs w:val="18"/>
                      </w:rPr>
                    </w:pPr>
                    <w:r w:rsidRPr="00B16C3D">
                      <w:rPr>
                        <w:rFonts w:ascii="Arial" w:hAnsi="Arial" w:cs="Arial"/>
                        <w:i/>
                        <w:iCs/>
                        <w:color w:val="000000"/>
                        <w:sz w:val="18"/>
                        <w:szCs w:val="18"/>
                      </w:rPr>
                      <w:t>http://ars.usda.gov/Services/docs.htm?docid=4811</w:t>
                    </w:r>
                  </w:p>
                  <w:p w:rsidR="0056176A" w:rsidRPr="00B16C3D" w:rsidRDefault="0056176A" w:rsidP="009B1229">
                    <w:pPr>
                      <w:autoSpaceDE w:val="0"/>
                      <w:autoSpaceDN w:val="0"/>
                      <w:adjustRightInd w:val="0"/>
                      <w:rPr>
                        <w:rFonts w:ascii="Arial" w:hAnsi="Arial" w:cs="Arial"/>
                        <w:i/>
                        <w:iCs/>
                        <w:color w:val="000000"/>
                        <w:sz w:val="18"/>
                        <w:szCs w:val="18"/>
                      </w:rPr>
                    </w:pPr>
                    <w:r w:rsidRPr="00B16C3D">
                      <w:rPr>
                        <w:rFonts w:ascii="Arial" w:hAnsi="Arial" w:cs="Arial"/>
                        <w:i/>
                        <w:iCs/>
                        <w:color w:val="000000"/>
                        <w:sz w:val="18"/>
                        <w:szCs w:val="18"/>
                      </w:rPr>
                      <w:t>http://www.usda.gov/oo/beprepared/</w:t>
                    </w:r>
                  </w:p>
                  <w:p w:rsidR="0056176A" w:rsidRDefault="00803AD3" w:rsidP="009B1229">
                    <w:pPr>
                      <w:autoSpaceDE w:val="0"/>
                      <w:autoSpaceDN w:val="0"/>
                      <w:adjustRightInd w:val="0"/>
                      <w:rPr>
                        <w:rFonts w:ascii="Arial" w:hAnsi="Arial" w:cs="Arial"/>
                        <w:i/>
                        <w:iCs/>
                        <w:color w:val="000000"/>
                        <w:sz w:val="18"/>
                        <w:szCs w:val="18"/>
                      </w:rPr>
                    </w:pPr>
                    <w:hyperlink r:id="rId37" w:history="1">
                      <w:r w:rsidR="0056176A" w:rsidRPr="00FB04E9">
                        <w:rPr>
                          <w:rStyle w:val="Hyperlink"/>
                          <w:i/>
                          <w:iCs/>
                          <w:sz w:val="18"/>
                          <w:szCs w:val="18"/>
                        </w:rPr>
                        <w:t>http://www.pandemicflu.gov/</w:t>
                      </w:r>
                    </w:hyperlink>
                  </w:p>
                  <w:p w:rsidR="0056176A" w:rsidRPr="00CF1967" w:rsidRDefault="0056176A" w:rsidP="009B1229">
                    <w:pPr>
                      <w:autoSpaceDE w:val="0"/>
                      <w:autoSpaceDN w:val="0"/>
                      <w:adjustRightInd w:val="0"/>
                      <w:rPr>
                        <w:rFonts w:ascii="Arial" w:hAnsi="Arial" w:cs="Arial"/>
                        <w:i/>
                        <w:iCs/>
                        <w:color w:val="000000"/>
                        <w:sz w:val="18"/>
                        <w:szCs w:val="18"/>
                      </w:rPr>
                    </w:pPr>
                    <w:r w:rsidRPr="00CF1967">
                      <w:rPr>
                        <w:rFonts w:ascii="Arial" w:hAnsi="Arial" w:cs="Arial"/>
                        <w:i/>
                        <w:iCs/>
                        <w:color w:val="000000"/>
                        <w:sz w:val="18"/>
                        <w:szCs w:val="18"/>
                      </w:rPr>
                      <w:t>http://news.uns.purdue.edu/fluinfo/</w:t>
                    </w:r>
                  </w:p>
                </w:txbxContent>
              </v:textbox>
            </v:shape>
            <v:line id="_x0000_s1152" style="position:absolute" from="10193,9325" to="10193,10195">
              <v:stroke endarrow="block"/>
            </v:line>
            <w10:wrap type="none"/>
            <w10:anchorlock/>
          </v:group>
        </w:pict>
      </w:r>
    </w:p>
    <w:p w:rsidR="009B1229" w:rsidRDefault="009B1229" w:rsidP="009B1229">
      <w:pPr>
        <w:ind w:left="360" w:hanging="360"/>
        <w:rPr>
          <w:b/>
          <w:bCs/>
        </w:rPr>
      </w:pPr>
    </w:p>
    <w:p w:rsidR="009B1229" w:rsidRPr="00B62161" w:rsidRDefault="009B1229" w:rsidP="009B1229">
      <w:pPr>
        <w:pStyle w:val="Heading1"/>
        <w:jc w:val="center"/>
        <w:rPr>
          <w:rFonts w:ascii="Times New Roman" w:hAnsi="Times New Roman"/>
        </w:rPr>
      </w:pPr>
      <w:r>
        <w:br w:type="page"/>
      </w:r>
      <w:bookmarkStart w:id="22" w:name="_Toc241629141"/>
      <w:bookmarkStart w:id="23" w:name="_Toc242689901"/>
      <w:r w:rsidRPr="00B62161">
        <w:rPr>
          <w:rFonts w:ascii="Times New Roman" w:hAnsi="Times New Roman"/>
        </w:rPr>
        <w:lastRenderedPageBreak/>
        <w:t>A</w:t>
      </w:r>
      <w:r>
        <w:rPr>
          <w:rFonts w:ascii="Times New Roman" w:hAnsi="Times New Roman"/>
        </w:rPr>
        <w:t>nnex</w:t>
      </w:r>
      <w:r w:rsidRPr="00B62161">
        <w:rPr>
          <w:rFonts w:ascii="Times New Roman" w:hAnsi="Times New Roman"/>
        </w:rPr>
        <w:t xml:space="preserve"> </w:t>
      </w:r>
      <w:r>
        <w:rPr>
          <w:rFonts w:ascii="Times New Roman" w:hAnsi="Times New Roman"/>
        </w:rPr>
        <w:t>F</w:t>
      </w:r>
      <w:r w:rsidRPr="00B62161">
        <w:rPr>
          <w:rFonts w:ascii="Times New Roman" w:hAnsi="Times New Roman"/>
        </w:rPr>
        <w:t xml:space="preserve"> – </w:t>
      </w:r>
      <w:r>
        <w:rPr>
          <w:rFonts w:ascii="Times New Roman" w:hAnsi="Times New Roman"/>
        </w:rPr>
        <w:t xml:space="preserve">Emergency </w:t>
      </w:r>
      <w:proofErr w:type="spellStart"/>
      <w:r>
        <w:rPr>
          <w:rFonts w:ascii="Times New Roman" w:hAnsi="Times New Roman"/>
        </w:rPr>
        <w:t>Telework</w:t>
      </w:r>
      <w:proofErr w:type="spellEnd"/>
      <w:r>
        <w:rPr>
          <w:rFonts w:ascii="Times New Roman" w:hAnsi="Times New Roman"/>
        </w:rPr>
        <w:t xml:space="preserve"> Agreement</w:t>
      </w:r>
      <w:bookmarkEnd w:id="22"/>
      <w:bookmarkEnd w:id="23"/>
    </w:p>
    <w:p w:rsidR="009B1229" w:rsidRDefault="009B1229" w:rsidP="009B1229"/>
    <w:p w:rsidR="009B1229" w:rsidRDefault="009B1229" w:rsidP="009B1229">
      <w:r w:rsidRPr="00DB1B96">
        <w:t>This agreement is in effec</w:t>
      </w:r>
      <w:r>
        <w:t>t between the employee and the A</w:t>
      </w:r>
      <w:r w:rsidRPr="00DB1B96">
        <w:t xml:space="preserve">gency during times of declared emergency situations (either manmade or natural) and/or when necessary to </w:t>
      </w:r>
      <w:r>
        <w:t xml:space="preserve">help </w:t>
      </w:r>
      <w:r w:rsidRPr="00DB1B96">
        <w:t>prevent the spread of infectious disease (e.g.</w:t>
      </w:r>
      <w:r>
        <w:t>,</w:t>
      </w:r>
      <w:r w:rsidRPr="00DB1B96">
        <w:t xml:space="preserve"> H1N1 virus) through </w:t>
      </w:r>
      <w:r>
        <w:t xml:space="preserve">minimizing </w:t>
      </w:r>
      <w:r w:rsidRPr="00DB1B96">
        <w:t xml:space="preserve">workplace contact. </w:t>
      </w:r>
      <w:r>
        <w:t xml:space="preserve"> T</w:t>
      </w:r>
      <w:r w:rsidRPr="00DB1B96">
        <w:t xml:space="preserve">his is not a substitute for the standard </w:t>
      </w:r>
      <w:proofErr w:type="spellStart"/>
      <w:r w:rsidRPr="00DB1B96">
        <w:t>telework</w:t>
      </w:r>
      <w:proofErr w:type="spellEnd"/>
      <w:r w:rsidRPr="00DB1B96">
        <w:t xml:space="preserve"> agreement authorizing regular and recurring and</w:t>
      </w:r>
      <w:r>
        <w:t xml:space="preserve"> situational </w:t>
      </w:r>
      <w:proofErr w:type="spellStart"/>
      <w:r>
        <w:t>teleworking</w:t>
      </w:r>
      <w:proofErr w:type="spellEnd"/>
      <w:r>
        <w:t xml:space="preserve"> in non-</w:t>
      </w:r>
      <w:r w:rsidRPr="00DB1B96">
        <w:t xml:space="preserve">emergency situations. </w:t>
      </w:r>
    </w:p>
    <w:p w:rsidR="009B1229" w:rsidRPr="00DB1B96" w:rsidRDefault="009B1229" w:rsidP="009B1229"/>
    <w:p w:rsidR="009B1229" w:rsidRDefault="009B1229" w:rsidP="009B1229">
      <w:r w:rsidRPr="00DB1B96">
        <w:t>The employee</w:t>
      </w:r>
      <w:r>
        <w:t xml:space="preserve">s recognize </w:t>
      </w:r>
      <w:r w:rsidRPr="00DB1B96">
        <w:t xml:space="preserve">that they may be required to perform their regular duties, or other assigned duties, from an alternate location (including their home) during times when their regular work location is closed.  The employee also recognizes that work shall be performed in accordance with Department of Agriculture policies and procedures related to information security, personal safety, and standards of conduct as specified in DR 4080-811-002, </w:t>
      </w:r>
      <w:proofErr w:type="spellStart"/>
      <w:r w:rsidRPr="00DB1B96">
        <w:t>Teleworking</w:t>
      </w:r>
      <w:proofErr w:type="spellEnd"/>
      <w:r w:rsidRPr="00DB1B96">
        <w:t xml:space="preserve"> Program</w:t>
      </w:r>
      <w:r>
        <w:t xml:space="preserve"> and</w:t>
      </w:r>
      <w:r w:rsidRPr="00DB1B96">
        <w:t xml:space="preserve"> DM 3525-00</w:t>
      </w:r>
      <w:r>
        <w:t>3</w:t>
      </w:r>
      <w:r w:rsidRPr="00DB1B96">
        <w:t>, USDA E-Mail and Internet Security</w:t>
      </w:r>
      <w:r>
        <w:t xml:space="preserve"> Chapter 5, Part 3, “</w:t>
      </w:r>
      <w:proofErr w:type="spellStart"/>
      <w:r>
        <w:t>Telework</w:t>
      </w:r>
      <w:proofErr w:type="spellEnd"/>
      <w:r>
        <w:t xml:space="preserve"> and Remote Access Security.”</w:t>
      </w:r>
      <w:r w:rsidRPr="00DB1B96">
        <w:t xml:space="preserve">  </w:t>
      </w:r>
    </w:p>
    <w:p w:rsidR="009B1229" w:rsidRDefault="009B1229" w:rsidP="009B1229"/>
    <w:p w:rsidR="009B1229" w:rsidRDefault="009B1229" w:rsidP="009B1229">
      <w:r>
        <w:t xml:space="preserve">In an emergency where social distancing has been deemed necessary, ARS will allow employees to temporarily work from home on a case by case basis.  In the event that an employee requires access to their work desktop computer, provisions will be made to enable this access.  </w:t>
      </w:r>
    </w:p>
    <w:p w:rsidR="009B1229" w:rsidRDefault="009B1229" w:rsidP="009B1229"/>
    <w:p w:rsidR="009B1229" w:rsidRDefault="009B1229" w:rsidP="009B1229">
      <w:r>
        <w:t>The A</w:t>
      </w:r>
      <w:r w:rsidRPr="00DB1B96">
        <w:t xml:space="preserve">gency recognizes that, on a case-by-case basis, the employee may be excused from duty during an emergency if the emergency adversely affects the </w:t>
      </w:r>
      <w:proofErr w:type="spellStart"/>
      <w:r w:rsidRPr="00DB1B96">
        <w:t>telework</w:t>
      </w:r>
      <w:proofErr w:type="spellEnd"/>
      <w:r w:rsidRPr="00DB1B96">
        <w:t xml:space="preserve"> location (e</w:t>
      </w:r>
      <w:r>
        <w:t>.</w:t>
      </w:r>
      <w:r w:rsidRPr="00DB1B96">
        <w:t>g.</w:t>
      </w:r>
      <w:r>
        <w:t xml:space="preserve">, </w:t>
      </w:r>
      <w:r w:rsidRPr="00DB1B96">
        <w:t>loss of electricity or heat, etc</w:t>
      </w:r>
      <w:r>
        <w:t>.</w:t>
      </w:r>
      <w:r w:rsidRPr="00DB1B96">
        <w:t>), if the employee faces a personal</w:t>
      </w:r>
      <w:r>
        <w:t xml:space="preserve"> hardship that prevents him/her</w:t>
      </w:r>
      <w:r w:rsidRPr="00DB1B96">
        <w:t xml:space="preserve"> from working successfully at the </w:t>
      </w:r>
      <w:proofErr w:type="spellStart"/>
      <w:r w:rsidRPr="00DB1B96">
        <w:t>telework</w:t>
      </w:r>
      <w:proofErr w:type="spellEnd"/>
      <w:r w:rsidRPr="00DB1B96">
        <w:t xml:space="preserve"> site, or if the empl</w:t>
      </w:r>
      <w:r>
        <w:t>oyee’s duties are such that he/she</w:t>
      </w:r>
      <w:r w:rsidRPr="00DB1B96">
        <w:t xml:space="preserve"> cannot continue working due to loss of contact w</w:t>
      </w:r>
      <w:r>
        <w:t>ith the regular worksite.  The A</w:t>
      </w:r>
      <w:r w:rsidRPr="00DB1B96">
        <w:t>gency also recognizes that in an emergency situa</w:t>
      </w:r>
      <w:r>
        <w:t xml:space="preserve">tion some of the employee’s </w:t>
      </w:r>
      <w:r w:rsidRPr="00DB1B96">
        <w:t xml:space="preserve">duty time may be required for childcare or other care of a family </w:t>
      </w:r>
      <w:r w:rsidRPr="006A347A">
        <w:t>member.  Employees are expected to request annual leave or other paid time off while performing these responsibilities.</w:t>
      </w:r>
    </w:p>
    <w:p w:rsidR="009B1229" w:rsidRDefault="009B1229" w:rsidP="009B1229"/>
    <w:p w:rsidR="009B1229" w:rsidRDefault="009B1229" w:rsidP="009B1229">
      <w:r>
        <w:t>The supervisor or the employee may terminate this agreement at any time.</w:t>
      </w:r>
    </w:p>
    <w:p w:rsidR="009B1229" w:rsidRPr="006A347A" w:rsidRDefault="009B1229" w:rsidP="009B1229"/>
    <w:p w:rsidR="009B1229" w:rsidRDefault="009B1229" w:rsidP="009B1229">
      <w:r w:rsidRPr="00DB1B96">
        <w:t>Agreed to</w:t>
      </w:r>
      <w:r>
        <w:t xml:space="preserve"> by</w:t>
      </w:r>
      <w:r w:rsidRPr="00DB1B96">
        <w:t>:</w:t>
      </w:r>
    </w:p>
    <w:p w:rsidR="009B1229" w:rsidRDefault="009B1229" w:rsidP="009B1229"/>
    <w:p w:rsidR="009B1229" w:rsidRDefault="009B1229" w:rsidP="009B1229">
      <w:pPr>
        <w:tabs>
          <w:tab w:val="left" w:pos="3960"/>
        </w:tabs>
      </w:pPr>
      <w:r w:rsidRPr="003E6A07">
        <w:rPr>
          <w:b/>
        </w:rPr>
        <w:t xml:space="preserve">Employee </w:t>
      </w:r>
      <w:r w:rsidRPr="00DB1B96">
        <w:t>_______________</w:t>
      </w:r>
      <w:r>
        <w:t>_____________</w:t>
      </w:r>
      <w:r w:rsidRPr="00DB1B96">
        <w:t xml:space="preserve">           </w:t>
      </w:r>
      <w:r>
        <w:tab/>
        <w:t xml:space="preserve"> </w:t>
      </w:r>
      <w:r w:rsidRPr="00DB1B96">
        <w:t xml:space="preserve">Date_________  </w:t>
      </w:r>
    </w:p>
    <w:p w:rsidR="009B1229" w:rsidRDefault="009B1229" w:rsidP="009B1229">
      <w:pPr>
        <w:tabs>
          <w:tab w:val="left" w:pos="3960"/>
        </w:tabs>
      </w:pPr>
    </w:p>
    <w:p w:rsidR="009B1229" w:rsidRDefault="009B1229" w:rsidP="009B1229">
      <w:pPr>
        <w:tabs>
          <w:tab w:val="left" w:pos="360"/>
          <w:tab w:val="left" w:pos="3960"/>
        </w:tabs>
      </w:pPr>
      <w:r>
        <w:tab/>
      </w:r>
      <w:r w:rsidRPr="00DB1B96">
        <w:t>Contact Phone Number__________</w:t>
      </w:r>
      <w:r>
        <w:t>_</w:t>
      </w:r>
      <w:r w:rsidRPr="00DB1B96">
        <w:t>__</w:t>
      </w:r>
      <w:r>
        <w:t>__</w:t>
      </w:r>
      <w:r w:rsidRPr="00DB1B96">
        <w:t xml:space="preserve"> </w:t>
      </w:r>
    </w:p>
    <w:p w:rsidR="009B1229" w:rsidRDefault="009B1229" w:rsidP="009B1229">
      <w:pPr>
        <w:tabs>
          <w:tab w:val="left" w:pos="360"/>
          <w:tab w:val="left" w:pos="3960"/>
        </w:tabs>
      </w:pPr>
    </w:p>
    <w:p w:rsidR="009B1229" w:rsidRDefault="009B1229" w:rsidP="009B1229">
      <w:pPr>
        <w:tabs>
          <w:tab w:val="left" w:pos="3960"/>
        </w:tabs>
      </w:pPr>
      <w:r w:rsidRPr="003E6A07">
        <w:rPr>
          <w:b/>
        </w:rPr>
        <w:t>Supervisor</w:t>
      </w:r>
      <w:r w:rsidRPr="00DB1B96">
        <w:t>_______________</w:t>
      </w:r>
      <w:r>
        <w:t>_____________</w:t>
      </w:r>
      <w:r w:rsidRPr="00DB1B96">
        <w:t xml:space="preserve">           </w:t>
      </w:r>
      <w:r>
        <w:tab/>
      </w:r>
      <w:r w:rsidRPr="00DB1B96">
        <w:t xml:space="preserve"> Date ________</w:t>
      </w:r>
      <w:r>
        <w:t>_</w:t>
      </w:r>
    </w:p>
    <w:p w:rsidR="009B1229" w:rsidRPr="00DB1B96" w:rsidRDefault="009B1229" w:rsidP="009B1229">
      <w:pPr>
        <w:tabs>
          <w:tab w:val="left" w:pos="3960"/>
        </w:tabs>
      </w:pPr>
    </w:p>
    <w:p w:rsidR="009B1229" w:rsidRDefault="009B1229" w:rsidP="009B1229">
      <w:pPr>
        <w:tabs>
          <w:tab w:val="left" w:pos="360"/>
          <w:tab w:val="left" w:pos="3960"/>
        </w:tabs>
      </w:pPr>
      <w:r>
        <w:tab/>
      </w:r>
      <w:r w:rsidRPr="00DB1B96">
        <w:t>Contact Phone Number____</w:t>
      </w:r>
      <w:r>
        <w:t>__</w:t>
      </w:r>
      <w:r w:rsidRPr="00DB1B96">
        <w:t>_______</w:t>
      </w:r>
      <w:r>
        <w:t>_</w:t>
      </w:r>
      <w:r w:rsidRPr="00DB1B96">
        <w:t>_</w:t>
      </w:r>
    </w:p>
    <w:p w:rsidR="009B1229" w:rsidRPr="00DB1B96" w:rsidRDefault="009B1229" w:rsidP="009B1229">
      <w:pPr>
        <w:tabs>
          <w:tab w:val="left" w:pos="360"/>
          <w:tab w:val="left" w:pos="3960"/>
        </w:tabs>
      </w:pPr>
    </w:p>
    <w:p w:rsidR="009B1229" w:rsidRDefault="009B1229" w:rsidP="009B1229"/>
    <w:p w:rsidR="009B1229" w:rsidRDefault="009B1229" w:rsidP="009B1229">
      <w:pPr>
        <w:tabs>
          <w:tab w:val="left" w:pos="3960"/>
        </w:tabs>
      </w:pPr>
      <w:r w:rsidRPr="003E6A07">
        <w:rPr>
          <w:b/>
        </w:rPr>
        <w:t>Area Director/Second Line Supervisor</w:t>
      </w:r>
      <w:r>
        <w:tab/>
      </w:r>
      <w:r w:rsidRPr="00DB1B96">
        <w:t>_______________</w:t>
      </w:r>
      <w:r>
        <w:t>____________</w:t>
      </w:r>
      <w:proofErr w:type="gramStart"/>
      <w:r>
        <w:t>_</w:t>
      </w:r>
      <w:r w:rsidRPr="00DB1B96">
        <w:t xml:space="preserve">  Date</w:t>
      </w:r>
      <w:proofErr w:type="gramEnd"/>
      <w:r w:rsidRPr="00DB1B96">
        <w:t xml:space="preserve"> ________</w:t>
      </w:r>
      <w:r>
        <w:t>_</w:t>
      </w:r>
    </w:p>
    <w:p w:rsidR="009B1229" w:rsidRDefault="009B1229" w:rsidP="009B1229">
      <w:pPr>
        <w:tabs>
          <w:tab w:val="left" w:pos="3960"/>
        </w:tabs>
      </w:pPr>
    </w:p>
    <w:p w:rsidR="00B06722" w:rsidRPr="00B06722" w:rsidRDefault="009B1229" w:rsidP="006D4766">
      <w:pPr>
        <w:tabs>
          <w:tab w:val="left" w:pos="3960"/>
        </w:tabs>
        <w:rPr>
          <w:rFonts w:ascii="Arial" w:hAnsi="Arial"/>
        </w:rPr>
      </w:pPr>
      <w:r w:rsidRPr="003E6A07">
        <w:rPr>
          <w:b/>
        </w:rPr>
        <w:t>Agency/Staff Office IT Staff</w:t>
      </w:r>
      <w:r w:rsidRPr="00DB1B96">
        <w:t>_______________</w:t>
      </w:r>
      <w:r>
        <w:t>_____________</w:t>
      </w:r>
      <w:r w:rsidRPr="00DB1B96">
        <w:t xml:space="preserve">           </w:t>
      </w:r>
      <w:r>
        <w:tab/>
        <w:t xml:space="preserve"> </w:t>
      </w:r>
      <w:r w:rsidRPr="00DB1B96">
        <w:t>Date ________</w:t>
      </w:r>
      <w:r>
        <w:t>_</w:t>
      </w:r>
    </w:p>
    <w:sectPr w:rsidR="00B06722" w:rsidRPr="00B06722" w:rsidSect="00B067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50A" w:rsidRDefault="009E050A" w:rsidP="00241987">
      <w:r>
        <w:separator/>
      </w:r>
    </w:p>
  </w:endnote>
  <w:endnote w:type="continuationSeparator" w:id="0">
    <w:p w:rsidR="009E050A" w:rsidRDefault="009E050A" w:rsidP="00241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6A" w:rsidRDefault="00803AD3" w:rsidP="00E66132">
    <w:pPr>
      <w:pStyle w:val="Footer"/>
      <w:framePr w:wrap="around" w:vAnchor="text" w:hAnchor="margin" w:xAlign="right" w:y="1"/>
      <w:rPr>
        <w:rStyle w:val="PageNumber"/>
      </w:rPr>
    </w:pPr>
    <w:r>
      <w:rPr>
        <w:rStyle w:val="PageNumber"/>
      </w:rPr>
      <w:fldChar w:fldCharType="begin"/>
    </w:r>
    <w:r w:rsidR="0056176A">
      <w:rPr>
        <w:rStyle w:val="PageNumber"/>
      </w:rPr>
      <w:instrText xml:space="preserve">PAGE  </w:instrText>
    </w:r>
    <w:r>
      <w:rPr>
        <w:rStyle w:val="PageNumber"/>
      </w:rPr>
      <w:fldChar w:fldCharType="end"/>
    </w:r>
  </w:p>
  <w:p w:rsidR="0056176A" w:rsidRDefault="0056176A" w:rsidP="00E661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6A" w:rsidRDefault="00803AD3" w:rsidP="00E66132">
    <w:pPr>
      <w:pStyle w:val="Footer"/>
      <w:framePr w:wrap="around" w:vAnchor="text" w:hAnchor="margin" w:xAlign="right" w:y="1"/>
      <w:rPr>
        <w:rStyle w:val="PageNumber"/>
      </w:rPr>
    </w:pPr>
    <w:r>
      <w:rPr>
        <w:rStyle w:val="PageNumber"/>
      </w:rPr>
      <w:fldChar w:fldCharType="begin"/>
    </w:r>
    <w:r w:rsidR="0056176A">
      <w:rPr>
        <w:rStyle w:val="PageNumber"/>
      </w:rPr>
      <w:instrText xml:space="preserve">PAGE  </w:instrText>
    </w:r>
    <w:r>
      <w:rPr>
        <w:rStyle w:val="PageNumber"/>
      </w:rPr>
      <w:fldChar w:fldCharType="separate"/>
    </w:r>
    <w:r w:rsidR="007C480F">
      <w:rPr>
        <w:rStyle w:val="PageNumber"/>
        <w:noProof/>
      </w:rPr>
      <w:t>iv</w:t>
    </w:r>
    <w:r>
      <w:rPr>
        <w:rStyle w:val="PageNumber"/>
      </w:rPr>
      <w:fldChar w:fldCharType="end"/>
    </w:r>
  </w:p>
  <w:p w:rsidR="0056176A" w:rsidRDefault="0056176A" w:rsidP="00E66132">
    <w:pPr>
      <w:pStyle w:val="Footer"/>
      <w:ind w:right="360"/>
      <w:rPr>
        <w:rStyle w:val="PageNumber"/>
      </w:rPr>
    </w:pPr>
    <w:r>
      <w:t>Operations Plan for Employee Health, Safety and Continuity of Operations</w:t>
    </w:r>
    <w:r>
      <w:tab/>
    </w:r>
  </w:p>
  <w:p w:rsidR="0056176A" w:rsidRDefault="0056176A">
    <w:pPr>
      <w:pStyle w:val="Footer"/>
    </w:pPr>
    <w:r>
      <w:rPr>
        <w:rStyle w:val="PageNumber"/>
      </w:rPr>
      <w:t>In a Human Pandemic, Including H5N1, H1N1 and Other Strains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6A" w:rsidRDefault="0056176A">
    <w:pPr>
      <w:pStyle w:val="Footer"/>
    </w:pPr>
    <w:r>
      <w:t>Operations Plan for Employee Health, Safety and Continuity of Operations</w:t>
    </w:r>
  </w:p>
  <w:p w:rsidR="0056176A" w:rsidRDefault="0056176A" w:rsidP="00E66132">
    <w:pPr>
      <w:pStyle w:val="Footer"/>
    </w:pPr>
    <w:r>
      <w:rPr>
        <w:rStyle w:val="PageNumber"/>
      </w:rPr>
      <w:t>In a Human Pandemic, Including H5N1, H1N1 and Other Strains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6A" w:rsidRPr="00270CFA" w:rsidRDefault="00803AD3" w:rsidP="00E66132">
    <w:pPr>
      <w:pStyle w:val="Footer"/>
      <w:jc w:val="center"/>
    </w:pPr>
    <w:r>
      <w:rPr>
        <w:rStyle w:val="PageNumber"/>
      </w:rPr>
      <w:fldChar w:fldCharType="begin"/>
    </w:r>
    <w:r w:rsidR="0056176A">
      <w:rPr>
        <w:rStyle w:val="PageNumber"/>
      </w:rPr>
      <w:instrText xml:space="preserve"> PAGE </w:instrText>
    </w:r>
    <w:r>
      <w:rPr>
        <w:rStyle w:val="PageNumber"/>
      </w:rPr>
      <w:fldChar w:fldCharType="separate"/>
    </w:r>
    <w:r w:rsidR="007C480F">
      <w:rPr>
        <w:rStyle w:val="PageNumber"/>
        <w:noProof/>
      </w:rPr>
      <w:t>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50A" w:rsidRDefault="009E050A" w:rsidP="00241987">
      <w:r>
        <w:separator/>
      </w:r>
    </w:p>
  </w:footnote>
  <w:footnote w:type="continuationSeparator" w:id="0">
    <w:p w:rsidR="009E050A" w:rsidRDefault="009E050A" w:rsidP="00241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6A" w:rsidRPr="0095298A" w:rsidRDefault="0056176A" w:rsidP="00E66132">
    <w:pPr>
      <w:pStyle w:val="Header"/>
      <w:jc w:val="right"/>
      <w:rPr>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DA9"/>
    <w:multiLevelType w:val="hybridMultilevel"/>
    <w:tmpl w:val="1BD045C2"/>
    <w:lvl w:ilvl="0" w:tplc="3124B818">
      <w:start w:val="1"/>
      <w:numFmt w:val="decimal"/>
      <w:lvlText w:val="%1)"/>
      <w:lvlJc w:val="left"/>
      <w:pPr>
        <w:tabs>
          <w:tab w:val="num" w:pos="1515"/>
        </w:tabs>
        <w:ind w:left="1515" w:hanging="37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
    <w:nsid w:val="037015EE"/>
    <w:multiLevelType w:val="multilevel"/>
    <w:tmpl w:val="F2F43F2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900"/>
        </w:tabs>
        <w:ind w:left="900" w:hanging="4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
    <w:nsid w:val="057335E9"/>
    <w:multiLevelType w:val="hybridMultilevel"/>
    <w:tmpl w:val="C09EE66A"/>
    <w:lvl w:ilvl="0" w:tplc="46BC2BE4">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094259"/>
    <w:multiLevelType w:val="hybridMultilevel"/>
    <w:tmpl w:val="20CCB4B4"/>
    <w:lvl w:ilvl="0" w:tplc="6B7CD5EA">
      <w:start w:val="1"/>
      <w:numFmt w:val="decimal"/>
      <w:lvlText w:val="%1)"/>
      <w:lvlJc w:val="left"/>
      <w:pPr>
        <w:tabs>
          <w:tab w:val="num" w:pos="1395"/>
        </w:tabs>
        <w:ind w:left="1395" w:hanging="375"/>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4">
    <w:nsid w:val="06C15418"/>
    <w:multiLevelType w:val="hybridMultilevel"/>
    <w:tmpl w:val="BFDCF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892FA8"/>
    <w:multiLevelType w:val="hybridMultilevel"/>
    <w:tmpl w:val="DF0EA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4B3997"/>
    <w:multiLevelType w:val="hybridMultilevel"/>
    <w:tmpl w:val="81144E5A"/>
    <w:lvl w:ilvl="0" w:tplc="232E2226">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nsid w:val="0F9D2B29"/>
    <w:multiLevelType w:val="hybridMultilevel"/>
    <w:tmpl w:val="98601B58"/>
    <w:lvl w:ilvl="0" w:tplc="889C425E">
      <w:start w:val="1"/>
      <w:numFmt w:val="decimal"/>
      <w:lvlText w:val="%1)"/>
      <w:lvlJc w:val="left"/>
      <w:pPr>
        <w:tabs>
          <w:tab w:val="num" w:pos="1695"/>
        </w:tabs>
        <w:ind w:left="1695" w:hanging="375"/>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8">
    <w:nsid w:val="10F71558"/>
    <w:multiLevelType w:val="hybridMultilevel"/>
    <w:tmpl w:val="ECEA7B6C"/>
    <w:lvl w:ilvl="0" w:tplc="8D00D012">
      <w:start w:val="1"/>
      <w:numFmt w:val="decimal"/>
      <w:lvlText w:val="%1)"/>
      <w:lvlJc w:val="left"/>
      <w:pPr>
        <w:tabs>
          <w:tab w:val="num" w:pos="1395"/>
        </w:tabs>
        <w:ind w:left="1395" w:hanging="375"/>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9">
    <w:nsid w:val="126B3581"/>
    <w:multiLevelType w:val="hybridMultilevel"/>
    <w:tmpl w:val="F902554E"/>
    <w:lvl w:ilvl="0" w:tplc="04090013">
      <w:start w:val="1"/>
      <w:numFmt w:val="upp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13D44D7B"/>
    <w:multiLevelType w:val="hybridMultilevel"/>
    <w:tmpl w:val="689C88D6"/>
    <w:lvl w:ilvl="0" w:tplc="FA7CF3EA">
      <w:start w:val="1"/>
      <w:numFmt w:val="bullet"/>
      <w:lvlText w:val=""/>
      <w:lvlJc w:val="left"/>
      <w:pPr>
        <w:ind w:left="720" w:hanging="360"/>
      </w:pPr>
      <w:rPr>
        <w:rFonts w:ascii="Symbol" w:hAnsi="Symbol" w:hint="default"/>
      </w:rPr>
    </w:lvl>
    <w:lvl w:ilvl="1" w:tplc="04090005"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C722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484AF6"/>
    <w:multiLevelType w:val="hybridMultilevel"/>
    <w:tmpl w:val="1278E87A"/>
    <w:lvl w:ilvl="0" w:tplc="46BC2BE4">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03138F7"/>
    <w:multiLevelType w:val="hybridMultilevel"/>
    <w:tmpl w:val="5B5AF05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20C7202A"/>
    <w:multiLevelType w:val="hybridMultilevel"/>
    <w:tmpl w:val="AE4ADC10"/>
    <w:lvl w:ilvl="0" w:tplc="066C9EE8">
      <w:start w:val="1"/>
      <w:numFmt w:val="decimal"/>
      <w:lvlText w:val="%1)"/>
      <w:lvlJc w:val="left"/>
      <w:pPr>
        <w:tabs>
          <w:tab w:val="num" w:pos="1455"/>
        </w:tabs>
        <w:ind w:left="1455" w:hanging="37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1A73A8B"/>
    <w:multiLevelType w:val="hybridMultilevel"/>
    <w:tmpl w:val="C3725DBE"/>
    <w:lvl w:ilvl="0" w:tplc="AD9E2870">
      <w:start w:val="1"/>
      <w:numFmt w:val="decimal"/>
      <w:lvlText w:val="%1)"/>
      <w:lvlJc w:val="left"/>
      <w:pPr>
        <w:tabs>
          <w:tab w:val="num" w:pos="1575"/>
        </w:tabs>
        <w:ind w:left="1575" w:hanging="375"/>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6">
    <w:nsid w:val="241874B6"/>
    <w:multiLevelType w:val="hybridMultilevel"/>
    <w:tmpl w:val="A30A60E0"/>
    <w:lvl w:ilvl="0" w:tplc="295AB9EC">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5D75B2D"/>
    <w:multiLevelType w:val="multilevel"/>
    <w:tmpl w:val="32F2E654"/>
    <w:lvl w:ilvl="0">
      <w:start w:val="7"/>
      <w:numFmt w:val="decimal"/>
      <w:lvlText w:val="%1"/>
      <w:lvlJc w:val="left"/>
      <w:pPr>
        <w:tabs>
          <w:tab w:val="num" w:pos="420"/>
        </w:tabs>
        <w:ind w:left="420" w:hanging="420"/>
      </w:pPr>
      <w:rPr>
        <w:rFonts w:hint="default"/>
        <w:b/>
      </w:rPr>
    </w:lvl>
    <w:lvl w:ilvl="1">
      <w:start w:val="2"/>
      <w:numFmt w:val="decimal"/>
      <w:lvlText w:val="%1.%2"/>
      <w:lvlJc w:val="left"/>
      <w:pPr>
        <w:tabs>
          <w:tab w:val="num" w:pos="540"/>
        </w:tabs>
        <w:ind w:left="540" w:hanging="420"/>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18">
    <w:nsid w:val="26856B86"/>
    <w:multiLevelType w:val="hybridMultilevel"/>
    <w:tmpl w:val="83D022D2"/>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9">
    <w:nsid w:val="26EA2919"/>
    <w:multiLevelType w:val="hybridMultilevel"/>
    <w:tmpl w:val="AC804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7D720C0"/>
    <w:multiLevelType w:val="hybridMultilevel"/>
    <w:tmpl w:val="26EC7D5C"/>
    <w:lvl w:ilvl="0" w:tplc="46BC2BE4">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973544C"/>
    <w:multiLevelType w:val="hybridMultilevel"/>
    <w:tmpl w:val="76227B9C"/>
    <w:lvl w:ilvl="0" w:tplc="6DC6B0D6">
      <w:start w:val="1"/>
      <w:numFmt w:val="decimal"/>
      <w:lvlText w:val="%1)"/>
      <w:lvlJc w:val="left"/>
      <w:pPr>
        <w:tabs>
          <w:tab w:val="num" w:pos="1515"/>
        </w:tabs>
        <w:ind w:left="1515" w:hanging="37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2">
    <w:nsid w:val="2ACE6B3E"/>
    <w:multiLevelType w:val="hybridMultilevel"/>
    <w:tmpl w:val="AB2C36EC"/>
    <w:lvl w:ilvl="0" w:tplc="4744871C">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3">
    <w:nsid w:val="2D332EC9"/>
    <w:multiLevelType w:val="hybridMultilevel"/>
    <w:tmpl w:val="2940F9D4"/>
    <w:lvl w:ilvl="0" w:tplc="300EF7D4">
      <w:start w:val="3"/>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2F480A25"/>
    <w:multiLevelType w:val="hybridMultilevel"/>
    <w:tmpl w:val="D59C5068"/>
    <w:lvl w:ilvl="0" w:tplc="319C94FE">
      <w:start w:val="1"/>
      <w:numFmt w:val="decimal"/>
      <w:lvlText w:val="%1)"/>
      <w:lvlJc w:val="left"/>
      <w:pPr>
        <w:tabs>
          <w:tab w:val="num" w:pos="1080"/>
        </w:tabs>
        <w:ind w:left="1080" w:hanging="360"/>
      </w:pPr>
      <w:rPr>
        <w:rFonts w:hint="default"/>
      </w:rPr>
    </w:lvl>
    <w:lvl w:ilvl="1" w:tplc="4052FE24">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1F42A1C"/>
    <w:multiLevelType w:val="multilevel"/>
    <w:tmpl w:val="478C5B94"/>
    <w:lvl w:ilvl="0">
      <w:start w:val="7"/>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4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6">
    <w:nsid w:val="393D1AE3"/>
    <w:multiLevelType w:val="hybridMultilevel"/>
    <w:tmpl w:val="67548DAC"/>
    <w:lvl w:ilvl="0" w:tplc="46BC2B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272DA0"/>
    <w:multiLevelType w:val="hybridMultilevel"/>
    <w:tmpl w:val="66F647F2"/>
    <w:lvl w:ilvl="0" w:tplc="746E03AE">
      <w:start w:val="1"/>
      <w:numFmt w:val="decimal"/>
      <w:lvlText w:val="%1)"/>
      <w:lvlJc w:val="left"/>
      <w:pPr>
        <w:tabs>
          <w:tab w:val="num" w:pos="1395"/>
        </w:tabs>
        <w:ind w:left="1395" w:hanging="375"/>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8">
    <w:nsid w:val="3BCF2E2F"/>
    <w:multiLevelType w:val="hybridMultilevel"/>
    <w:tmpl w:val="0742EC4E"/>
    <w:lvl w:ilvl="0" w:tplc="DE6440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803A3F"/>
    <w:multiLevelType w:val="hybridMultilevel"/>
    <w:tmpl w:val="7F320EC4"/>
    <w:lvl w:ilvl="0" w:tplc="46BC2BE4">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E0E63FD"/>
    <w:multiLevelType w:val="hybridMultilevel"/>
    <w:tmpl w:val="34700F70"/>
    <w:lvl w:ilvl="0" w:tplc="6A9AED60">
      <w:start w:val="1"/>
      <w:numFmt w:val="decimal"/>
      <w:lvlText w:val="%1)"/>
      <w:lvlJc w:val="left"/>
      <w:pPr>
        <w:tabs>
          <w:tab w:val="num" w:pos="1695"/>
        </w:tabs>
        <w:ind w:left="1695" w:hanging="375"/>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1">
    <w:nsid w:val="420D383A"/>
    <w:multiLevelType w:val="hybridMultilevel"/>
    <w:tmpl w:val="FC0030F2"/>
    <w:lvl w:ilvl="0" w:tplc="1D2C9538">
      <w:start w:val="1"/>
      <w:numFmt w:val="decimal"/>
      <w:lvlText w:val="%1)"/>
      <w:lvlJc w:val="left"/>
      <w:pPr>
        <w:tabs>
          <w:tab w:val="num" w:pos="1695"/>
        </w:tabs>
        <w:ind w:left="1695" w:hanging="375"/>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2">
    <w:nsid w:val="435B3662"/>
    <w:multiLevelType w:val="hybridMultilevel"/>
    <w:tmpl w:val="AB067002"/>
    <w:lvl w:ilvl="0" w:tplc="28D02048">
      <w:start w:val="1"/>
      <w:numFmt w:val="decimal"/>
      <w:lvlText w:val="%1)"/>
      <w:lvlJc w:val="left"/>
      <w:pPr>
        <w:tabs>
          <w:tab w:val="num" w:pos="1515"/>
        </w:tabs>
        <w:ind w:left="1515" w:hanging="37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3">
    <w:nsid w:val="461F4625"/>
    <w:multiLevelType w:val="hybridMultilevel"/>
    <w:tmpl w:val="8940CDCA"/>
    <w:lvl w:ilvl="0" w:tplc="46BC2BE4">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47C63A48"/>
    <w:multiLevelType w:val="hybridMultilevel"/>
    <w:tmpl w:val="2D268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9227438"/>
    <w:multiLevelType w:val="hybridMultilevel"/>
    <w:tmpl w:val="2FE24248"/>
    <w:lvl w:ilvl="0" w:tplc="EC72874E">
      <w:start w:val="1"/>
      <w:numFmt w:val="decimal"/>
      <w:lvlText w:val="%1)"/>
      <w:lvlJc w:val="left"/>
      <w:pPr>
        <w:tabs>
          <w:tab w:val="num" w:pos="1395"/>
        </w:tabs>
        <w:ind w:left="1395" w:hanging="375"/>
      </w:pPr>
      <w:rPr>
        <w:rFonts w:hint="default"/>
        <w:b/>
        <w:color w:val="auto"/>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6">
    <w:nsid w:val="4A184F0C"/>
    <w:multiLevelType w:val="hybridMultilevel"/>
    <w:tmpl w:val="DF30B8E4"/>
    <w:lvl w:ilvl="0" w:tplc="770C8932">
      <w:start w:val="1"/>
      <w:numFmt w:val="decimal"/>
      <w:lvlText w:val="%1)"/>
      <w:lvlJc w:val="left"/>
      <w:pPr>
        <w:tabs>
          <w:tab w:val="num" w:pos="1695"/>
        </w:tabs>
        <w:ind w:left="1695" w:hanging="375"/>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7">
    <w:nsid w:val="4C076838"/>
    <w:multiLevelType w:val="hybridMultilevel"/>
    <w:tmpl w:val="26B69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DC13C4A"/>
    <w:multiLevelType w:val="hybridMultilevel"/>
    <w:tmpl w:val="8F1E0FEE"/>
    <w:lvl w:ilvl="0" w:tplc="52260F62">
      <w:start w:val="1"/>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9">
    <w:nsid w:val="4F966FC4"/>
    <w:multiLevelType w:val="multilevel"/>
    <w:tmpl w:val="0C9AABF8"/>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0">
    <w:nsid w:val="51C824B3"/>
    <w:multiLevelType w:val="hybridMultilevel"/>
    <w:tmpl w:val="64605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2530AC3"/>
    <w:multiLevelType w:val="multilevel"/>
    <w:tmpl w:val="1566378A"/>
    <w:lvl w:ilvl="0">
      <w:start w:val="7"/>
      <w:numFmt w:val="decimal"/>
      <w:lvlText w:val="%1"/>
      <w:lvlJc w:val="left"/>
      <w:pPr>
        <w:tabs>
          <w:tab w:val="num" w:pos="420"/>
        </w:tabs>
        <w:ind w:left="420" w:hanging="420"/>
      </w:pPr>
      <w:rPr>
        <w:rFonts w:hint="default"/>
      </w:rPr>
    </w:lvl>
    <w:lvl w:ilvl="1">
      <w:start w:val="5"/>
      <w:numFmt w:val="decimal"/>
      <w:lvlText w:val="%1.%2"/>
      <w:lvlJc w:val="left"/>
      <w:pPr>
        <w:tabs>
          <w:tab w:val="num" w:pos="900"/>
        </w:tabs>
        <w:ind w:left="900" w:hanging="4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2">
    <w:nsid w:val="52A83331"/>
    <w:multiLevelType w:val="hybridMultilevel"/>
    <w:tmpl w:val="3FBEAE32"/>
    <w:lvl w:ilvl="0" w:tplc="46BC2BE4">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5304749A"/>
    <w:multiLevelType w:val="hybridMultilevel"/>
    <w:tmpl w:val="679A0C24"/>
    <w:lvl w:ilvl="0" w:tplc="6014460A">
      <w:start w:val="1"/>
      <w:numFmt w:val="decimal"/>
      <w:lvlText w:val="%1)"/>
      <w:lvlJc w:val="left"/>
      <w:pPr>
        <w:tabs>
          <w:tab w:val="num" w:pos="1395"/>
        </w:tabs>
        <w:ind w:left="1395" w:hanging="375"/>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44">
    <w:nsid w:val="543F2A77"/>
    <w:multiLevelType w:val="multilevel"/>
    <w:tmpl w:val="A516E092"/>
    <w:lvl w:ilvl="0">
      <w:start w:val="7"/>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5">
    <w:nsid w:val="551A14ED"/>
    <w:multiLevelType w:val="multilevel"/>
    <w:tmpl w:val="E66ECAF6"/>
    <w:lvl w:ilvl="0">
      <w:start w:val="7"/>
      <w:numFmt w:val="decimal"/>
      <w:lvlText w:val="%1"/>
      <w:lvlJc w:val="left"/>
      <w:pPr>
        <w:tabs>
          <w:tab w:val="num" w:pos="480"/>
        </w:tabs>
        <w:ind w:left="480" w:hanging="480"/>
      </w:pPr>
      <w:rPr>
        <w:rFonts w:hint="default"/>
        <w:b/>
      </w:rPr>
    </w:lvl>
    <w:lvl w:ilvl="1">
      <w:start w:val="1"/>
      <w:numFmt w:val="decimal"/>
      <w:lvlText w:val="%1.%2"/>
      <w:lvlJc w:val="left"/>
      <w:pPr>
        <w:tabs>
          <w:tab w:val="num" w:pos="1020"/>
        </w:tabs>
        <w:ind w:left="1020" w:hanging="48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46">
    <w:nsid w:val="57407838"/>
    <w:multiLevelType w:val="hybridMultilevel"/>
    <w:tmpl w:val="58E6D768"/>
    <w:lvl w:ilvl="0" w:tplc="25ACB1E0">
      <w:start w:val="1"/>
      <w:numFmt w:val="decimal"/>
      <w:lvlText w:val="%1)"/>
      <w:lvlJc w:val="left"/>
      <w:pPr>
        <w:tabs>
          <w:tab w:val="num" w:pos="1695"/>
        </w:tabs>
        <w:ind w:left="1695" w:hanging="375"/>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47">
    <w:nsid w:val="589F26B8"/>
    <w:multiLevelType w:val="hybridMultilevel"/>
    <w:tmpl w:val="1910FA3E"/>
    <w:lvl w:ilvl="0" w:tplc="46BC2B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AB04A21"/>
    <w:multiLevelType w:val="hybridMultilevel"/>
    <w:tmpl w:val="73D096D4"/>
    <w:lvl w:ilvl="0" w:tplc="04090007">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9">
    <w:nsid w:val="5BDC40AF"/>
    <w:multiLevelType w:val="multilevel"/>
    <w:tmpl w:val="DB7CD5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5D043F93"/>
    <w:multiLevelType w:val="hybridMultilevel"/>
    <w:tmpl w:val="8FEE1D24"/>
    <w:lvl w:ilvl="0" w:tplc="0728DACE">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51">
    <w:nsid w:val="5ED964ED"/>
    <w:multiLevelType w:val="hybridMultilevel"/>
    <w:tmpl w:val="2C54F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FFF7484"/>
    <w:multiLevelType w:val="hybridMultilevel"/>
    <w:tmpl w:val="C87A972A"/>
    <w:lvl w:ilvl="0" w:tplc="F4F87E2C">
      <w:start w:val="1"/>
      <w:numFmt w:val="decimal"/>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nsid w:val="61233E99"/>
    <w:multiLevelType w:val="multilevel"/>
    <w:tmpl w:val="4DBEE558"/>
    <w:lvl w:ilvl="0">
      <w:start w:val="7"/>
      <w:numFmt w:val="decimal"/>
      <w:lvlText w:val="%1"/>
      <w:lvlJc w:val="left"/>
      <w:pPr>
        <w:tabs>
          <w:tab w:val="num" w:pos="420"/>
        </w:tabs>
        <w:ind w:left="420" w:hanging="420"/>
      </w:pPr>
      <w:rPr>
        <w:rFonts w:hint="default"/>
        <w:u w:val="none"/>
      </w:rPr>
    </w:lvl>
    <w:lvl w:ilvl="1">
      <w:start w:val="3"/>
      <w:numFmt w:val="decimal"/>
      <w:lvlText w:val="%1.%2"/>
      <w:lvlJc w:val="left"/>
      <w:pPr>
        <w:tabs>
          <w:tab w:val="num" w:pos="420"/>
        </w:tabs>
        <w:ind w:left="420" w:hanging="420"/>
      </w:pPr>
      <w:rPr>
        <w:rFonts w:hint="default"/>
        <w:u w:val="none"/>
      </w:rPr>
    </w:lvl>
    <w:lvl w:ilvl="2">
      <w:start w:val="1"/>
      <w:numFmt w:val="decimal"/>
      <w:lvlText w:val="%1.%2.%3"/>
      <w:lvlJc w:val="left"/>
      <w:pPr>
        <w:tabs>
          <w:tab w:val="num" w:pos="420"/>
        </w:tabs>
        <w:ind w:left="420" w:hanging="4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720"/>
        </w:tabs>
        <w:ind w:left="720" w:hanging="72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080"/>
        </w:tabs>
        <w:ind w:left="1080" w:hanging="1080"/>
      </w:pPr>
      <w:rPr>
        <w:rFonts w:hint="default"/>
        <w:u w:val="none"/>
      </w:rPr>
    </w:lvl>
    <w:lvl w:ilvl="8">
      <w:start w:val="1"/>
      <w:numFmt w:val="decimal"/>
      <w:lvlText w:val="%1.%2.%3.%4.%5.%6.%7.%8.%9"/>
      <w:lvlJc w:val="left"/>
      <w:pPr>
        <w:tabs>
          <w:tab w:val="num" w:pos="1080"/>
        </w:tabs>
        <w:ind w:left="1080" w:hanging="1080"/>
      </w:pPr>
      <w:rPr>
        <w:rFonts w:hint="default"/>
        <w:u w:val="none"/>
      </w:rPr>
    </w:lvl>
  </w:abstractNum>
  <w:abstractNum w:abstractNumId="54">
    <w:nsid w:val="66075ED6"/>
    <w:multiLevelType w:val="hybridMultilevel"/>
    <w:tmpl w:val="2034EE3A"/>
    <w:lvl w:ilvl="0" w:tplc="59883C84">
      <w:start w:val="1"/>
      <w:numFmt w:val="decimal"/>
      <w:lvlText w:val="%1)"/>
      <w:lvlJc w:val="left"/>
      <w:pPr>
        <w:tabs>
          <w:tab w:val="num" w:pos="1395"/>
        </w:tabs>
        <w:ind w:left="1395" w:hanging="375"/>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55">
    <w:nsid w:val="688D3AC9"/>
    <w:multiLevelType w:val="hybridMultilevel"/>
    <w:tmpl w:val="D7AEC790"/>
    <w:lvl w:ilvl="0" w:tplc="46BC2B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9662A99"/>
    <w:multiLevelType w:val="hybridMultilevel"/>
    <w:tmpl w:val="31B69766"/>
    <w:lvl w:ilvl="0" w:tplc="12B870DC">
      <w:start w:val="1"/>
      <w:numFmt w:val="decimal"/>
      <w:lvlText w:val="%1)"/>
      <w:lvlJc w:val="left"/>
      <w:pPr>
        <w:tabs>
          <w:tab w:val="num" w:pos="1455"/>
        </w:tabs>
        <w:ind w:left="1455" w:hanging="37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nsid w:val="6CA83542"/>
    <w:multiLevelType w:val="hybridMultilevel"/>
    <w:tmpl w:val="8584A17E"/>
    <w:lvl w:ilvl="0" w:tplc="F3A45D6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nsid w:val="6D6F0501"/>
    <w:multiLevelType w:val="hybridMultilevel"/>
    <w:tmpl w:val="69241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ED36842"/>
    <w:multiLevelType w:val="hybridMultilevel"/>
    <w:tmpl w:val="F5C8A748"/>
    <w:lvl w:ilvl="0" w:tplc="957C3AB0">
      <w:start w:val="1"/>
      <w:numFmt w:val="decimal"/>
      <w:lvlText w:val="%1)"/>
      <w:lvlJc w:val="left"/>
      <w:pPr>
        <w:tabs>
          <w:tab w:val="num" w:pos="1395"/>
        </w:tabs>
        <w:ind w:left="1395" w:hanging="375"/>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60">
    <w:nsid w:val="71517A32"/>
    <w:multiLevelType w:val="multilevel"/>
    <w:tmpl w:val="E5F2155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71A75633"/>
    <w:multiLevelType w:val="hybridMultilevel"/>
    <w:tmpl w:val="D206A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59A5989"/>
    <w:multiLevelType w:val="hybridMultilevel"/>
    <w:tmpl w:val="66265C92"/>
    <w:lvl w:ilvl="0" w:tplc="46BC2B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6A30FF8"/>
    <w:multiLevelType w:val="hybridMultilevel"/>
    <w:tmpl w:val="7BF26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9E351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7A137FD7"/>
    <w:multiLevelType w:val="hybridMultilevel"/>
    <w:tmpl w:val="4F2A7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63"/>
  </w:num>
  <w:num w:numId="3">
    <w:abstractNumId w:val="51"/>
  </w:num>
  <w:num w:numId="4">
    <w:abstractNumId w:val="19"/>
  </w:num>
  <w:num w:numId="5">
    <w:abstractNumId w:val="61"/>
  </w:num>
  <w:num w:numId="6">
    <w:abstractNumId w:val="58"/>
  </w:num>
  <w:num w:numId="7">
    <w:abstractNumId w:val="34"/>
  </w:num>
  <w:num w:numId="8">
    <w:abstractNumId w:val="5"/>
  </w:num>
  <w:num w:numId="9">
    <w:abstractNumId w:val="48"/>
  </w:num>
  <w:num w:numId="10">
    <w:abstractNumId w:val="10"/>
  </w:num>
  <w:num w:numId="11">
    <w:abstractNumId w:val="28"/>
  </w:num>
  <w:num w:numId="12">
    <w:abstractNumId w:val="49"/>
  </w:num>
  <w:num w:numId="13">
    <w:abstractNumId w:val="47"/>
  </w:num>
  <w:num w:numId="14">
    <w:abstractNumId w:val="62"/>
  </w:num>
  <w:num w:numId="15">
    <w:abstractNumId w:val="55"/>
  </w:num>
  <w:num w:numId="16">
    <w:abstractNumId w:val="26"/>
  </w:num>
  <w:num w:numId="17">
    <w:abstractNumId w:val="42"/>
  </w:num>
  <w:num w:numId="18">
    <w:abstractNumId w:val="20"/>
  </w:num>
  <w:num w:numId="19">
    <w:abstractNumId w:val="12"/>
  </w:num>
  <w:num w:numId="20">
    <w:abstractNumId w:val="33"/>
  </w:num>
  <w:num w:numId="21">
    <w:abstractNumId w:val="29"/>
  </w:num>
  <w:num w:numId="22">
    <w:abstractNumId w:val="2"/>
  </w:num>
  <w:num w:numId="23">
    <w:abstractNumId w:val="60"/>
  </w:num>
  <w:num w:numId="24">
    <w:abstractNumId w:val="64"/>
  </w:num>
  <w:num w:numId="25">
    <w:abstractNumId w:val="53"/>
  </w:num>
  <w:num w:numId="26">
    <w:abstractNumId w:val="11"/>
  </w:num>
  <w:num w:numId="27">
    <w:abstractNumId w:val="4"/>
  </w:num>
  <w:num w:numId="28">
    <w:abstractNumId w:val="16"/>
  </w:num>
  <w:num w:numId="29">
    <w:abstractNumId w:val="37"/>
  </w:num>
  <w:num w:numId="30">
    <w:abstractNumId w:val="23"/>
  </w:num>
  <w:num w:numId="31">
    <w:abstractNumId w:val="65"/>
  </w:num>
  <w:num w:numId="32">
    <w:abstractNumId w:val="13"/>
  </w:num>
  <w:num w:numId="33">
    <w:abstractNumId w:val="24"/>
  </w:num>
  <w:num w:numId="34">
    <w:abstractNumId w:val="18"/>
  </w:num>
  <w:num w:numId="35">
    <w:abstractNumId w:val="52"/>
  </w:num>
  <w:num w:numId="36">
    <w:abstractNumId w:val="17"/>
  </w:num>
  <w:num w:numId="37">
    <w:abstractNumId w:val="14"/>
  </w:num>
  <w:num w:numId="38">
    <w:abstractNumId w:val="25"/>
  </w:num>
  <w:num w:numId="39">
    <w:abstractNumId w:val="56"/>
  </w:num>
  <w:num w:numId="40">
    <w:abstractNumId w:val="44"/>
  </w:num>
  <w:num w:numId="41">
    <w:abstractNumId w:val="57"/>
  </w:num>
  <w:num w:numId="42">
    <w:abstractNumId w:val="22"/>
  </w:num>
  <w:num w:numId="43">
    <w:abstractNumId w:val="6"/>
  </w:num>
  <w:num w:numId="44">
    <w:abstractNumId w:val="41"/>
  </w:num>
  <w:num w:numId="45">
    <w:abstractNumId w:val="38"/>
  </w:num>
  <w:num w:numId="46">
    <w:abstractNumId w:val="36"/>
  </w:num>
  <w:num w:numId="47">
    <w:abstractNumId w:val="1"/>
  </w:num>
  <w:num w:numId="48">
    <w:abstractNumId w:val="31"/>
  </w:num>
  <w:num w:numId="49">
    <w:abstractNumId w:val="46"/>
  </w:num>
  <w:num w:numId="50">
    <w:abstractNumId w:val="30"/>
  </w:num>
  <w:num w:numId="51">
    <w:abstractNumId w:val="7"/>
  </w:num>
  <w:num w:numId="52">
    <w:abstractNumId w:val="15"/>
  </w:num>
  <w:num w:numId="53">
    <w:abstractNumId w:val="45"/>
  </w:num>
  <w:num w:numId="54">
    <w:abstractNumId w:val="0"/>
  </w:num>
  <w:num w:numId="55">
    <w:abstractNumId w:val="50"/>
  </w:num>
  <w:num w:numId="56">
    <w:abstractNumId w:val="21"/>
  </w:num>
  <w:num w:numId="57">
    <w:abstractNumId w:val="32"/>
  </w:num>
  <w:num w:numId="58">
    <w:abstractNumId w:val="54"/>
  </w:num>
  <w:num w:numId="59">
    <w:abstractNumId w:val="27"/>
  </w:num>
  <w:num w:numId="60">
    <w:abstractNumId w:val="39"/>
  </w:num>
  <w:num w:numId="61">
    <w:abstractNumId w:val="43"/>
  </w:num>
  <w:num w:numId="62">
    <w:abstractNumId w:val="8"/>
  </w:num>
  <w:num w:numId="63">
    <w:abstractNumId w:val="3"/>
  </w:num>
  <w:num w:numId="64">
    <w:abstractNumId w:val="59"/>
  </w:num>
  <w:num w:numId="65">
    <w:abstractNumId w:val="9"/>
  </w:num>
  <w:num w:numId="66">
    <w:abstractNumId w:val="35"/>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F7FF1"/>
    <w:rsid w:val="00014F18"/>
    <w:rsid w:val="00025A76"/>
    <w:rsid w:val="000420B9"/>
    <w:rsid w:val="00043C4B"/>
    <w:rsid w:val="00057796"/>
    <w:rsid w:val="0006002B"/>
    <w:rsid w:val="00062AD3"/>
    <w:rsid w:val="00066E40"/>
    <w:rsid w:val="00080673"/>
    <w:rsid w:val="000812FC"/>
    <w:rsid w:val="00087980"/>
    <w:rsid w:val="00091F5B"/>
    <w:rsid w:val="000A744C"/>
    <w:rsid w:val="000C657C"/>
    <w:rsid w:val="000D12A5"/>
    <w:rsid w:val="000E087C"/>
    <w:rsid w:val="000E42E1"/>
    <w:rsid w:val="000F3807"/>
    <w:rsid w:val="000F5F1B"/>
    <w:rsid w:val="00100840"/>
    <w:rsid w:val="00105DDE"/>
    <w:rsid w:val="00106C56"/>
    <w:rsid w:val="001200B7"/>
    <w:rsid w:val="0015228E"/>
    <w:rsid w:val="00155FE2"/>
    <w:rsid w:val="00180330"/>
    <w:rsid w:val="001A4D4E"/>
    <w:rsid w:val="001A58BF"/>
    <w:rsid w:val="001B07EE"/>
    <w:rsid w:val="001B0C27"/>
    <w:rsid w:val="001C0FF4"/>
    <w:rsid w:val="001D228A"/>
    <w:rsid w:val="001D61F0"/>
    <w:rsid w:val="001F6339"/>
    <w:rsid w:val="00207EE1"/>
    <w:rsid w:val="00224FA4"/>
    <w:rsid w:val="002374BF"/>
    <w:rsid w:val="002404B9"/>
    <w:rsid w:val="00241987"/>
    <w:rsid w:val="0027431E"/>
    <w:rsid w:val="002A023C"/>
    <w:rsid w:val="002A16EA"/>
    <w:rsid w:val="002A3018"/>
    <w:rsid w:val="002B4393"/>
    <w:rsid w:val="002B49F1"/>
    <w:rsid w:val="002D30D8"/>
    <w:rsid w:val="002D46CC"/>
    <w:rsid w:val="002D511E"/>
    <w:rsid w:val="002D5F78"/>
    <w:rsid w:val="002E4486"/>
    <w:rsid w:val="002F44B7"/>
    <w:rsid w:val="003032BC"/>
    <w:rsid w:val="0033724A"/>
    <w:rsid w:val="00353A68"/>
    <w:rsid w:val="003675E6"/>
    <w:rsid w:val="00374914"/>
    <w:rsid w:val="00377343"/>
    <w:rsid w:val="003B3683"/>
    <w:rsid w:val="003B579B"/>
    <w:rsid w:val="003C2D45"/>
    <w:rsid w:val="003E33A9"/>
    <w:rsid w:val="003E4653"/>
    <w:rsid w:val="003E4D14"/>
    <w:rsid w:val="004253ED"/>
    <w:rsid w:val="00431F56"/>
    <w:rsid w:val="00435393"/>
    <w:rsid w:val="00451203"/>
    <w:rsid w:val="00472F8F"/>
    <w:rsid w:val="0047657B"/>
    <w:rsid w:val="0048581E"/>
    <w:rsid w:val="00487FC0"/>
    <w:rsid w:val="004A2F82"/>
    <w:rsid w:val="004B4EF7"/>
    <w:rsid w:val="004D0B22"/>
    <w:rsid w:val="004F17E0"/>
    <w:rsid w:val="00513BD0"/>
    <w:rsid w:val="005243EF"/>
    <w:rsid w:val="00544CCA"/>
    <w:rsid w:val="00546157"/>
    <w:rsid w:val="00551AC2"/>
    <w:rsid w:val="00556CD6"/>
    <w:rsid w:val="0056176A"/>
    <w:rsid w:val="005A52B1"/>
    <w:rsid w:val="005A52E9"/>
    <w:rsid w:val="005C41E3"/>
    <w:rsid w:val="005D07AC"/>
    <w:rsid w:val="005D4109"/>
    <w:rsid w:val="005D4624"/>
    <w:rsid w:val="005E23B7"/>
    <w:rsid w:val="005E53C9"/>
    <w:rsid w:val="005F28C5"/>
    <w:rsid w:val="00611C4A"/>
    <w:rsid w:val="00623268"/>
    <w:rsid w:val="00623FE6"/>
    <w:rsid w:val="0062436C"/>
    <w:rsid w:val="00633DFD"/>
    <w:rsid w:val="00635938"/>
    <w:rsid w:val="0063697F"/>
    <w:rsid w:val="006664F0"/>
    <w:rsid w:val="006C0379"/>
    <w:rsid w:val="006C0BCE"/>
    <w:rsid w:val="006C3D69"/>
    <w:rsid w:val="006C62D8"/>
    <w:rsid w:val="006C633B"/>
    <w:rsid w:val="006D34C1"/>
    <w:rsid w:val="006D4766"/>
    <w:rsid w:val="006D4A9D"/>
    <w:rsid w:val="006F26BF"/>
    <w:rsid w:val="00704970"/>
    <w:rsid w:val="00707B65"/>
    <w:rsid w:val="00717152"/>
    <w:rsid w:val="007451F2"/>
    <w:rsid w:val="0078295A"/>
    <w:rsid w:val="007841AA"/>
    <w:rsid w:val="00796572"/>
    <w:rsid w:val="007B3C56"/>
    <w:rsid w:val="007C480F"/>
    <w:rsid w:val="007C738E"/>
    <w:rsid w:val="007D2DEB"/>
    <w:rsid w:val="007D4440"/>
    <w:rsid w:val="007D562B"/>
    <w:rsid w:val="007D7FFD"/>
    <w:rsid w:val="007E5775"/>
    <w:rsid w:val="00803AD3"/>
    <w:rsid w:val="00817E23"/>
    <w:rsid w:val="00825317"/>
    <w:rsid w:val="00857D5F"/>
    <w:rsid w:val="00857E52"/>
    <w:rsid w:val="00860CCF"/>
    <w:rsid w:val="0087426B"/>
    <w:rsid w:val="00875389"/>
    <w:rsid w:val="008927DE"/>
    <w:rsid w:val="008A1951"/>
    <w:rsid w:val="008A2D02"/>
    <w:rsid w:val="008B522C"/>
    <w:rsid w:val="008C24CB"/>
    <w:rsid w:val="008C2683"/>
    <w:rsid w:val="008C4678"/>
    <w:rsid w:val="008D17F2"/>
    <w:rsid w:val="008D37BA"/>
    <w:rsid w:val="008E3C90"/>
    <w:rsid w:val="008E5552"/>
    <w:rsid w:val="009255EA"/>
    <w:rsid w:val="00943755"/>
    <w:rsid w:val="00961A70"/>
    <w:rsid w:val="0099364F"/>
    <w:rsid w:val="009B1229"/>
    <w:rsid w:val="009C04A7"/>
    <w:rsid w:val="009C49A7"/>
    <w:rsid w:val="009C559B"/>
    <w:rsid w:val="009D4AEE"/>
    <w:rsid w:val="009D63B1"/>
    <w:rsid w:val="009E050A"/>
    <w:rsid w:val="009E38B3"/>
    <w:rsid w:val="009F2742"/>
    <w:rsid w:val="009F2DF1"/>
    <w:rsid w:val="00A14C33"/>
    <w:rsid w:val="00A357FA"/>
    <w:rsid w:val="00A4792F"/>
    <w:rsid w:val="00A527B0"/>
    <w:rsid w:val="00A801A3"/>
    <w:rsid w:val="00A83E59"/>
    <w:rsid w:val="00A9447A"/>
    <w:rsid w:val="00AC56AB"/>
    <w:rsid w:val="00AE37BC"/>
    <w:rsid w:val="00AF6FD6"/>
    <w:rsid w:val="00B042DF"/>
    <w:rsid w:val="00B06722"/>
    <w:rsid w:val="00B2415C"/>
    <w:rsid w:val="00B24166"/>
    <w:rsid w:val="00B30118"/>
    <w:rsid w:val="00B3240F"/>
    <w:rsid w:val="00B33364"/>
    <w:rsid w:val="00B345FA"/>
    <w:rsid w:val="00B4727A"/>
    <w:rsid w:val="00B50FB5"/>
    <w:rsid w:val="00B51274"/>
    <w:rsid w:val="00B66630"/>
    <w:rsid w:val="00B76367"/>
    <w:rsid w:val="00B76C2E"/>
    <w:rsid w:val="00B8594D"/>
    <w:rsid w:val="00B862FD"/>
    <w:rsid w:val="00B90514"/>
    <w:rsid w:val="00B95DAE"/>
    <w:rsid w:val="00B979F8"/>
    <w:rsid w:val="00BA2CCC"/>
    <w:rsid w:val="00BA5E16"/>
    <w:rsid w:val="00BB6D92"/>
    <w:rsid w:val="00BE11C4"/>
    <w:rsid w:val="00BF17D7"/>
    <w:rsid w:val="00BF5CAD"/>
    <w:rsid w:val="00C01D1C"/>
    <w:rsid w:val="00C03AFD"/>
    <w:rsid w:val="00C27E9B"/>
    <w:rsid w:val="00C32317"/>
    <w:rsid w:val="00C333A5"/>
    <w:rsid w:val="00C3494B"/>
    <w:rsid w:val="00C8465D"/>
    <w:rsid w:val="00C90996"/>
    <w:rsid w:val="00C92540"/>
    <w:rsid w:val="00CA1086"/>
    <w:rsid w:val="00CA2EA7"/>
    <w:rsid w:val="00CA4767"/>
    <w:rsid w:val="00CB0956"/>
    <w:rsid w:val="00CB4321"/>
    <w:rsid w:val="00CB5728"/>
    <w:rsid w:val="00CC37F6"/>
    <w:rsid w:val="00CE0E21"/>
    <w:rsid w:val="00D1110A"/>
    <w:rsid w:val="00D26342"/>
    <w:rsid w:val="00D34874"/>
    <w:rsid w:val="00D53B2E"/>
    <w:rsid w:val="00D6738B"/>
    <w:rsid w:val="00D803FD"/>
    <w:rsid w:val="00D92AFC"/>
    <w:rsid w:val="00D93CAF"/>
    <w:rsid w:val="00DA2179"/>
    <w:rsid w:val="00DD3704"/>
    <w:rsid w:val="00DD4E3B"/>
    <w:rsid w:val="00DD7CEC"/>
    <w:rsid w:val="00DF2AEC"/>
    <w:rsid w:val="00DF5752"/>
    <w:rsid w:val="00E0464F"/>
    <w:rsid w:val="00E11F60"/>
    <w:rsid w:val="00E17C4F"/>
    <w:rsid w:val="00E209F8"/>
    <w:rsid w:val="00E245DE"/>
    <w:rsid w:val="00E427E5"/>
    <w:rsid w:val="00E5305F"/>
    <w:rsid w:val="00E54C5C"/>
    <w:rsid w:val="00E61EB1"/>
    <w:rsid w:val="00E648D9"/>
    <w:rsid w:val="00E66132"/>
    <w:rsid w:val="00E96401"/>
    <w:rsid w:val="00EA4ADD"/>
    <w:rsid w:val="00EA600A"/>
    <w:rsid w:val="00EB5129"/>
    <w:rsid w:val="00EB650A"/>
    <w:rsid w:val="00EC45BC"/>
    <w:rsid w:val="00EE3CC9"/>
    <w:rsid w:val="00EE3CF8"/>
    <w:rsid w:val="00EE6017"/>
    <w:rsid w:val="00EF3DDB"/>
    <w:rsid w:val="00EF7FF1"/>
    <w:rsid w:val="00F04D6D"/>
    <w:rsid w:val="00F065F7"/>
    <w:rsid w:val="00F143E9"/>
    <w:rsid w:val="00F31DB0"/>
    <w:rsid w:val="00F3679C"/>
    <w:rsid w:val="00F9026F"/>
    <w:rsid w:val="00FC3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722"/>
    <w:rPr>
      <w:sz w:val="24"/>
      <w:szCs w:val="24"/>
    </w:rPr>
  </w:style>
  <w:style w:type="paragraph" w:styleId="Heading1">
    <w:name w:val="heading 1"/>
    <w:basedOn w:val="Normal"/>
    <w:next w:val="Normal"/>
    <w:link w:val="Heading1Char"/>
    <w:qFormat/>
    <w:rsid w:val="009B122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A1951"/>
    <w:pPr>
      <w:keepNext/>
      <w:spacing w:before="240" w:after="60"/>
      <w:outlineLvl w:val="1"/>
    </w:pPr>
    <w:rPr>
      <w:rFonts w:ascii="Arial" w:hAnsi="Arial" w:cs="Arial"/>
      <w:bCs/>
      <w:i/>
      <w:iCs/>
      <w:sz w:val="28"/>
      <w:szCs w:val="28"/>
    </w:rPr>
  </w:style>
  <w:style w:type="paragraph" w:styleId="Heading3">
    <w:name w:val="heading 3"/>
    <w:basedOn w:val="Normal"/>
    <w:next w:val="Normal"/>
    <w:link w:val="Heading3Char"/>
    <w:qFormat/>
    <w:rsid w:val="009B12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4109"/>
    <w:rPr>
      <w:color w:val="0000FF"/>
      <w:u w:val="single"/>
    </w:rPr>
  </w:style>
  <w:style w:type="character" w:styleId="FollowedHyperlink">
    <w:name w:val="FollowedHyperlink"/>
    <w:basedOn w:val="DefaultParagraphFont"/>
    <w:rsid w:val="005D4109"/>
    <w:rPr>
      <w:color w:val="800080"/>
      <w:u w:val="single"/>
    </w:rPr>
  </w:style>
  <w:style w:type="character" w:styleId="Strong">
    <w:name w:val="Strong"/>
    <w:basedOn w:val="DefaultParagraphFont"/>
    <w:qFormat/>
    <w:rsid w:val="008A1951"/>
    <w:rPr>
      <w:b/>
      <w:bCs/>
    </w:rPr>
  </w:style>
  <w:style w:type="paragraph" w:styleId="BalloonText">
    <w:name w:val="Balloon Text"/>
    <w:basedOn w:val="Normal"/>
    <w:semiHidden/>
    <w:rsid w:val="008A1951"/>
    <w:rPr>
      <w:rFonts w:ascii="Tahoma" w:hAnsi="Tahoma" w:cs="Tahoma"/>
      <w:sz w:val="16"/>
      <w:szCs w:val="16"/>
    </w:rPr>
  </w:style>
  <w:style w:type="character" w:customStyle="1" w:styleId="Heading1Char">
    <w:name w:val="Heading 1 Char"/>
    <w:basedOn w:val="DefaultParagraphFont"/>
    <w:link w:val="Heading1"/>
    <w:rsid w:val="009B1229"/>
    <w:rPr>
      <w:rFonts w:ascii="Arial" w:hAnsi="Arial" w:cs="Arial"/>
      <w:b/>
      <w:bCs/>
      <w:kern w:val="32"/>
      <w:sz w:val="32"/>
      <w:szCs w:val="32"/>
    </w:rPr>
  </w:style>
  <w:style w:type="character" w:customStyle="1" w:styleId="Heading3Char">
    <w:name w:val="Heading 3 Char"/>
    <w:basedOn w:val="DefaultParagraphFont"/>
    <w:link w:val="Heading3"/>
    <w:rsid w:val="009B1229"/>
    <w:rPr>
      <w:rFonts w:ascii="Arial" w:hAnsi="Arial" w:cs="Arial"/>
      <w:b/>
      <w:bCs/>
      <w:sz w:val="26"/>
      <w:szCs w:val="26"/>
    </w:rPr>
  </w:style>
  <w:style w:type="paragraph" w:customStyle="1" w:styleId="Style1">
    <w:name w:val="Style1"/>
    <w:basedOn w:val="Normal"/>
    <w:next w:val="Heading1"/>
    <w:autoRedefine/>
    <w:rsid w:val="009B1229"/>
    <w:pPr>
      <w:spacing w:line="360" w:lineRule="auto"/>
    </w:pPr>
    <w:rPr>
      <w:rFonts w:ascii="Arial" w:hAnsi="Arial"/>
      <w:b/>
      <w:sz w:val="28"/>
      <w:szCs w:val="20"/>
    </w:rPr>
  </w:style>
  <w:style w:type="paragraph" w:styleId="Header">
    <w:name w:val="header"/>
    <w:basedOn w:val="Normal"/>
    <w:link w:val="HeaderChar"/>
    <w:rsid w:val="009B1229"/>
    <w:pPr>
      <w:tabs>
        <w:tab w:val="center" w:pos="4320"/>
        <w:tab w:val="right" w:pos="8640"/>
      </w:tabs>
    </w:pPr>
  </w:style>
  <w:style w:type="character" w:customStyle="1" w:styleId="HeaderChar">
    <w:name w:val="Header Char"/>
    <w:basedOn w:val="DefaultParagraphFont"/>
    <w:link w:val="Header"/>
    <w:rsid w:val="009B1229"/>
    <w:rPr>
      <w:sz w:val="24"/>
      <w:szCs w:val="24"/>
    </w:rPr>
  </w:style>
  <w:style w:type="paragraph" w:styleId="Footer">
    <w:name w:val="footer"/>
    <w:basedOn w:val="Normal"/>
    <w:link w:val="FooterChar"/>
    <w:rsid w:val="009B1229"/>
    <w:pPr>
      <w:tabs>
        <w:tab w:val="center" w:pos="4320"/>
        <w:tab w:val="right" w:pos="8640"/>
      </w:tabs>
    </w:pPr>
  </w:style>
  <w:style w:type="character" w:customStyle="1" w:styleId="FooterChar">
    <w:name w:val="Footer Char"/>
    <w:basedOn w:val="DefaultParagraphFont"/>
    <w:link w:val="Footer"/>
    <w:rsid w:val="009B1229"/>
    <w:rPr>
      <w:sz w:val="24"/>
      <w:szCs w:val="24"/>
    </w:rPr>
  </w:style>
  <w:style w:type="character" w:styleId="PageNumber">
    <w:name w:val="page number"/>
    <w:basedOn w:val="DefaultParagraphFont"/>
    <w:rsid w:val="009B1229"/>
  </w:style>
  <w:style w:type="paragraph" w:styleId="TOC1">
    <w:name w:val="toc 1"/>
    <w:basedOn w:val="Normal"/>
    <w:next w:val="Normal"/>
    <w:autoRedefine/>
    <w:rsid w:val="009B1229"/>
    <w:pPr>
      <w:tabs>
        <w:tab w:val="left" w:pos="720"/>
        <w:tab w:val="right" w:leader="dot" w:pos="8630"/>
      </w:tabs>
      <w:spacing w:line="360" w:lineRule="auto"/>
    </w:pPr>
  </w:style>
  <w:style w:type="paragraph" w:styleId="ListParagraph">
    <w:name w:val="List Paragraph"/>
    <w:basedOn w:val="Normal"/>
    <w:qFormat/>
    <w:rsid w:val="009B1229"/>
    <w:pPr>
      <w:ind w:left="720"/>
    </w:pPr>
  </w:style>
  <w:style w:type="paragraph" w:styleId="NormalWeb">
    <w:name w:val="Normal (Web)"/>
    <w:basedOn w:val="Normal"/>
    <w:rsid w:val="009B1229"/>
    <w:pPr>
      <w:spacing w:before="100" w:beforeAutospacing="1" w:after="100" w:afterAutospacing="1" w:line="288" w:lineRule="atLeast"/>
    </w:pPr>
    <w:rPr>
      <w:rFonts w:ascii="Verdana" w:hAnsi="Verdana"/>
      <w:sz w:val="18"/>
      <w:szCs w:val="18"/>
    </w:rPr>
  </w:style>
  <w:style w:type="paragraph" w:styleId="TOC2">
    <w:name w:val="toc 2"/>
    <w:basedOn w:val="Normal"/>
    <w:next w:val="Normal"/>
    <w:autoRedefine/>
    <w:rsid w:val="009B1229"/>
    <w:pPr>
      <w:tabs>
        <w:tab w:val="left" w:pos="960"/>
        <w:tab w:val="right" w:leader="dot" w:pos="8630"/>
      </w:tabs>
      <w:spacing w:line="360" w:lineRule="auto"/>
      <w:ind w:left="245"/>
    </w:pPr>
  </w:style>
  <w:style w:type="table" w:styleId="TableGrid">
    <w:name w:val="Table Grid"/>
    <w:basedOn w:val="TableNormal"/>
    <w:rsid w:val="009B12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rsid w:val="009B1229"/>
    <w:pPr>
      <w:ind w:left="480"/>
    </w:pPr>
  </w:style>
  <w:style w:type="character" w:customStyle="1" w:styleId="Heading2Char">
    <w:name w:val="Heading 2 Char"/>
    <w:basedOn w:val="DefaultParagraphFont"/>
    <w:link w:val="Heading2"/>
    <w:rsid w:val="009B1229"/>
    <w:rPr>
      <w:rFonts w:ascii="Arial" w:hAnsi="Arial" w:cs="Arial"/>
      <w:bCs/>
      <w:i/>
      <w:iCs/>
      <w:sz w:val="28"/>
      <w:szCs w:val="28"/>
    </w:rPr>
  </w:style>
  <w:style w:type="paragraph" w:customStyle="1" w:styleId="Text">
    <w:name w:val="Text"/>
    <w:rsid w:val="009B1229"/>
    <w:pPr>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overton@ars.usda.gov" TargetMode="External"/><Relationship Id="rId13" Type="http://schemas.openxmlformats.org/officeDocument/2006/relationships/oleObject" Target="embeddings/oleObject1.bin"/><Relationship Id="rId18" Type="http://schemas.openxmlformats.org/officeDocument/2006/relationships/hyperlink" Target="http://www.flu.gov" TargetMode="External"/><Relationship Id="rId26" Type="http://schemas.openxmlformats.org/officeDocument/2006/relationships/hyperlink" Target="mailto:cdcinfo@cdc.gov"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sda.gov/da/beprepared/" TargetMode="External"/><Relationship Id="rId34" Type="http://schemas.openxmlformats.org/officeDocument/2006/relationships/hyperlink" Target="mailto:human.pandemic@usda.gov" TargetMode="External"/><Relationship Id="rId7" Type="http://schemas.openxmlformats.org/officeDocument/2006/relationships/hyperlink" Target="mailto:don.lay@ars.usda.gov" TargetMode="Externa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yperlink" Target="http://www.ready.gov/america/index.html" TargetMode="External"/><Relationship Id="rId33" Type="http://schemas.openxmlformats.org/officeDocument/2006/relationships/hyperlink" Target="http://www.purdue.edu/emergency_preparednes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pandemicflu.gov" TargetMode="External"/><Relationship Id="rId29" Type="http://schemas.openxmlformats.org/officeDocument/2006/relationships/hyperlink" Target="http://www.purdu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uns.purdue.edu/mail.html" TargetMode="External"/><Relationship Id="rId24" Type="http://schemas.openxmlformats.org/officeDocument/2006/relationships/hyperlink" Target="http://www.usda.gov/da/beprepared/pandemicflu.htm" TargetMode="External"/><Relationship Id="rId32" Type="http://schemas.openxmlformats.org/officeDocument/2006/relationships/hyperlink" Target="http://www.usda.gov/oo/beprepared" TargetMode="External"/><Relationship Id="rId37" Type="http://schemas.openxmlformats.org/officeDocument/2006/relationships/hyperlink" Target="http://www.pandemicflu.gov/" TargetMode="Externa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cdc.gov/flu/avian/" TargetMode="External"/><Relationship Id="rId28" Type="http://schemas.openxmlformats.org/officeDocument/2006/relationships/hyperlink" Target="http://www.state.in.us/isdh/17855.htm" TargetMode="External"/><Relationship Id="rId36" Type="http://schemas.openxmlformats.org/officeDocument/2006/relationships/hyperlink" Target="http://www.ars.usda.gov/main/site_main.htm?modecode=36-02-00-00" TargetMode="External"/><Relationship Id="rId10" Type="http://schemas.openxmlformats.org/officeDocument/2006/relationships/hyperlink" Target="http://www.ars.usda.gov/Main/docs.htm?docid=16294" TargetMode="External"/><Relationship Id="rId19" Type="http://schemas.openxmlformats.org/officeDocument/2006/relationships/hyperlink" Target="http://www.usda.gov/da/beprepared/" TargetMode="External"/><Relationship Id="rId31" Type="http://schemas.openxmlformats.org/officeDocument/2006/relationships/hyperlink" Target="http://www.pandemicflu.gov" TargetMode="External"/><Relationship Id="rId4" Type="http://schemas.openxmlformats.org/officeDocument/2006/relationships/webSettings" Target="webSettings.xml"/><Relationship Id="rId9" Type="http://schemas.openxmlformats.org/officeDocument/2006/relationships/hyperlink" Target="http://www.ars.usda.gov/Main/docs.htm?docid=16294" TargetMode="External"/><Relationship Id="rId14" Type="http://schemas.openxmlformats.org/officeDocument/2006/relationships/image" Target="media/image2.png"/><Relationship Id="rId22" Type="http://schemas.openxmlformats.org/officeDocument/2006/relationships/hyperlink" Target="http://www.flu.gov/" TargetMode="External"/><Relationship Id="rId27" Type="http://schemas.openxmlformats.org/officeDocument/2006/relationships/footer" Target="footer4.xml"/><Relationship Id="rId30" Type="http://schemas.openxmlformats.org/officeDocument/2006/relationships/header" Target="header1.xml"/><Relationship Id="rId35" Type="http://schemas.openxmlformats.org/officeDocument/2006/relationships/hyperlink" Target="mailto:preparednes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37</Pages>
  <Words>10421</Words>
  <Characters>59400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BE INFORMED</vt:lpstr>
    </vt:vector>
  </TitlesOfParts>
  <Company>NSERL</Company>
  <LinksUpToDate>false</LinksUpToDate>
  <CharactersWithSpaces>69682</CharactersWithSpaces>
  <SharedDoc>false</SharedDoc>
  <HLinks>
    <vt:vector size="30" baseType="variant">
      <vt:variant>
        <vt:i4>655363</vt:i4>
      </vt:variant>
      <vt:variant>
        <vt:i4>12</vt:i4>
      </vt:variant>
      <vt:variant>
        <vt:i4>0</vt:i4>
      </vt:variant>
      <vt:variant>
        <vt:i4>5</vt:i4>
      </vt:variant>
      <vt:variant>
        <vt:lpwstr>http://news.uns.purdue.edu/mail.html</vt:lpwstr>
      </vt:variant>
      <vt:variant>
        <vt:lpwstr/>
      </vt:variant>
      <vt:variant>
        <vt:i4>2031709</vt:i4>
      </vt:variant>
      <vt:variant>
        <vt:i4>9</vt:i4>
      </vt:variant>
      <vt:variant>
        <vt:i4>0</vt:i4>
      </vt:variant>
      <vt:variant>
        <vt:i4>5</vt:i4>
      </vt:variant>
      <vt:variant>
        <vt:lpwstr>http://www.ars.usda.gov/Main/docs.htm?docid=16294</vt:lpwstr>
      </vt:variant>
      <vt:variant>
        <vt:lpwstr/>
      </vt:variant>
      <vt:variant>
        <vt:i4>2031709</vt:i4>
      </vt:variant>
      <vt:variant>
        <vt:i4>6</vt:i4>
      </vt:variant>
      <vt:variant>
        <vt:i4>0</vt:i4>
      </vt:variant>
      <vt:variant>
        <vt:i4>5</vt:i4>
      </vt:variant>
      <vt:variant>
        <vt:lpwstr>http://www.ars.usda.gov/Main/docs.htm?docid=16294</vt:lpwstr>
      </vt:variant>
      <vt:variant>
        <vt:lpwstr/>
      </vt:variant>
      <vt:variant>
        <vt:i4>3407879</vt:i4>
      </vt:variant>
      <vt:variant>
        <vt:i4>3</vt:i4>
      </vt:variant>
      <vt:variant>
        <vt:i4>0</vt:i4>
      </vt:variant>
      <vt:variant>
        <vt:i4>5</vt:i4>
      </vt:variant>
      <vt:variant>
        <vt:lpwstr>mailto:jan.overton@ars.usda.gov</vt:lpwstr>
      </vt:variant>
      <vt:variant>
        <vt:lpwstr/>
      </vt:variant>
      <vt:variant>
        <vt:i4>4128771</vt:i4>
      </vt:variant>
      <vt:variant>
        <vt:i4>0</vt:i4>
      </vt:variant>
      <vt:variant>
        <vt:i4>0</vt:i4>
      </vt:variant>
      <vt:variant>
        <vt:i4>5</vt:i4>
      </vt:variant>
      <vt:variant>
        <vt:lpwstr>mailto:don.lay@ars.usda.gov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BE INFORMED</dc:title>
  <dc:creator>overtonj</dc:creator>
  <cp:lastModifiedBy>Jan.Overton</cp:lastModifiedBy>
  <cp:revision>3</cp:revision>
  <cp:lastPrinted>2012-09-04T16:12:00Z</cp:lastPrinted>
  <dcterms:created xsi:type="dcterms:W3CDTF">2013-07-09T17:58:00Z</dcterms:created>
  <dcterms:modified xsi:type="dcterms:W3CDTF">2013-07-18T22:25:00Z</dcterms:modified>
</cp:coreProperties>
</file>