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35" w:rsidRPr="00332D3C" w:rsidRDefault="00B57035" w:rsidP="00B57035">
      <w:pPr>
        <w:rPr>
          <w:rFonts w:asciiTheme="minorHAnsi" w:hAnsiTheme="minorHAnsi"/>
        </w:rPr>
      </w:pPr>
      <w:r w:rsidRPr="00332D3C">
        <w:rPr>
          <w:rFonts w:asciiTheme="minorHAnsi" w:hAnsiTheme="minorHAnsi"/>
        </w:rPr>
        <w:t>The top 5 papers fro</w:t>
      </w:r>
      <w:bookmarkStart w:id="0" w:name="_GoBack"/>
      <w:bookmarkEnd w:id="0"/>
      <w:r w:rsidRPr="00332D3C">
        <w:rPr>
          <w:rFonts w:asciiTheme="minorHAnsi" w:hAnsiTheme="minorHAnsi"/>
        </w:rPr>
        <w:t>m the Walnut Gulch LTAR site are listed below and copies of the manuscripts are attached.</w:t>
      </w:r>
    </w:p>
    <w:p w:rsidR="00B57035" w:rsidRPr="00332D3C" w:rsidRDefault="00B57035" w:rsidP="00B57035">
      <w:pPr>
        <w:rPr>
          <w:rFonts w:asciiTheme="minorHAnsi" w:hAnsiTheme="minorHAnsi"/>
        </w:rPr>
      </w:pPr>
    </w:p>
    <w:p w:rsidR="00A34F19" w:rsidRPr="00332D3C" w:rsidRDefault="00A34F19" w:rsidP="00B57035">
      <w:pPr>
        <w:rPr>
          <w:rFonts w:asciiTheme="minorHAnsi" w:hAnsiTheme="minorHAnsi"/>
        </w:rPr>
      </w:pPr>
      <w:r w:rsidRPr="00332D3C">
        <w:rPr>
          <w:rFonts w:asciiTheme="minorHAnsi" w:hAnsiTheme="minorHAnsi"/>
        </w:rPr>
        <w:t>WGEW 1 Moran 2008</w:t>
      </w:r>
    </w:p>
    <w:p w:rsidR="00B57035" w:rsidRPr="00332D3C" w:rsidRDefault="00B57035" w:rsidP="00B57035">
      <w:pPr>
        <w:rPr>
          <w:rFonts w:asciiTheme="minorHAnsi" w:hAnsiTheme="minorHAnsi" w:cs="Arial"/>
          <w:color w:val="000000"/>
          <w:shd w:val="clear" w:color="auto" w:fill="FFFFFF"/>
        </w:rPr>
      </w:pPr>
      <w:r w:rsidRPr="00332D3C">
        <w:rPr>
          <w:rFonts w:asciiTheme="minorHAnsi" w:hAnsiTheme="minorHAnsi" w:cs="Arial"/>
          <w:color w:val="000000"/>
          <w:shd w:val="clear" w:color="auto" w:fill="FFFFFF"/>
        </w:rPr>
        <w:t xml:space="preserve">Moran, M.S., Peters, D.C., </w:t>
      </w:r>
      <w:proofErr w:type="spellStart"/>
      <w:r w:rsidRPr="00332D3C">
        <w:rPr>
          <w:rFonts w:asciiTheme="minorHAnsi" w:hAnsiTheme="minorHAnsi" w:cs="Arial"/>
          <w:color w:val="000000"/>
          <w:shd w:val="clear" w:color="auto" w:fill="FFFFFF"/>
        </w:rPr>
        <w:t>McClaran</w:t>
      </w:r>
      <w:proofErr w:type="spellEnd"/>
      <w:r w:rsidRPr="00332D3C">
        <w:rPr>
          <w:rFonts w:asciiTheme="minorHAnsi" w:hAnsiTheme="minorHAnsi" w:cs="Arial"/>
          <w:color w:val="000000"/>
          <w:shd w:val="clear" w:color="auto" w:fill="FFFFFF"/>
        </w:rPr>
        <w:t>, M.P., Nichols, M.H., Adams, M.B. 2008.</w:t>
      </w:r>
      <w:r w:rsidRPr="00332D3C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hyperlink r:id="rId4" w:history="1">
        <w:r w:rsidRPr="00332D3C">
          <w:rPr>
            <w:rStyle w:val="Hyperlink"/>
            <w:rFonts w:asciiTheme="minorHAnsi" w:hAnsiTheme="minorHAnsi" w:cs="Arial"/>
            <w:shd w:val="clear" w:color="auto" w:fill="FFFFFF"/>
          </w:rPr>
          <w:t xml:space="preserve">Long-term data collection at USDA experimental sites for studies of </w:t>
        </w:r>
        <w:proofErr w:type="spellStart"/>
        <w:r w:rsidRPr="00332D3C">
          <w:rPr>
            <w:rStyle w:val="Hyperlink"/>
            <w:rFonts w:asciiTheme="minorHAnsi" w:hAnsiTheme="minorHAnsi" w:cs="Arial"/>
            <w:shd w:val="clear" w:color="auto" w:fill="FFFFFF"/>
          </w:rPr>
          <w:t>ecohydrology.</w:t>
        </w:r>
      </w:hyperlink>
      <w:r w:rsidRPr="00332D3C">
        <w:rPr>
          <w:rFonts w:asciiTheme="minorHAnsi" w:hAnsiTheme="minorHAnsi" w:cs="Arial"/>
          <w:color w:val="000000"/>
          <w:shd w:val="clear" w:color="auto" w:fill="FFFFFF"/>
        </w:rPr>
        <w:t>Ecohydrology</w:t>
      </w:r>
      <w:proofErr w:type="spellEnd"/>
      <w:r w:rsidRPr="00332D3C">
        <w:rPr>
          <w:rFonts w:asciiTheme="minorHAnsi" w:hAnsiTheme="minorHAnsi" w:cs="Arial"/>
          <w:color w:val="000000"/>
          <w:shd w:val="clear" w:color="auto" w:fill="FFFFFF"/>
        </w:rPr>
        <w:t>. 1:377-393.</w:t>
      </w:r>
    </w:p>
    <w:p w:rsidR="00B57035" w:rsidRPr="00332D3C" w:rsidRDefault="00B57035" w:rsidP="00B57035">
      <w:pPr>
        <w:rPr>
          <w:rFonts w:asciiTheme="minorHAnsi" w:hAnsiTheme="minorHAnsi"/>
        </w:rPr>
      </w:pPr>
      <w:r w:rsidRPr="00332D3C">
        <w:rPr>
          <w:rFonts w:asciiTheme="minorHAnsi" w:hAnsiTheme="minorHAnsi"/>
        </w:rPr>
        <w:t>DOI: 10.1002/eco</w:t>
      </w:r>
    </w:p>
    <w:p w:rsidR="00B57035" w:rsidRPr="00332D3C" w:rsidRDefault="00B57035" w:rsidP="00B57035">
      <w:pPr>
        <w:rPr>
          <w:rFonts w:asciiTheme="minorHAnsi" w:hAnsiTheme="minorHAnsi"/>
        </w:rPr>
      </w:pPr>
    </w:p>
    <w:p w:rsidR="00A34F19" w:rsidRPr="00332D3C" w:rsidRDefault="00A34F19" w:rsidP="00B57035">
      <w:pPr>
        <w:rPr>
          <w:rFonts w:asciiTheme="minorHAnsi" w:hAnsiTheme="minorHAnsi"/>
        </w:rPr>
      </w:pPr>
      <w:r w:rsidRPr="00332D3C">
        <w:rPr>
          <w:rFonts w:asciiTheme="minorHAnsi" w:hAnsiTheme="minorHAnsi"/>
        </w:rPr>
        <w:t>WGEW 2 Moran 2008</w:t>
      </w:r>
    </w:p>
    <w:p w:rsidR="00A34F19" w:rsidRPr="00332D3C" w:rsidRDefault="00A34F19" w:rsidP="00B57035">
      <w:pPr>
        <w:rPr>
          <w:rFonts w:asciiTheme="minorHAnsi" w:hAnsiTheme="minorHAnsi" w:cs="Arial"/>
          <w:color w:val="000000"/>
          <w:shd w:val="clear" w:color="auto" w:fill="FFFFFF"/>
        </w:rPr>
      </w:pPr>
      <w:r w:rsidRPr="00332D3C">
        <w:rPr>
          <w:rFonts w:asciiTheme="minorHAnsi" w:hAnsiTheme="minorHAnsi" w:cs="Arial"/>
          <w:color w:val="000000"/>
          <w:shd w:val="clear" w:color="auto" w:fill="FFFFFF"/>
        </w:rPr>
        <w:t xml:space="preserve">Moran, M.S., </w:t>
      </w:r>
      <w:proofErr w:type="spellStart"/>
      <w:r w:rsidRPr="00332D3C">
        <w:rPr>
          <w:rFonts w:asciiTheme="minorHAnsi" w:hAnsiTheme="minorHAnsi" w:cs="Arial"/>
          <w:color w:val="000000"/>
          <w:shd w:val="clear" w:color="auto" w:fill="FFFFFF"/>
        </w:rPr>
        <w:t>Emmerich</w:t>
      </w:r>
      <w:proofErr w:type="spellEnd"/>
      <w:r w:rsidRPr="00332D3C">
        <w:rPr>
          <w:rFonts w:asciiTheme="minorHAnsi" w:hAnsiTheme="minorHAnsi" w:cs="Arial"/>
          <w:color w:val="000000"/>
          <w:shd w:val="clear" w:color="auto" w:fill="FFFFFF"/>
        </w:rPr>
        <w:t xml:space="preserve">, W.E., Goodrich, D.C., Heilman, P., </w:t>
      </w:r>
      <w:proofErr w:type="spellStart"/>
      <w:r w:rsidRPr="00332D3C">
        <w:rPr>
          <w:rFonts w:asciiTheme="minorHAnsi" w:hAnsiTheme="minorHAnsi" w:cs="Arial"/>
          <w:color w:val="000000"/>
          <w:shd w:val="clear" w:color="auto" w:fill="FFFFFF"/>
        </w:rPr>
        <w:t>Holifield</w:t>
      </w:r>
      <w:proofErr w:type="spellEnd"/>
      <w:r w:rsidRPr="00332D3C">
        <w:rPr>
          <w:rFonts w:asciiTheme="minorHAnsi" w:hAnsiTheme="minorHAnsi" w:cs="Arial"/>
          <w:color w:val="000000"/>
          <w:shd w:val="clear" w:color="auto" w:fill="FFFFFF"/>
        </w:rPr>
        <w:t xml:space="preserve"> Collins, C., Keefer, T.O., Nearing, M.A., Nichols, M.H., Renard, K.G., Scott, R.L., Smith, J.R., Stone, J.J., Unkrich, C.L., Wong, J.K. 2008.</w:t>
      </w:r>
      <w:r w:rsidRPr="00332D3C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hyperlink r:id="rId5" w:history="1">
        <w:r w:rsidRPr="00332D3C">
          <w:rPr>
            <w:rStyle w:val="Hyperlink"/>
            <w:rFonts w:asciiTheme="minorHAnsi" w:hAnsiTheme="minorHAnsi" w:cs="Arial"/>
            <w:shd w:val="clear" w:color="auto" w:fill="FFFFFF"/>
          </w:rPr>
          <w:t>Preface to special section on Fifty Years of Research and Data Collection: U.S. Department of Agriculture Walnut Gulch Experimental Watershed.</w:t>
        </w:r>
        <w:r w:rsidRPr="00332D3C">
          <w:rPr>
            <w:rStyle w:val="apple-converted-space"/>
            <w:rFonts w:asciiTheme="minorHAnsi" w:hAnsiTheme="minorHAnsi" w:cs="Arial"/>
            <w:color w:val="0000FF"/>
            <w:shd w:val="clear" w:color="auto" w:fill="FFFFFF"/>
          </w:rPr>
          <w:t> </w:t>
        </w:r>
      </w:hyperlink>
      <w:r w:rsidRPr="00332D3C">
        <w:rPr>
          <w:rFonts w:asciiTheme="minorHAnsi" w:hAnsiTheme="minorHAnsi" w:cs="Arial"/>
          <w:color w:val="000000"/>
          <w:shd w:val="clear" w:color="auto" w:fill="FFFFFF"/>
        </w:rPr>
        <w:t>Water Resources Research, Vol. 44, W05S01.</w:t>
      </w:r>
    </w:p>
    <w:p w:rsidR="00B57035" w:rsidRPr="00332D3C" w:rsidRDefault="00B57035" w:rsidP="00B57035">
      <w:pPr>
        <w:rPr>
          <w:rFonts w:asciiTheme="minorHAnsi" w:hAnsiTheme="minorHAnsi"/>
        </w:rPr>
      </w:pPr>
      <w:r w:rsidRPr="00332D3C">
        <w:rPr>
          <w:rFonts w:asciiTheme="minorHAnsi" w:hAnsiTheme="minorHAnsi"/>
        </w:rPr>
        <w:t>doi:10.1029/2007WR006083.</w:t>
      </w:r>
    </w:p>
    <w:p w:rsidR="00B57035" w:rsidRPr="00332D3C" w:rsidRDefault="00B57035" w:rsidP="00B57035">
      <w:pPr>
        <w:rPr>
          <w:rFonts w:asciiTheme="minorHAnsi" w:hAnsiTheme="minorHAnsi"/>
        </w:rPr>
      </w:pPr>
    </w:p>
    <w:p w:rsidR="00E3689E" w:rsidRPr="00332D3C" w:rsidRDefault="00A34F19">
      <w:pPr>
        <w:rPr>
          <w:rFonts w:asciiTheme="minorHAnsi" w:hAnsiTheme="minorHAnsi"/>
        </w:rPr>
      </w:pPr>
      <w:r w:rsidRPr="00332D3C">
        <w:rPr>
          <w:rFonts w:asciiTheme="minorHAnsi" w:hAnsiTheme="minorHAnsi"/>
        </w:rPr>
        <w:t>WGEW 3 Nearing 2011</w:t>
      </w:r>
    </w:p>
    <w:p w:rsidR="00A34F19" w:rsidRPr="00332D3C" w:rsidRDefault="00A34F19">
      <w:pPr>
        <w:rPr>
          <w:rFonts w:asciiTheme="minorHAnsi" w:hAnsiTheme="minorHAnsi" w:cs="Arial"/>
          <w:color w:val="000000"/>
          <w:shd w:val="clear" w:color="auto" w:fill="FFFFFF"/>
        </w:rPr>
      </w:pPr>
      <w:r w:rsidRPr="00332D3C">
        <w:rPr>
          <w:rFonts w:asciiTheme="minorHAnsi" w:hAnsiTheme="minorHAnsi" w:cs="Arial"/>
          <w:color w:val="000000"/>
          <w:shd w:val="clear" w:color="auto" w:fill="FFFFFF"/>
        </w:rPr>
        <w:t>Nearing, M.A., Wei, H., Stone, J.J., Pierson F., Spaeth, K.E., Weltz, M.A., Flanagan D.C., Hernandez, M. 2011.</w:t>
      </w:r>
      <w:r w:rsidRPr="00332D3C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hyperlink r:id="rId6" w:history="1">
        <w:r w:rsidRPr="00332D3C">
          <w:rPr>
            <w:rStyle w:val="Hyperlink"/>
            <w:rFonts w:asciiTheme="minorHAnsi" w:hAnsiTheme="minorHAnsi" w:cs="Arial"/>
            <w:shd w:val="clear" w:color="auto" w:fill="FFFFFF"/>
          </w:rPr>
          <w:t>A Rangeland Hydrology and Erosion Model.</w:t>
        </w:r>
        <w:r w:rsidRPr="00332D3C">
          <w:rPr>
            <w:rStyle w:val="apple-converted-space"/>
            <w:rFonts w:asciiTheme="minorHAnsi" w:hAnsiTheme="minorHAnsi" w:cs="Arial"/>
            <w:color w:val="0000FF"/>
            <w:shd w:val="clear" w:color="auto" w:fill="FFFFFF"/>
          </w:rPr>
          <w:t> </w:t>
        </w:r>
      </w:hyperlink>
      <w:r w:rsidRPr="00332D3C">
        <w:rPr>
          <w:rFonts w:asciiTheme="minorHAnsi" w:hAnsiTheme="minorHAnsi" w:cs="Arial"/>
          <w:color w:val="000000"/>
          <w:shd w:val="clear" w:color="auto" w:fill="FFFFFF"/>
        </w:rPr>
        <w:t>Trans. American Society Agricultural Engineers. 54(3): 901-908.</w:t>
      </w:r>
    </w:p>
    <w:p w:rsidR="00A34F19" w:rsidRPr="00332D3C" w:rsidRDefault="00A34F19">
      <w:pPr>
        <w:rPr>
          <w:rFonts w:asciiTheme="minorHAnsi" w:hAnsiTheme="minorHAnsi" w:cs="Arial"/>
          <w:color w:val="000000"/>
          <w:shd w:val="clear" w:color="auto" w:fill="FFFFFF"/>
        </w:rPr>
      </w:pPr>
      <w:r w:rsidRPr="00332D3C">
        <w:rPr>
          <w:rFonts w:asciiTheme="minorHAnsi" w:hAnsiTheme="minorHAnsi" w:cs="Arial"/>
          <w:color w:val="000000"/>
          <w:shd w:val="clear" w:color="auto" w:fill="FFFFFF"/>
        </w:rPr>
        <w:t xml:space="preserve">Can’t find </w:t>
      </w:r>
      <w:proofErr w:type="spellStart"/>
      <w:r w:rsidRPr="00332D3C">
        <w:rPr>
          <w:rFonts w:asciiTheme="minorHAnsi" w:hAnsiTheme="minorHAnsi" w:cs="Arial"/>
          <w:color w:val="000000"/>
          <w:shd w:val="clear" w:color="auto" w:fill="FFFFFF"/>
        </w:rPr>
        <w:t>doi</w:t>
      </w:r>
      <w:proofErr w:type="spellEnd"/>
    </w:p>
    <w:p w:rsidR="00A34F19" w:rsidRPr="00332D3C" w:rsidRDefault="00A34F19">
      <w:pPr>
        <w:rPr>
          <w:rFonts w:asciiTheme="minorHAnsi" w:hAnsiTheme="minorHAnsi"/>
        </w:rPr>
      </w:pPr>
    </w:p>
    <w:p w:rsidR="00A34F19" w:rsidRPr="00332D3C" w:rsidRDefault="00A34F19">
      <w:pPr>
        <w:rPr>
          <w:rFonts w:asciiTheme="minorHAnsi" w:hAnsiTheme="minorHAnsi"/>
        </w:rPr>
      </w:pPr>
      <w:r w:rsidRPr="00332D3C">
        <w:rPr>
          <w:rFonts w:asciiTheme="minorHAnsi" w:hAnsiTheme="minorHAnsi"/>
        </w:rPr>
        <w:t>WGEW 4 Goodrich 2012</w:t>
      </w:r>
    </w:p>
    <w:p w:rsidR="00A34F19" w:rsidRPr="00332D3C" w:rsidRDefault="00A34F19">
      <w:pPr>
        <w:rPr>
          <w:rFonts w:asciiTheme="minorHAnsi" w:hAnsiTheme="minorHAnsi" w:cs="Arial"/>
          <w:color w:val="000000"/>
          <w:shd w:val="clear" w:color="auto" w:fill="FFFFFF"/>
        </w:rPr>
      </w:pPr>
      <w:r w:rsidRPr="00332D3C">
        <w:rPr>
          <w:rFonts w:asciiTheme="minorHAnsi" w:hAnsiTheme="minorHAnsi" w:cs="Arial"/>
          <w:color w:val="000000"/>
          <w:shd w:val="clear" w:color="auto" w:fill="FFFFFF"/>
        </w:rPr>
        <w:t xml:space="preserve">Goodrich, D.C., Burns, I.S., Unkrich, C.L., Semmens, D., Guertin, D.P., Hernandez, M., </w:t>
      </w:r>
      <w:proofErr w:type="spellStart"/>
      <w:r w:rsidRPr="00332D3C">
        <w:rPr>
          <w:rFonts w:asciiTheme="minorHAnsi" w:hAnsiTheme="minorHAnsi" w:cs="Arial"/>
          <w:color w:val="000000"/>
          <w:shd w:val="clear" w:color="auto" w:fill="FFFFFF"/>
        </w:rPr>
        <w:t>Yatheendradas</w:t>
      </w:r>
      <w:proofErr w:type="spellEnd"/>
      <w:r w:rsidRPr="00332D3C">
        <w:rPr>
          <w:rFonts w:asciiTheme="minorHAnsi" w:hAnsiTheme="minorHAnsi" w:cs="Arial"/>
          <w:color w:val="000000"/>
          <w:shd w:val="clear" w:color="auto" w:fill="FFFFFF"/>
        </w:rPr>
        <w:t>, S., Kennedy, J.R., Levick, L. 2012.</w:t>
      </w:r>
      <w:r w:rsidRPr="00332D3C">
        <w:rPr>
          <w:rStyle w:val="apple-converted-space"/>
          <w:rFonts w:asciiTheme="minorHAnsi" w:hAnsiTheme="minorHAnsi" w:cs="Arial"/>
          <w:color w:val="000000"/>
          <w:shd w:val="clear" w:color="auto" w:fill="FFFFFF"/>
        </w:rPr>
        <w:t> </w:t>
      </w:r>
      <w:hyperlink r:id="rId7" w:history="1">
        <w:r w:rsidRPr="00332D3C">
          <w:rPr>
            <w:rStyle w:val="Hyperlink"/>
            <w:rFonts w:asciiTheme="minorHAnsi" w:hAnsiTheme="minorHAnsi" w:cs="Arial"/>
            <w:shd w:val="clear" w:color="auto" w:fill="FFFFFF"/>
          </w:rPr>
          <w:t>KINEROS2/AGWA: Model Use, Calibration, and Validation.</w:t>
        </w:r>
        <w:r w:rsidRPr="00332D3C">
          <w:rPr>
            <w:rStyle w:val="apple-converted-space"/>
            <w:rFonts w:asciiTheme="minorHAnsi" w:hAnsiTheme="minorHAnsi" w:cs="Arial"/>
            <w:color w:val="0000FF"/>
            <w:shd w:val="clear" w:color="auto" w:fill="FFFFFF"/>
          </w:rPr>
          <w:t> </w:t>
        </w:r>
      </w:hyperlink>
      <w:r w:rsidRPr="00332D3C">
        <w:rPr>
          <w:rFonts w:asciiTheme="minorHAnsi" w:hAnsiTheme="minorHAnsi" w:cs="Arial"/>
          <w:color w:val="000000"/>
          <w:shd w:val="clear" w:color="auto" w:fill="FFFFFF"/>
        </w:rPr>
        <w:t>Transactions of the ASABE. 55(4): 1561-1574.</w:t>
      </w:r>
    </w:p>
    <w:p w:rsidR="00A34F19" w:rsidRPr="00332D3C" w:rsidRDefault="00A34F19">
      <w:pPr>
        <w:rPr>
          <w:rFonts w:asciiTheme="minorHAnsi" w:hAnsiTheme="minorHAnsi" w:cs="Arial"/>
          <w:color w:val="000000"/>
          <w:shd w:val="clear" w:color="auto" w:fill="FFFFFF"/>
        </w:rPr>
      </w:pPr>
      <w:r w:rsidRPr="00332D3C">
        <w:rPr>
          <w:rFonts w:asciiTheme="minorHAnsi" w:hAnsiTheme="minorHAnsi" w:cs="Arial"/>
          <w:color w:val="000000"/>
          <w:shd w:val="clear" w:color="auto" w:fill="FFFFFF"/>
        </w:rPr>
        <w:t xml:space="preserve">Can’t find </w:t>
      </w:r>
      <w:proofErr w:type="spellStart"/>
      <w:r w:rsidRPr="00332D3C">
        <w:rPr>
          <w:rFonts w:asciiTheme="minorHAnsi" w:hAnsiTheme="minorHAnsi" w:cs="Arial"/>
          <w:color w:val="000000"/>
          <w:shd w:val="clear" w:color="auto" w:fill="FFFFFF"/>
        </w:rPr>
        <w:t>doi</w:t>
      </w:r>
      <w:proofErr w:type="spellEnd"/>
    </w:p>
    <w:p w:rsidR="00A34F19" w:rsidRPr="00332D3C" w:rsidRDefault="00A34F19">
      <w:pPr>
        <w:rPr>
          <w:rFonts w:asciiTheme="minorHAnsi" w:hAnsiTheme="minorHAnsi" w:cs="Arial"/>
          <w:color w:val="000000"/>
          <w:shd w:val="clear" w:color="auto" w:fill="FFFFFF"/>
        </w:rPr>
      </w:pPr>
    </w:p>
    <w:p w:rsidR="00A34F19" w:rsidRPr="00332D3C" w:rsidRDefault="00332D3C">
      <w:pPr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WGEW 5</w:t>
      </w:r>
      <w:r w:rsidR="00A34F19" w:rsidRPr="00332D3C">
        <w:rPr>
          <w:rFonts w:asciiTheme="minorHAnsi" w:hAnsiTheme="minorHAnsi" w:cs="Arial"/>
          <w:color w:val="000000"/>
          <w:shd w:val="clear" w:color="auto" w:fill="FFFFFF"/>
        </w:rPr>
        <w:t xml:space="preserve"> Moran 2016</w:t>
      </w:r>
    </w:p>
    <w:p w:rsidR="00A34F19" w:rsidRPr="00332D3C" w:rsidRDefault="00A34F19" w:rsidP="00332D3C">
      <w:pPr>
        <w:autoSpaceDE w:val="0"/>
        <w:autoSpaceDN w:val="0"/>
        <w:adjustRightInd w:val="0"/>
        <w:rPr>
          <w:rFonts w:asciiTheme="minorHAnsi" w:eastAsia="PalatinoLinotype-Roman" w:hAnsiTheme="minorHAnsi" w:cs="PalatinoLinotype-Roman"/>
        </w:rPr>
      </w:pPr>
      <w:r w:rsidRPr="00332D3C">
        <w:rPr>
          <w:rFonts w:asciiTheme="minorHAnsi" w:eastAsia="PalatinoLinotype-Roman" w:hAnsiTheme="minorHAnsi" w:cs="PalatinoLinotype-Roman"/>
        </w:rPr>
        <w:t xml:space="preserve">Moran, M. S., P. Heilman, D. P. C. Peters, and C. </w:t>
      </w:r>
      <w:proofErr w:type="spellStart"/>
      <w:r w:rsidRPr="00332D3C">
        <w:rPr>
          <w:rFonts w:asciiTheme="minorHAnsi" w:eastAsia="PalatinoLinotype-Roman" w:hAnsiTheme="minorHAnsi" w:cs="PalatinoLinotype-Roman"/>
        </w:rPr>
        <w:t>Holifield</w:t>
      </w:r>
      <w:proofErr w:type="spellEnd"/>
      <w:r w:rsidRPr="00332D3C">
        <w:rPr>
          <w:rFonts w:asciiTheme="minorHAnsi" w:eastAsia="PalatinoLinotype-Roman" w:hAnsiTheme="minorHAnsi" w:cs="PalatinoLinotype-Roman"/>
        </w:rPr>
        <w:t xml:space="preserve"> Collins. 2016. Agroecosystem research with big dataand a modified scientific method using machine learning concepts. Ecosphere 7(10):e01493. </w:t>
      </w:r>
    </w:p>
    <w:p w:rsidR="00A34F19" w:rsidRPr="00332D3C" w:rsidRDefault="00A34F19" w:rsidP="00A34F19">
      <w:pPr>
        <w:rPr>
          <w:rFonts w:asciiTheme="minorHAnsi" w:hAnsiTheme="minorHAnsi" w:cs="Arial"/>
          <w:color w:val="000000"/>
          <w:shd w:val="clear" w:color="auto" w:fill="FFFFFF"/>
        </w:rPr>
      </w:pPr>
      <w:r w:rsidRPr="00332D3C">
        <w:rPr>
          <w:rFonts w:asciiTheme="minorHAnsi" w:eastAsia="PalatinoLinotype-Roman" w:hAnsiTheme="minorHAnsi" w:cs="PalatinoLinotype-Roman"/>
        </w:rPr>
        <w:t>DOI: 10.1002/ecs2.1493</w:t>
      </w:r>
    </w:p>
    <w:p w:rsidR="00A34F19" w:rsidRPr="00332D3C" w:rsidRDefault="00A34F19">
      <w:pPr>
        <w:rPr>
          <w:rFonts w:asciiTheme="minorHAnsi" w:hAnsiTheme="minorHAnsi" w:cs="Arial"/>
          <w:color w:val="000000"/>
          <w:shd w:val="clear" w:color="auto" w:fill="FFFFFF"/>
        </w:rPr>
      </w:pPr>
    </w:p>
    <w:p w:rsidR="00A34F19" w:rsidRPr="00332D3C" w:rsidRDefault="00A34F19">
      <w:pPr>
        <w:rPr>
          <w:rFonts w:asciiTheme="minorHAnsi" w:hAnsiTheme="minorHAnsi"/>
        </w:rPr>
      </w:pPr>
    </w:p>
    <w:sectPr w:rsidR="00A34F19" w:rsidRPr="00332D3C" w:rsidSect="00FE1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57035"/>
    <w:rsid w:val="00332D3C"/>
    <w:rsid w:val="00676FDD"/>
    <w:rsid w:val="00A34F19"/>
    <w:rsid w:val="00AD62E2"/>
    <w:rsid w:val="00B57035"/>
    <w:rsid w:val="00DB0A01"/>
    <w:rsid w:val="00FE1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35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57035"/>
  </w:style>
  <w:style w:type="character" w:styleId="Hyperlink">
    <w:name w:val="Hyperlink"/>
    <w:basedOn w:val="DefaultParagraphFont"/>
    <w:uiPriority w:val="99"/>
    <w:semiHidden/>
    <w:unhideWhenUsed/>
    <w:rsid w:val="00B570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ucson.ars.ag.gov/unit/publications/PDFfiles/217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cson.ars.ag.gov/unit/publications/PDFfiles/2001.pdf" TargetMode="External"/><Relationship Id="rId5" Type="http://schemas.openxmlformats.org/officeDocument/2006/relationships/hyperlink" Target="https://www.tucson.ars.ag.gov/unit/publications/PDFfiles/1930.pdf" TargetMode="External"/><Relationship Id="rId4" Type="http://schemas.openxmlformats.org/officeDocument/2006/relationships/hyperlink" Target="https://www.tucson.ars.ag.gov/unit/publications/PDFfiles/184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Heilman</dc:creator>
  <cp:lastModifiedBy>Ruth Sedillo</cp:lastModifiedBy>
  <cp:revision>2</cp:revision>
  <dcterms:created xsi:type="dcterms:W3CDTF">2017-02-27T14:06:00Z</dcterms:created>
  <dcterms:modified xsi:type="dcterms:W3CDTF">2017-02-27T14:06:00Z</dcterms:modified>
</cp:coreProperties>
</file>