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807" w:rsidRDefault="00643807" w:rsidP="00643807">
      <w:pPr>
        <w:spacing w:before="8" w:after="0" w:line="240" w:lineRule="auto"/>
        <w:ind w:left="745" w:right="1125" w:hanging="1"/>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MIDWEST</w:t>
      </w:r>
      <w:r>
        <w:rPr>
          <w:rFonts w:ascii="Times New Roman" w:eastAsia="Times New Roman" w:hAnsi="Times New Roman" w:cs="Times New Roman"/>
          <w:spacing w:val="-19"/>
          <w:sz w:val="40"/>
          <w:szCs w:val="40"/>
        </w:rPr>
        <w:t xml:space="preserve"> </w:t>
      </w:r>
      <w:r>
        <w:rPr>
          <w:rFonts w:ascii="Times New Roman" w:eastAsia="Times New Roman" w:hAnsi="Times New Roman" w:cs="Times New Roman"/>
          <w:sz w:val="40"/>
          <w:szCs w:val="40"/>
        </w:rPr>
        <w:t>AREA</w:t>
      </w:r>
      <w:r>
        <w:rPr>
          <w:rFonts w:ascii="Times New Roman" w:eastAsia="Times New Roman" w:hAnsi="Times New Roman" w:cs="Times New Roman"/>
          <w:spacing w:val="-12"/>
          <w:sz w:val="40"/>
          <w:szCs w:val="40"/>
        </w:rPr>
        <w:t xml:space="preserve"> </w:t>
      </w:r>
      <w:r>
        <w:rPr>
          <w:rFonts w:ascii="Times New Roman" w:eastAsia="Times New Roman" w:hAnsi="Times New Roman" w:cs="Times New Roman"/>
          <w:w w:val="99"/>
          <w:sz w:val="40"/>
          <w:szCs w:val="40"/>
        </w:rPr>
        <w:t>STANDARD</w:t>
      </w:r>
      <w:r>
        <w:rPr>
          <w:rFonts w:ascii="Times New Roman" w:eastAsia="Times New Roman" w:hAnsi="Times New Roman" w:cs="Times New Roman"/>
          <w:sz w:val="40"/>
          <w:szCs w:val="40"/>
        </w:rPr>
        <w:t xml:space="preserve"> OPERATING</w:t>
      </w:r>
      <w:r>
        <w:rPr>
          <w:rFonts w:ascii="Times New Roman" w:eastAsia="Times New Roman" w:hAnsi="Times New Roman" w:cs="Times New Roman"/>
          <w:spacing w:val="-23"/>
          <w:sz w:val="40"/>
          <w:szCs w:val="40"/>
        </w:rPr>
        <w:t xml:space="preserve"> </w:t>
      </w:r>
      <w:r>
        <w:rPr>
          <w:rFonts w:ascii="Times New Roman" w:eastAsia="Times New Roman" w:hAnsi="Times New Roman" w:cs="Times New Roman"/>
          <w:sz w:val="40"/>
          <w:szCs w:val="40"/>
        </w:rPr>
        <w:t>PROCEDURES</w:t>
      </w:r>
      <w:r>
        <w:rPr>
          <w:rFonts w:ascii="Times New Roman" w:eastAsia="Times New Roman" w:hAnsi="Times New Roman" w:cs="Times New Roman"/>
          <w:spacing w:val="-27"/>
          <w:sz w:val="40"/>
          <w:szCs w:val="40"/>
        </w:rPr>
        <w:t xml:space="preserve"> </w:t>
      </w:r>
      <w:r>
        <w:rPr>
          <w:rFonts w:ascii="Times New Roman" w:eastAsia="Times New Roman" w:hAnsi="Times New Roman" w:cs="Times New Roman"/>
          <w:w w:val="99"/>
          <w:sz w:val="40"/>
          <w:szCs w:val="40"/>
        </w:rPr>
        <w:t>MANUAL</w:t>
      </w:r>
    </w:p>
    <w:p w:rsidR="00643807" w:rsidRDefault="00643807" w:rsidP="00643807">
      <w:pPr>
        <w:spacing w:before="8" w:after="0" w:line="160" w:lineRule="exact"/>
        <w:rPr>
          <w:sz w:val="16"/>
          <w:szCs w:val="16"/>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bookmarkStart w:id="0" w:name="_GoBack"/>
      <w:bookmarkEnd w:id="0"/>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40" w:lineRule="auto"/>
        <w:ind w:left="2515" w:right="2896"/>
        <w:jc w:val="center"/>
        <w:rPr>
          <w:rFonts w:ascii="Times New Roman" w:eastAsia="Times New Roman" w:hAnsi="Times New Roman" w:cs="Times New Roman"/>
          <w:sz w:val="60"/>
          <w:szCs w:val="60"/>
        </w:rPr>
      </w:pPr>
      <w:r>
        <w:rPr>
          <w:rFonts w:ascii="Times New Roman" w:eastAsia="Times New Roman" w:hAnsi="Times New Roman" w:cs="Times New Roman"/>
          <w:b/>
          <w:bCs/>
          <w:sz w:val="60"/>
          <w:szCs w:val="60"/>
        </w:rPr>
        <w:t xml:space="preserve">PERSONNEL </w:t>
      </w:r>
    </w:p>
    <w:p w:rsidR="00643807" w:rsidRDefault="00643807" w:rsidP="00643807">
      <w:pPr>
        <w:spacing w:before="3" w:after="0" w:line="190" w:lineRule="exact"/>
        <w:rPr>
          <w:sz w:val="19"/>
          <w:szCs w:val="19"/>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240" w:lineRule="auto"/>
        <w:ind w:right="99"/>
        <w:jc w:val="right"/>
        <w:rPr>
          <w:rFonts w:ascii="Times New Roman" w:eastAsia="Times New Roman" w:hAnsi="Times New Roman" w:cs="Times New Roman"/>
          <w:sz w:val="30"/>
          <w:szCs w:val="30"/>
        </w:rPr>
      </w:pPr>
      <w:r>
        <w:rPr>
          <w:rFonts w:ascii="Times New Roman" w:eastAsia="Times New Roman" w:hAnsi="Times New Roman" w:cs="Times New Roman"/>
          <w:sz w:val="30"/>
          <w:szCs w:val="30"/>
        </w:rPr>
        <w:t>Created by</w:t>
      </w:r>
    </w:p>
    <w:p w:rsidR="00643807" w:rsidRDefault="00643807" w:rsidP="00643807">
      <w:pPr>
        <w:spacing w:after="0" w:line="240" w:lineRule="auto"/>
        <w:ind w:right="98"/>
        <w:jc w:val="right"/>
        <w:rPr>
          <w:rFonts w:ascii="Times New Roman" w:eastAsia="Times New Roman" w:hAnsi="Times New Roman" w:cs="Times New Roman"/>
          <w:sz w:val="30"/>
          <w:szCs w:val="30"/>
        </w:rPr>
      </w:pPr>
      <w:r>
        <w:rPr>
          <w:rFonts w:ascii="Times New Roman" w:eastAsia="Times New Roman" w:hAnsi="Times New Roman" w:cs="Times New Roman"/>
          <w:sz w:val="30"/>
          <w:szCs w:val="30"/>
        </w:rPr>
        <w:t>Midwest Area Council for Office Professionals</w:t>
      </w:r>
    </w:p>
    <w:p w:rsidR="00643807" w:rsidRDefault="00643807" w:rsidP="00643807">
      <w:pPr>
        <w:spacing w:before="29" w:after="0" w:line="240" w:lineRule="auto"/>
        <w:ind w:left="2258" w:right="-20"/>
        <w:rPr>
          <w:rFonts w:ascii="Times New Roman" w:eastAsia="Times New Roman" w:hAnsi="Times New Roman" w:cs="Times New Roman"/>
          <w:b/>
          <w:bCs/>
          <w:sz w:val="24"/>
          <w:szCs w:val="24"/>
        </w:rPr>
      </w:pPr>
    </w:p>
    <w:p w:rsidR="00643807" w:rsidRDefault="00643807" w:rsidP="00643807">
      <w:pPr>
        <w:spacing w:before="29" w:after="0" w:line="240" w:lineRule="auto"/>
        <w:ind w:left="2258"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REQUE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T FOR PER</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ONNEL ACTION (S</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52)</w:t>
      </w:r>
    </w:p>
    <w:p w:rsidR="00643807" w:rsidRDefault="00643807" w:rsidP="00643807">
      <w:pPr>
        <w:spacing w:before="14" w:after="0" w:line="260" w:lineRule="exact"/>
        <w:rPr>
          <w:sz w:val="26"/>
          <w:szCs w:val="26"/>
        </w:rPr>
      </w:pPr>
    </w:p>
    <w:p w:rsidR="00643807" w:rsidRDefault="00643807" w:rsidP="00643807">
      <w:pPr>
        <w:spacing w:after="0" w:line="240" w:lineRule="auto"/>
        <w:ind w:left="120" w:right="2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Request for Personnel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ction (SF-52) is required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 any recruits, new hires, work schedule changes, 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inations, retire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pro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otions,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reclassifications.  If the action is included in the ARMP, it can be approved at the location level.   If the action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not included in the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RMP, then the supervisor and RL both sign in Block 5 and the action requires area approval (Block 6).  *Note: All CAT 1 actions go to the area for approval.</w:t>
      </w:r>
    </w:p>
    <w:p w:rsidR="00643807" w:rsidRDefault="00643807" w:rsidP="00643807">
      <w:pPr>
        <w:spacing w:after="0" w:line="240" w:lineRule="auto"/>
        <w:ind w:left="120" w:right="259"/>
        <w:rPr>
          <w:rFonts w:ascii="Times New Roman" w:eastAsia="Times New Roman" w:hAnsi="Times New Roman" w:cs="Times New Roman"/>
          <w:sz w:val="24"/>
          <w:szCs w:val="24"/>
        </w:rPr>
      </w:pPr>
    </w:p>
    <w:p w:rsidR="00643807" w:rsidRDefault="00643807" w:rsidP="004345F6">
      <w:pPr>
        <w:pStyle w:val="Default"/>
        <w:spacing w:before="3"/>
        <w:ind w:left="120"/>
        <w:rPr>
          <w:rFonts w:ascii="Times New Roman" w:eastAsia="Times New Roman" w:hAnsi="Times New Roman"/>
          <w:color w:val="auto"/>
        </w:rPr>
      </w:pPr>
      <w:r w:rsidRPr="004345F6">
        <w:rPr>
          <w:rFonts w:ascii="Times New Roman" w:eastAsia="Times New Roman" w:hAnsi="Times New Roman"/>
          <w:color w:val="auto"/>
        </w:rPr>
        <w:t xml:space="preserve">Signature guidance differs depending the purpose of the SF-52. Please refer to P&amp;P 115 for guidance on who can act as the approver. </w:t>
      </w:r>
      <w:r w:rsidR="004345F6">
        <w:rPr>
          <w:rFonts w:ascii="Times New Roman" w:eastAsia="Times New Roman" w:hAnsi="Times New Roman"/>
          <w:color w:val="auto"/>
        </w:rPr>
        <w:t xml:space="preserve"> </w:t>
      </w:r>
      <w:r w:rsidRPr="004345F6">
        <w:rPr>
          <w:rFonts w:ascii="Times New Roman" w:eastAsia="Times New Roman" w:hAnsi="Times New Roman"/>
          <w:color w:val="auto"/>
        </w:rPr>
        <w:t xml:space="preserve">From a BSC/Division HR perspective, the Requestor on an SF-52 could be anyone. </w:t>
      </w:r>
    </w:p>
    <w:p w:rsidR="004345F6" w:rsidRPr="004345F6" w:rsidRDefault="004345F6" w:rsidP="004345F6">
      <w:pPr>
        <w:pStyle w:val="Default"/>
        <w:spacing w:before="3"/>
        <w:ind w:left="120"/>
        <w:rPr>
          <w:rFonts w:ascii="Times New Roman" w:eastAsia="Times New Roman" w:hAnsi="Times New Roman"/>
          <w:color w:val="auto"/>
        </w:rPr>
      </w:pPr>
    </w:p>
    <w:p w:rsidR="00643807" w:rsidRPr="004345F6" w:rsidRDefault="00643807" w:rsidP="004345F6">
      <w:pPr>
        <w:pStyle w:val="Default"/>
        <w:numPr>
          <w:ilvl w:val="0"/>
          <w:numId w:val="1"/>
        </w:numPr>
        <w:spacing w:before="3"/>
        <w:rPr>
          <w:rFonts w:ascii="Times New Roman" w:eastAsia="Times New Roman" w:hAnsi="Times New Roman"/>
          <w:color w:val="auto"/>
        </w:rPr>
      </w:pPr>
      <w:r w:rsidRPr="004345F6">
        <w:rPr>
          <w:rFonts w:ascii="Times New Roman" w:eastAsia="Times New Roman" w:hAnsi="Times New Roman"/>
          <w:color w:val="auto"/>
        </w:rPr>
        <w:t>Please reference P&amp;P 115 (</w:t>
      </w:r>
      <w:hyperlink r:id="rId7" w:history="1">
        <w:r w:rsidR="004345F6" w:rsidRPr="00A80F6C">
          <w:rPr>
            <w:rStyle w:val="Hyperlink"/>
            <w:rFonts w:ascii="Times New Roman" w:eastAsia="Times New Roman" w:hAnsi="Times New Roman"/>
          </w:rPr>
          <w:t>http://www.afm.ars.usda.gov/ppweb/PDF/115-0-PDF</w:t>
        </w:r>
      </w:hyperlink>
      <w:r w:rsidR="004345F6">
        <w:rPr>
          <w:rFonts w:ascii="Times New Roman" w:eastAsia="Times New Roman" w:hAnsi="Times New Roman"/>
          <w:color w:val="auto"/>
        </w:rPr>
        <w:t xml:space="preserve">) </w:t>
      </w:r>
      <w:r w:rsidRPr="004345F6">
        <w:rPr>
          <w:rFonts w:ascii="Times New Roman" w:eastAsia="Times New Roman" w:hAnsi="Times New Roman"/>
          <w:color w:val="auto"/>
        </w:rPr>
        <w:t xml:space="preserve">for guidance on who can act as the Approver. </w:t>
      </w:r>
      <w:r w:rsidR="00D16403">
        <w:rPr>
          <w:rFonts w:ascii="Times New Roman" w:eastAsia="Times New Roman" w:hAnsi="Times New Roman"/>
          <w:color w:val="auto"/>
        </w:rPr>
        <w:t xml:space="preserve"> (Staffing table starts on page 5.)</w:t>
      </w:r>
    </w:p>
    <w:p w:rsidR="00643807" w:rsidRPr="004345F6" w:rsidRDefault="00643807" w:rsidP="004345F6">
      <w:pPr>
        <w:pStyle w:val="Default"/>
        <w:numPr>
          <w:ilvl w:val="0"/>
          <w:numId w:val="1"/>
        </w:numPr>
        <w:spacing w:before="3"/>
        <w:rPr>
          <w:rFonts w:ascii="Times New Roman" w:eastAsia="Times New Roman" w:hAnsi="Times New Roman"/>
          <w:color w:val="auto"/>
        </w:rPr>
      </w:pPr>
      <w:r w:rsidRPr="004345F6">
        <w:rPr>
          <w:rFonts w:ascii="Times New Roman" w:eastAsia="Times New Roman" w:hAnsi="Times New Roman"/>
          <w:color w:val="auto"/>
        </w:rPr>
        <w:t xml:space="preserve">Re-delegation of the authorities mentioned in the P&amp;P is at the Associate Administrators’ and Area Director’ discretion. </w:t>
      </w:r>
    </w:p>
    <w:p w:rsidR="00643807" w:rsidRPr="004345F6" w:rsidRDefault="00643807" w:rsidP="004345F6">
      <w:pPr>
        <w:pStyle w:val="Default"/>
        <w:numPr>
          <w:ilvl w:val="0"/>
          <w:numId w:val="1"/>
        </w:numPr>
        <w:spacing w:before="3"/>
        <w:rPr>
          <w:rFonts w:ascii="Times New Roman" w:eastAsia="Times New Roman" w:hAnsi="Times New Roman"/>
          <w:color w:val="auto"/>
        </w:rPr>
      </w:pPr>
      <w:r w:rsidRPr="004345F6">
        <w:rPr>
          <w:rFonts w:ascii="Times New Roman" w:eastAsia="Times New Roman" w:hAnsi="Times New Roman"/>
          <w:color w:val="auto"/>
        </w:rPr>
        <w:t xml:space="preserve">Re-delegation of approval authority must be made in writing. </w:t>
      </w:r>
    </w:p>
    <w:p w:rsidR="00643807" w:rsidRPr="004345F6" w:rsidRDefault="00643807" w:rsidP="004345F6">
      <w:pPr>
        <w:pStyle w:val="Default"/>
        <w:numPr>
          <w:ilvl w:val="0"/>
          <w:numId w:val="1"/>
        </w:numPr>
        <w:spacing w:before="3"/>
        <w:rPr>
          <w:rFonts w:ascii="Times New Roman" w:eastAsia="Times New Roman" w:hAnsi="Times New Roman"/>
          <w:color w:val="auto"/>
        </w:rPr>
      </w:pPr>
      <w:r w:rsidRPr="004345F6">
        <w:rPr>
          <w:rFonts w:ascii="Times New Roman" w:eastAsia="Times New Roman" w:hAnsi="Times New Roman"/>
          <w:color w:val="auto"/>
        </w:rPr>
        <w:t xml:space="preserve">As a best practice, BSC/Division HR recommends that Areas seek to avoid having the Requestor and Approver as the same individual. </w:t>
      </w:r>
    </w:p>
    <w:p w:rsidR="00643807" w:rsidRDefault="00643807" w:rsidP="00643807">
      <w:pPr>
        <w:spacing w:before="7" w:after="0" w:line="240" w:lineRule="exact"/>
        <w:rPr>
          <w:sz w:val="24"/>
          <w:szCs w:val="24"/>
        </w:rPr>
      </w:pPr>
    </w:p>
    <w:p w:rsidR="00643807" w:rsidRDefault="00643807" w:rsidP="00643807">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p>
    <w:p w:rsidR="00643807" w:rsidRDefault="00643807" w:rsidP="00643807">
      <w:pPr>
        <w:spacing w:before="14" w:after="0" w:line="260" w:lineRule="exact"/>
        <w:rPr>
          <w:sz w:val="26"/>
          <w:szCs w:val="26"/>
        </w:rPr>
      </w:pPr>
    </w:p>
    <w:p w:rsidR="00643807" w:rsidRDefault="00643807" w:rsidP="00643807">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is a synopsis of the Mid</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est Area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SF-52 sub</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ission procedures.</w:t>
      </w:r>
    </w:p>
    <w:p w:rsidR="00643807" w:rsidRDefault="00643807" w:rsidP="00643807">
      <w:pPr>
        <w:spacing w:before="16" w:after="0" w:line="260" w:lineRule="exact"/>
        <w:rPr>
          <w:sz w:val="26"/>
          <w:szCs w:val="26"/>
        </w:rPr>
      </w:pPr>
    </w:p>
    <w:p w:rsidR="00643807" w:rsidRDefault="00643807" w:rsidP="00643807">
      <w:pPr>
        <w:spacing w:after="0" w:line="240" w:lineRule="auto"/>
        <w:ind w:left="120" w:right="240"/>
        <w:rPr>
          <w:rFonts w:ascii="Times New Roman" w:eastAsia="Times New Roman" w:hAnsi="Times New Roman" w:cs="Times New Roman"/>
          <w:sz w:val="24"/>
          <w:szCs w:val="24"/>
        </w:rPr>
      </w:pPr>
      <w:r>
        <w:rPr>
          <w:rFonts w:ascii="Times New Roman" w:eastAsia="Times New Roman" w:hAnsi="Times New Roman" w:cs="Times New Roman"/>
          <w:sz w:val="24"/>
          <w:szCs w:val="24"/>
        </w:rPr>
        <w:t>For non-citizen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 please refer to the </w:t>
      </w:r>
      <w:hyperlink r:id="rId8">
        <w:r>
          <w:rPr>
            <w:rFonts w:ascii="Times New Roman" w:eastAsia="Times New Roman" w:hAnsi="Times New Roman" w:cs="Times New Roman"/>
            <w:color w:val="0000FF"/>
            <w:sz w:val="24"/>
            <w:szCs w:val="24"/>
            <w:u w:val="single" w:color="0000FF"/>
          </w:rPr>
          <w:t>Non-U.S. C</w:t>
        </w:r>
        <w:r>
          <w:rPr>
            <w:rFonts w:ascii="Times New Roman" w:eastAsia="Times New Roman" w:hAnsi="Times New Roman" w:cs="Times New Roman"/>
            <w:color w:val="0000FF"/>
            <w:spacing w:val="2"/>
            <w:sz w:val="24"/>
            <w:szCs w:val="24"/>
            <w:u w:val="single" w:color="0000FF"/>
          </w:rPr>
          <w:t>i</w:t>
        </w:r>
        <w:r>
          <w:rPr>
            <w:rFonts w:ascii="Times New Roman" w:eastAsia="Times New Roman" w:hAnsi="Times New Roman" w:cs="Times New Roman"/>
            <w:color w:val="0000FF"/>
            <w:sz w:val="24"/>
            <w:szCs w:val="24"/>
            <w:u w:val="single" w:color="0000FF"/>
          </w:rPr>
          <w:t xml:space="preserve">tizen </w:t>
        </w:r>
        <w:r>
          <w:rPr>
            <w:rFonts w:ascii="Times New Roman" w:eastAsia="Times New Roman" w:hAnsi="Times New Roman" w:cs="Times New Roman"/>
            <w:color w:val="0000FF"/>
            <w:spacing w:val="-2"/>
            <w:sz w:val="24"/>
            <w:szCs w:val="24"/>
            <w:u w:val="single" w:color="0000FF"/>
          </w:rPr>
          <w:t>W</w:t>
        </w:r>
        <w:r>
          <w:rPr>
            <w:rFonts w:ascii="Times New Roman" w:eastAsia="Times New Roman" w:hAnsi="Times New Roman" w:cs="Times New Roman"/>
            <w:color w:val="0000FF"/>
            <w:sz w:val="24"/>
            <w:szCs w:val="24"/>
            <w:u w:val="single" w:color="0000FF"/>
          </w:rPr>
          <w:t>orkers and Visitors</w:t>
        </w:r>
        <w:r>
          <w:rPr>
            <w:rFonts w:ascii="Times New Roman" w:eastAsia="Times New Roman" w:hAnsi="Times New Roman" w:cs="Times New Roman"/>
            <w:color w:val="0000FF"/>
            <w:spacing w:val="-1"/>
            <w:sz w:val="24"/>
            <w:szCs w:val="24"/>
          </w:rPr>
          <w:t xml:space="preserve"> </w:t>
        </w:r>
      </w:hyperlink>
      <w:r>
        <w:rPr>
          <w:rFonts w:ascii="Times New Roman" w:eastAsia="Times New Roman" w:hAnsi="Times New Roman" w:cs="Times New Roman"/>
          <w:color w:val="000000"/>
          <w:sz w:val="24"/>
          <w:szCs w:val="24"/>
        </w:rPr>
        <w:t xml:space="preserve">chapter of the SOP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anual.</w:t>
      </w:r>
    </w:p>
    <w:p w:rsidR="00643807" w:rsidRDefault="00643807" w:rsidP="00643807">
      <w:pPr>
        <w:spacing w:before="16" w:after="0" w:line="260" w:lineRule="exact"/>
        <w:rPr>
          <w:sz w:val="26"/>
          <w:szCs w:val="26"/>
        </w:rPr>
      </w:pPr>
    </w:p>
    <w:p w:rsidR="00643807" w:rsidRDefault="00643807" w:rsidP="00643807">
      <w:pPr>
        <w:spacing w:after="0" w:line="240" w:lineRule="auto"/>
        <w:ind w:left="12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SF-52 Numbering</w:t>
      </w:r>
    </w:p>
    <w:p w:rsidR="00643807" w:rsidRDefault="00643807" w:rsidP="00643807">
      <w:pPr>
        <w:spacing w:before="15" w:after="0" w:line="260" w:lineRule="exact"/>
        <w:rPr>
          <w:sz w:val="26"/>
          <w:szCs w:val="26"/>
        </w:rPr>
      </w:pPr>
    </w:p>
    <w:p w:rsidR="00643807" w:rsidRDefault="00643807" w:rsidP="00643807">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Positions 1 and 2: Current Fiscal Year = i.e. “15”</w:t>
      </w:r>
    </w:p>
    <w:p w:rsidR="00643807" w:rsidRDefault="00643807" w:rsidP="00643807">
      <w:pPr>
        <w:spacing w:after="0" w:line="240" w:lineRule="auto"/>
        <w:ind w:left="120" w:right="2473"/>
        <w:rPr>
          <w:rFonts w:ascii="Times New Roman" w:eastAsia="Times New Roman" w:hAnsi="Times New Roman" w:cs="Times New Roman"/>
          <w:sz w:val="24"/>
          <w:szCs w:val="24"/>
        </w:rPr>
      </w:pPr>
      <w:r>
        <w:rPr>
          <w:rFonts w:ascii="Times New Roman" w:eastAsia="Times New Roman" w:hAnsi="Times New Roman" w:cs="Times New Roman"/>
          <w:sz w:val="24"/>
          <w:szCs w:val="24"/>
        </w:rPr>
        <w:t>Positions 3, 4, 5 and 6 = Fourth level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Mode Code (i.e. Peoria is 5010) Position 7 = Zero (0)</w:t>
      </w:r>
    </w:p>
    <w:p w:rsidR="00643807" w:rsidRDefault="00643807" w:rsidP="00643807">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Positions 8, 9 and 10 = Three-digit sequential nu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bers beginning with “100”.</w:t>
      </w:r>
    </w:p>
    <w:p w:rsidR="00643807" w:rsidRDefault="00643807" w:rsidP="00643807">
      <w:pPr>
        <w:spacing w:before="16" w:after="0" w:line="280" w:lineRule="exact"/>
        <w:rPr>
          <w:sz w:val="28"/>
          <w:szCs w:val="28"/>
        </w:rPr>
      </w:pPr>
    </w:p>
    <w:p w:rsidR="00643807" w:rsidRPr="004345F6" w:rsidRDefault="00643807" w:rsidP="004345F6">
      <w:pPr>
        <w:pStyle w:val="ListParagraph"/>
        <w:numPr>
          <w:ilvl w:val="0"/>
          <w:numId w:val="9"/>
        </w:numPr>
        <w:tabs>
          <w:tab w:val="left" w:pos="840"/>
        </w:tabs>
        <w:spacing w:after="0" w:line="240" w:lineRule="auto"/>
        <w:ind w:right="-20"/>
        <w:rPr>
          <w:rFonts w:ascii="Times New Roman" w:eastAsia="Times New Roman" w:hAnsi="Times New Roman" w:cs="Times New Roman"/>
          <w:sz w:val="24"/>
          <w:szCs w:val="24"/>
        </w:rPr>
      </w:pPr>
      <w:r w:rsidRPr="004345F6">
        <w:rPr>
          <w:rFonts w:ascii="Times New Roman" w:eastAsia="Times New Roman" w:hAnsi="Times New Roman" w:cs="Times New Roman"/>
          <w:b/>
          <w:bCs/>
          <w:sz w:val="24"/>
          <w:szCs w:val="24"/>
          <w:u w:val="thick" w:color="000000"/>
        </w:rPr>
        <w:t>Category (Cat) 1 Position Recruits</w:t>
      </w:r>
    </w:p>
    <w:p w:rsidR="00643807" w:rsidRDefault="00643807" w:rsidP="00643807">
      <w:pPr>
        <w:spacing w:before="1" w:after="0" w:line="276" w:lineRule="exact"/>
        <w:ind w:left="840" w:right="117"/>
        <w:rPr>
          <w:rFonts w:ascii="Times New Roman" w:eastAsia="Times New Roman" w:hAnsi="Times New Roman" w:cs="Times New Roman"/>
          <w:sz w:val="24"/>
          <w:szCs w:val="24"/>
        </w:rPr>
      </w:pPr>
      <w:r>
        <w:rPr>
          <w:rFonts w:ascii="Times New Roman" w:eastAsia="Times New Roman" w:hAnsi="Times New Roman" w:cs="Times New Roman"/>
          <w:sz w:val="24"/>
          <w:szCs w:val="24"/>
        </w:rPr>
        <w:t>The origi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SF-52 and appropri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entation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all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tions on Cat 1 positio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must be sent through the Area Hu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sources Assistant for Area Director (AD) approval (copies not needed).</w:t>
      </w:r>
    </w:p>
    <w:p w:rsidR="00643807" w:rsidRDefault="00643807" w:rsidP="00643807">
      <w:pPr>
        <w:spacing w:before="13" w:after="0" w:line="280" w:lineRule="exact"/>
        <w:rPr>
          <w:sz w:val="28"/>
          <w:szCs w:val="28"/>
        </w:rPr>
      </w:pPr>
    </w:p>
    <w:p w:rsidR="00643807" w:rsidRPr="004345F6" w:rsidRDefault="00643807" w:rsidP="004345F6">
      <w:pPr>
        <w:pStyle w:val="ListParagraph"/>
        <w:numPr>
          <w:ilvl w:val="0"/>
          <w:numId w:val="10"/>
        </w:numPr>
        <w:tabs>
          <w:tab w:val="left" w:pos="840"/>
        </w:tabs>
        <w:spacing w:after="0" w:line="240" w:lineRule="auto"/>
        <w:ind w:right="-20"/>
        <w:rPr>
          <w:rFonts w:ascii="Times New Roman" w:eastAsia="Times New Roman" w:hAnsi="Times New Roman" w:cs="Times New Roman"/>
          <w:sz w:val="24"/>
          <w:szCs w:val="24"/>
        </w:rPr>
      </w:pPr>
      <w:r w:rsidRPr="004345F6">
        <w:rPr>
          <w:rFonts w:ascii="Times New Roman" w:eastAsia="Times New Roman" w:hAnsi="Times New Roman" w:cs="Times New Roman"/>
          <w:b/>
          <w:bCs/>
          <w:sz w:val="24"/>
          <w:szCs w:val="24"/>
          <w:u w:val="thick" w:color="000000"/>
        </w:rPr>
        <w:t>Category 4 Position Recruits</w:t>
      </w:r>
    </w:p>
    <w:p w:rsidR="00643807" w:rsidRDefault="00643807" w:rsidP="004345F6">
      <w:pPr>
        <w:spacing w:after="0" w:line="272" w:lineRule="exact"/>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origi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 SF-52 and appropri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entation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all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tions on Cat 4 positio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must</w:t>
      </w:r>
      <w:r w:rsidR="004345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 sent through the Area Hu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sources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Assistant for AD approval (copies not needed).</w:t>
      </w:r>
    </w:p>
    <w:p w:rsidR="00643807" w:rsidRDefault="00643807" w:rsidP="00643807">
      <w:pPr>
        <w:spacing w:before="16" w:after="0" w:line="280" w:lineRule="exact"/>
        <w:rPr>
          <w:sz w:val="28"/>
          <w:szCs w:val="28"/>
        </w:rPr>
      </w:pPr>
    </w:p>
    <w:p w:rsidR="00643807" w:rsidRPr="004345F6" w:rsidRDefault="00643807" w:rsidP="004345F6">
      <w:pPr>
        <w:pStyle w:val="ListParagraph"/>
        <w:numPr>
          <w:ilvl w:val="0"/>
          <w:numId w:val="11"/>
        </w:numPr>
        <w:tabs>
          <w:tab w:val="left" w:pos="840"/>
        </w:tabs>
        <w:spacing w:after="0" w:line="240" w:lineRule="auto"/>
        <w:ind w:right="-20"/>
        <w:rPr>
          <w:rFonts w:ascii="Times New Roman" w:eastAsia="Times New Roman" w:hAnsi="Times New Roman" w:cs="Times New Roman"/>
          <w:sz w:val="24"/>
          <w:szCs w:val="24"/>
        </w:rPr>
      </w:pPr>
      <w:r w:rsidRPr="004345F6">
        <w:rPr>
          <w:rFonts w:ascii="Times New Roman" w:eastAsia="Times New Roman" w:hAnsi="Times New Roman" w:cs="Times New Roman"/>
          <w:b/>
          <w:bCs/>
          <w:sz w:val="24"/>
          <w:szCs w:val="24"/>
          <w:u w:val="thick" w:color="000000"/>
        </w:rPr>
        <w:t>Category 2 Position Recruits and Extensions</w:t>
      </w:r>
    </w:p>
    <w:p w:rsidR="00643807" w:rsidRDefault="00643807" w:rsidP="00643807">
      <w:pPr>
        <w:spacing w:after="0" w:line="272" w:lineRule="exact"/>
        <w:ind w:left="84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The original SF-52 and appropriate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 all 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tions 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cluding extensions on</w:t>
      </w:r>
    </w:p>
    <w:p w:rsidR="00643807" w:rsidRDefault="00643807" w:rsidP="00643807">
      <w:pPr>
        <w:spacing w:after="0"/>
        <w:sectPr w:rsidR="00643807">
          <w:footerReference w:type="default" r:id="rId9"/>
          <w:pgSz w:w="12240" w:h="15840"/>
          <w:pgMar w:top="1480" w:right="1320" w:bottom="960" w:left="1320" w:header="0" w:footer="765" w:gutter="0"/>
          <w:pgNumType w:start="2"/>
          <w:cols w:space="720"/>
        </w:sectPr>
      </w:pPr>
    </w:p>
    <w:p w:rsidR="00643807" w:rsidRDefault="00643807" w:rsidP="00643807">
      <w:pPr>
        <w:spacing w:before="29"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Cat 2 Research Associate positio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 must be 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 through the Area Hu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 Resources</w:t>
      </w:r>
    </w:p>
    <w:p w:rsidR="00643807" w:rsidRDefault="00643807" w:rsidP="00643807">
      <w:pPr>
        <w:spacing w:after="0" w:line="240" w:lineRule="auto"/>
        <w:ind w:left="8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for AD approval (copies not needed).</w:t>
      </w:r>
    </w:p>
    <w:p w:rsidR="00643807" w:rsidRDefault="00643807" w:rsidP="00643807">
      <w:pPr>
        <w:spacing w:before="16" w:after="0" w:line="280" w:lineRule="exact"/>
        <w:rPr>
          <w:sz w:val="28"/>
          <w:szCs w:val="28"/>
        </w:rPr>
      </w:pPr>
    </w:p>
    <w:p w:rsidR="00643807" w:rsidRPr="004345F6" w:rsidRDefault="00643807" w:rsidP="004345F6">
      <w:pPr>
        <w:pStyle w:val="ListParagraph"/>
        <w:numPr>
          <w:ilvl w:val="0"/>
          <w:numId w:val="11"/>
        </w:numPr>
        <w:tabs>
          <w:tab w:val="left" w:pos="820"/>
        </w:tabs>
        <w:spacing w:after="0" w:line="240" w:lineRule="auto"/>
        <w:ind w:right="-20"/>
        <w:rPr>
          <w:rFonts w:ascii="Times New Roman" w:eastAsia="Times New Roman" w:hAnsi="Times New Roman" w:cs="Times New Roman"/>
          <w:b/>
          <w:bCs/>
          <w:sz w:val="24"/>
          <w:szCs w:val="24"/>
          <w:u w:val="thick" w:color="000000"/>
        </w:rPr>
      </w:pPr>
      <w:r w:rsidRPr="004345F6">
        <w:rPr>
          <w:rFonts w:ascii="Times New Roman" w:eastAsia="Times New Roman" w:hAnsi="Times New Roman" w:cs="Times New Roman"/>
          <w:b/>
          <w:bCs/>
          <w:sz w:val="24"/>
          <w:szCs w:val="24"/>
          <w:u w:val="thick" w:color="000000"/>
        </w:rPr>
        <w:t>Category  3, 5, 6, 7, 8, 9 Recruits</w:t>
      </w:r>
    </w:p>
    <w:p w:rsidR="00643807" w:rsidRPr="00D16403" w:rsidRDefault="00643807" w:rsidP="00D16403">
      <w:pPr>
        <w:pStyle w:val="ListParagraph"/>
        <w:numPr>
          <w:ilvl w:val="0"/>
          <w:numId w:val="17"/>
        </w:numPr>
        <w:spacing w:after="0" w:line="272" w:lineRule="exact"/>
        <w:ind w:right="-20"/>
        <w:rPr>
          <w:rFonts w:ascii="Times New Roman" w:eastAsia="Times New Roman" w:hAnsi="Times New Roman" w:cs="Times New Roman"/>
          <w:spacing w:val="-2"/>
          <w:sz w:val="24"/>
          <w:szCs w:val="24"/>
        </w:rPr>
      </w:pPr>
      <w:r w:rsidRPr="00D16403">
        <w:rPr>
          <w:rFonts w:ascii="Times New Roman" w:eastAsia="Times New Roman" w:hAnsi="Times New Roman" w:cs="Times New Roman"/>
          <w:spacing w:val="-2"/>
          <w:sz w:val="24"/>
          <w:szCs w:val="24"/>
        </w:rPr>
        <w:t>If the vacancy was listed on the current FY ARMP Position Staffing Plan (PSP) and</w:t>
      </w:r>
      <w:r w:rsidR="004345F6" w:rsidRPr="00D16403">
        <w:rPr>
          <w:rFonts w:ascii="Times New Roman" w:eastAsia="Times New Roman" w:hAnsi="Times New Roman" w:cs="Times New Roman"/>
          <w:spacing w:val="-2"/>
          <w:sz w:val="24"/>
          <w:szCs w:val="24"/>
        </w:rPr>
        <w:t xml:space="preserve"> </w:t>
      </w:r>
      <w:r w:rsidRPr="00D16403">
        <w:rPr>
          <w:rFonts w:ascii="Times New Roman" w:eastAsia="Times New Roman" w:hAnsi="Times New Roman" w:cs="Times New Roman"/>
          <w:spacing w:val="-2"/>
          <w:sz w:val="24"/>
          <w:szCs w:val="24"/>
        </w:rPr>
        <w:t>recruiting is within established Full Perfor</w:t>
      </w:r>
      <w:r w:rsidRPr="004345F6">
        <w:rPr>
          <w:rFonts w:ascii="Times New Roman" w:eastAsia="Times New Roman" w:hAnsi="Times New Roman" w:cs="Times New Roman"/>
          <w:spacing w:val="-2"/>
          <w:sz w:val="24"/>
          <w:szCs w:val="24"/>
        </w:rPr>
        <w:t>m</w:t>
      </w:r>
      <w:r w:rsidRPr="00D16403">
        <w:rPr>
          <w:rFonts w:ascii="Times New Roman" w:eastAsia="Times New Roman" w:hAnsi="Times New Roman" w:cs="Times New Roman"/>
          <w:spacing w:val="-2"/>
          <w:sz w:val="24"/>
          <w:szCs w:val="24"/>
        </w:rPr>
        <w:t>ance Level (FPL), send the recruit SF-52 through AO to HRD.</w:t>
      </w:r>
    </w:p>
    <w:p w:rsidR="00643807" w:rsidRDefault="00643807" w:rsidP="00643807">
      <w:pPr>
        <w:spacing w:before="16" w:after="0" w:line="260" w:lineRule="exact"/>
        <w:rPr>
          <w:sz w:val="26"/>
          <w:szCs w:val="26"/>
        </w:rPr>
      </w:pPr>
    </w:p>
    <w:p w:rsidR="00643807" w:rsidRPr="00D16403" w:rsidRDefault="00643807" w:rsidP="00D16403">
      <w:pPr>
        <w:pStyle w:val="ListParagraph"/>
        <w:numPr>
          <w:ilvl w:val="0"/>
          <w:numId w:val="17"/>
        </w:numPr>
        <w:spacing w:after="0" w:line="272" w:lineRule="exact"/>
        <w:ind w:right="-20"/>
        <w:rPr>
          <w:rFonts w:ascii="Times New Roman" w:eastAsia="Times New Roman" w:hAnsi="Times New Roman" w:cs="Times New Roman"/>
          <w:spacing w:val="-2"/>
          <w:sz w:val="24"/>
          <w:szCs w:val="24"/>
        </w:rPr>
      </w:pPr>
      <w:r w:rsidRPr="00D16403">
        <w:rPr>
          <w:rFonts w:ascii="Times New Roman" w:eastAsia="Times New Roman" w:hAnsi="Times New Roman" w:cs="Times New Roman"/>
          <w:spacing w:val="-2"/>
          <w:sz w:val="24"/>
          <w:szCs w:val="24"/>
        </w:rPr>
        <w:t>If it is a vice recruit action and recruiting within established FPL, send the vice recruit</w:t>
      </w:r>
      <w:r w:rsidR="00D16403" w:rsidRPr="00D16403">
        <w:rPr>
          <w:rFonts w:ascii="Times New Roman" w:eastAsia="Times New Roman" w:hAnsi="Times New Roman" w:cs="Times New Roman"/>
          <w:spacing w:val="-2"/>
          <w:sz w:val="24"/>
          <w:szCs w:val="24"/>
        </w:rPr>
        <w:t xml:space="preserve"> </w:t>
      </w:r>
      <w:r w:rsidRPr="00D16403">
        <w:rPr>
          <w:rFonts w:ascii="Times New Roman" w:eastAsia="Times New Roman" w:hAnsi="Times New Roman" w:cs="Times New Roman"/>
          <w:spacing w:val="-2"/>
          <w:sz w:val="24"/>
          <w:szCs w:val="24"/>
        </w:rPr>
        <w:t>SF-52 through AO to HRD.</w:t>
      </w:r>
    </w:p>
    <w:p w:rsidR="00643807" w:rsidRDefault="00643807" w:rsidP="00643807">
      <w:pPr>
        <w:spacing w:before="16" w:after="0" w:line="260" w:lineRule="exact"/>
        <w:rPr>
          <w:sz w:val="26"/>
          <w:szCs w:val="26"/>
        </w:rPr>
      </w:pPr>
    </w:p>
    <w:p w:rsidR="00643807" w:rsidRPr="00D16403" w:rsidRDefault="00643807" w:rsidP="00D16403">
      <w:pPr>
        <w:pStyle w:val="ListParagraph"/>
        <w:numPr>
          <w:ilvl w:val="0"/>
          <w:numId w:val="17"/>
        </w:numPr>
        <w:spacing w:after="0" w:line="272" w:lineRule="exact"/>
        <w:ind w:right="-20"/>
        <w:rPr>
          <w:rFonts w:ascii="Times New Roman" w:eastAsia="Times New Roman" w:hAnsi="Times New Roman" w:cs="Times New Roman"/>
          <w:spacing w:val="-2"/>
          <w:sz w:val="24"/>
          <w:szCs w:val="24"/>
        </w:rPr>
      </w:pPr>
      <w:r w:rsidRPr="00D16403">
        <w:rPr>
          <w:rFonts w:ascii="Times New Roman" w:eastAsia="Times New Roman" w:hAnsi="Times New Roman" w:cs="Times New Roman"/>
          <w:spacing w:val="-2"/>
          <w:sz w:val="24"/>
          <w:szCs w:val="24"/>
        </w:rPr>
        <w:t>If the vacancy is not listed on the current FY ARMP PSP, E-</w:t>
      </w:r>
      <w:r>
        <w:rPr>
          <w:rFonts w:ascii="Times New Roman" w:eastAsia="Times New Roman" w:hAnsi="Times New Roman" w:cs="Times New Roman"/>
          <w:spacing w:val="-2"/>
          <w:sz w:val="24"/>
          <w:szCs w:val="24"/>
        </w:rPr>
        <w:t>m</w:t>
      </w:r>
      <w:r w:rsidRPr="00D16403">
        <w:rPr>
          <w:rFonts w:ascii="Times New Roman" w:eastAsia="Times New Roman" w:hAnsi="Times New Roman" w:cs="Times New Roman"/>
          <w:spacing w:val="-2"/>
          <w:sz w:val="24"/>
          <w:szCs w:val="24"/>
        </w:rPr>
        <w:t>ail a request with justification for the new position through proper channels (A</w:t>
      </w:r>
      <w:r>
        <w:rPr>
          <w:rFonts w:ascii="Times New Roman" w:eastAsia="Times New Roman" w:hAnsi="Times New Roman" w:cs="Times New Roman"/>
          <w:spacing w:val="-2"/>
          <w:sz w:val="24"/>
          <w:szCs w:val="24"/>
        </w:rPr>
        <w:t>O</w:t>
      </w:r>
      <w:r w:rsidRPr="00D16403">
        <w:rPr>
          <w:rFonts w:ascii="Times New Roman" w:eastAsia="Times New Roman" w:hAnsi="Times New Roman" w:cs="Times New Roman"/>
          <w:spacing w:val="-2"/>
          <w:sz w:val="24"/>
          <w:szCs w:val="24"/>
        </w:rPr>
        <w:t>) to the Area for AD approval.  The request should identify the Research Unit and supervisor.  Do not combine vacancy requests.  Once the AD approval is granted, the approval will be e-mailed to the location so a new position nu</w:t>
      </w:r>
      <w:r>
        <w:rPr>
          <w:rFonts w:ascii="Times New Roman" w:eastAsia="Times New Roman" w:hAnsi="Times New Roman" w:cs="Times New Roman"/>
          <w:spacing w:val="-2"/>
          <w:sz w:val="24"/>
          <w:szCs w:val="24"/>
        </w:rPr>
        <w:t>m</w:t>
      </w:r>
      <w:r w:rsidRPr="00D16403">
        <w:rPr>
          <w:rFonts w:ascii="Times New Roman" w:eastAsia="Times New Roman" w:hAnsi="Times New Roman" w:cs="Times New Roman"/>
          <w:spacing w:val="-2"/>
          <w:sz w:val="24"/>
          <w:szCs w:val="24"/>
        </w:rPr>
        <w:t>ber can be requested.  Send the original SF-52 through pro</w:t>
      </w:r>
      <w:r>
        <w:rPr>
          <w:rFonts w:ascii="Times New Roman" w:eastAsia="Times New Roman" w:hAnsi="Times New Roman" w:cs="Times New Roman"/>
          <w:spacing w:val="-2"/>
          <w:sz w:val="24"/>
          <w:szCs w:val="24"/>
        </w:rPr>
        <w:t>p</w:t>
      </w:r>
      <w:r w:rsidRPr="00D16403">
        <w:rPr>
          <w:rFonts w:ascii="Times New Roman" w:eastAsia="Times New Roman" w:hAnsi="Times New Roman" w:cs="Times New Roman"/>
          <w:spacing w:val="-2"/>
          <w:sz w:val="24"/>
          <w:szCs w:val="24"/>
        </w:rPr>
        <w:t>er channels (AO) for AD signature.</w:t>
      </w:r>
    </w:p>
    <w:p w:rsidR="00643807" w:rsidRDefault="00643807" w:rsidP="00643807">
      <w:pPr>
        <w:spacing w:before="16" w:after="0" w:line="280" w:lineRule="exact"/>
        <w:rPr>
          <w:sz w:val="28"/>
          <w:szCs w:val="28"/>
        </w:rPr>
      </w:pPr>
    </w:p>
    <w:p w:rsidR="00643807" w:rsidRPr="004345F6" w:rsidRDefault="00643807" w:rsidP="004345F6">
      <w:pPr>
        <w:pStyle w:val="ListParagraph"/>
        <w:numPr>
          <w:ilvl w:val="0"/>
          <w:numId w:val="9"/>
        </w:numPr>
        <w:tabs>
          <w:tab w:val="left" w:pos="820"/>
        </w:tabs>
        <w:spacing w:after="0" w:line="240" w:lineRule="auto"/>
        <w:ind w:right="-20"/>
        <w:rPr>
          <w:rFonts w:ascii="Times New Roman" w:eastAsia="Times New Roman" w:hAnsi="Times New Roman" w:cs="Times New Roman"/>
          <w:sz w:val="24"/>
          <w:szCs w:val="24"/>
        </w:rPr>
      </w:pPr>
      <w:r w:rsidRPr="004345F6">
        <w:rPr>
          <w:rFonts w:ascii="Times New Roman" w:eastAsia="Times New Roman" w:hAnsi="Times New Roman" w:cs="Times New Roman"/>
          <w:b/>
          <w:bCs/>
          <w:sz w:val="24"/>
          <w:szCs w:val="24"/>
          <w:u w:val="thick" w:color="000000"/>
        </w:rPr>
        <w:t>Promotions of Category 3, 5, 6, 7, 8, 9 Positions</w:t>
      </w:r>
    </w:p>
    <w:p w:rsidR="00643807" w:rsidRPr="004345F6" w:rsidRDefault="00643807" w:rsidP="00D16403">
      <w:pPr>
        <w:pStyle w:val="ListParagraph"/>
        <w:numPr>
          <w:ilvl w:val="0"/>
          <w:numId w:val="19"/>
        </w:numPr>
        <w:spacing w:after="0" w:line="272" w:lineRule="exact"/>
        <w:ind w:right="-20"/>
        <w:rPr>
          <w:rFonts w:ascii="Times New Roman" w:eastAsia="Times New Roman" w:hAnsi="Times New Roman" w:cs="Times New Roman"/>
          <w:sz w:val="24"/>
          <w:szCs w:val="24"/>
        </w:rPr>
      </w:pPr>
      <w:r w:rsidRPr="004345F6">
        <w:rPr>
          <w:rFonts w:ascii="Times New Roman" w:eastAsia="Times New Roman" w:hAnsi="Times New Roman" w:cs="Times New Roman"/>
          <w:spacing w:val="-2"/>
          <w:sz w:val="24"/>
          <w:szCs w:val="24"/>
        </w:rPr>
        <w:t>W</w:t>
      </w:r>
      <w:r w:rsidRPr="004345F6">
        <w:rPr>
          <w:rFonts w:ascii="Times New Roman" w:eastAsia="Times New Roman" w:hAnsi="Times New Roman" w:cs="Times New Roman"/>
          <w:sz w:val="24"/>
          <w:szCs w:val="24"/>
        </w:rPr>
        <w:t>ithin t</w:t>
      </w:r>
      <w:r w:rsidRPr="004345F6">
        <w:rPr>
          <w:rFonts w:ascii="Times New Roman" w:eastAsia="Times New Roman" w:hAnsi="Times New Roman" w:cs="Times New Roman"/>
          <w:spacing w:val="-1"/>
          <w:sz w:val="24"/>
          <w:szCs w:val="24"/>
        </w:rPr>
        <w:t>h</w:t>
      </w:r>
      <w:r w:rsidRPr="004345F6">
        <w:rPr>
          <w:rFonts w:ascii="Times New Roman" w:eastAsia="Times New Roman" w:hAnsi="Times New Roman" w:cs="Times New Roman"/>
          <w:sz w:val="24"/>
          <w:szCs w:val="24"/>
        </w:rPr>
        <w:t>e Establish</w:t>
      </w:r>
      <w:r w:rsidRPr="004345F6">
        <w:rPr>
          <w:rFonts w:ascii="Times New Roman" w:eastAsia="Times New Roman" w:hAnsi="Times New Roman" w:cs="Times New Roman"/>
          <w:spacing w:val="-1"/>
          <w:sz w:val="24"/>
          <w:szCs w:val="24"/>
        </w:rPr>
        <w:t>e</w:t>
      </w:r>
      <w:r w:rsidRPr="004345F6">
        <w:rPr>
          <w:rFonts w:ascii="Times New Roman" w:eastAsia="Times New Roman" w:hAnsi="Times New Roman" w:cs="Times New Roman"/>
          <w:sz w:val="24"/>
          <w:szCs w:val="24"/>
        </w:rPr>
        <w:t>d Full-Per</w:t>
      </w:r>
      <w:r w:rsidRPr="004345F6">
        <w:rPr>
          <w:rFonts w:ascii="Times New Roman" w:eastAsia="Times New Roman" w:hAnsi="Times New Roman" w:cs="Times New Roman"/>
          <w:spacing w:val="-1"/>
          <w:sz w:val="24"/>
          <w:szCs w:val="24"/>
        </w:rPr>
        <w:t>fo</w:t>
      </w:r>
      <w:r w:rsidRPr="004345F6">
        <w:rPr>
          <w:rFonts w:ascii="Times New Roman" w:eastAsia="Times New Roman" w:hAnsi="Times New Roman" w:cs="Times New Roman"/>
          <w:sz w:val="24"/>
          <w:szCs w:val="24"/>
        </w:rPr>
        <w:t>r</w:t>
      </w:r>
      <w:r w:rsidRPr="004345F6">
        <w:rPr>
          <w:rFonts w:ascii="Times New Roman" w:eastAsia="Times New Roman" w:hAnsi="Times New Roman" w:cs="Times New Roman"/>
          <w:spacing w:val="-2"/>
          <w:sz w:val="24"/>
          <w:szCs w:val="24"/>
        </w:rPr>
        <w:t>m</w:t>
      </w:r>
      <w:r w:rsidRPr="004345F6">
        <w:rPr>
          <w:rFonts w:ascii="Times New Roman" w:eastAsia="Times New Roman" w:hAnsi="Times New Roman" w:cs="Times New Roman"/>
          <w:sz w:val="24"/>
          <w:szCs w:val="24"/>
        </w:rPr>
        <w:t xml:space="preserve">ance Level (FPL) - </w:t>
      </w:r>
      <w:r w:rsidRPr="004345F6">
        <w:rPr>
          <w:rFonts w:ascii="Times New Roman" w:eastAsia="Times New Roman" w:hAnsi="Times New Roman" w:cs="Times New Roman"/>
          <w:spacing w:val="-1"/>
          <w:sz w:val="24"/>
          <w:szCs w:val="24"/>
        </w:rPr>
        <w:t>S</w:t>
      </w:r>
      <w:r w:rsidRPr="004345F6">
        <w:rPr>
          <w:rFonts w:ascii="Times New Roman" w:eastAsia="Times New Roman" w:hAnsi="Times New Roman" w:cs="Times New Roman"/>
          <w:sz w:val="24"/>
          <w:szCs w:val="24"/>
        </w:rPr>
        <w:t>end the SF-</w:t>
      </w:r>
      <w:r w:rsidRPr="004345F6">
        <w:rPr>
          <w:rFonts w:ascii="Times New Roman" w:eastAsia="Times New Roman" w:hAnsi="Times New Roman" w:cs="Times New Roman"/>
          <w:spacing w:val="-1"/>
          <w:sz w:val="24"/>
          <w:szCs w:val="24"/>
        </w:rPr>
        <w:t>5</w:t>
      </w:r>
      <w:r w:rsidRPr="004345F6">
        <w:rPr>
          <w:rFonts w:ascii="Times New Roman" w:eastAsia="Times New Roman" w:hAnsi="Times New Roman" w:cs="Times New Roman"/>
          <w:sz w:val="24"/>
          <w:szCs w:val="24"/>
        </w:rPr>
        <w:t>2 dire</w:t>
      </w:r>
      <w:r w:rsidRPr="004345F6">
        <w:rPr>
          <w:rFonts w:ascii="Times New Roman" w:eastAsia="Times New Roman" w:hAnsi="Times New Roman" w:cs="Times New Roman"/>
          <w:spacing w:val="-1"/>
          <w:sz w:val="24"/>
          <w:szCs w:val="24"/>
        </w:rPr>
        <w:t>c</w:t>
      </w:r>
      <w:r w:rsidRPr="004345F6">
        <w:rPr>
          <w:rFonts w:ascii="Times New Roman" w:eastAsia="Times New Roman" w:hAnsi="Times New Roman" w:cs="Times New Roman"/>
          <w:sz w:val="24"/>
          <w:szCs w:val="24"/>
        </w:rPr>
        <w:t>tly</w:t>
      </w:r>
      <w:r w:rsidR="004345F6">
        <w:rPr>
          <w:rFonts w:ascii="Times New Roman" w:eastAsia="Times New Roman" w:hAnsi="Times New Roman" w:cs="Times New Roman"/>
          <w:sz w:val="24"/>
          <w:szCs w:val="24"/>
        </w:rPr>
        <w:t xml:space="preserve"> </w:t>
      </w:r>
      <w:r w:rsidRPr="004345F6">
        <w:rPr>
          <w:rFonts w:ascii="Times New Roman" w:eastAsia="Times New Roman" w:hAnsi="Times New Roman" w:cs="Times New Roman"/>
          <w:sz w:val="24"/>
          <w:szCs w:val="24"/>
        </w:rPr>
        <w:t>through proper channels (AO) with a copy to Area Hu</w:t>
      </w:r>
      <w:r w:rsidRPr="004345F6">
        <w:rPr>
          <w:rFonts w:ascii="Times New Roman" w:eastAsia="Times New Roman" w:hAnsi="Times New Roman" w:cs="Times New Roman"/>
          <w:spacing w:val="-2"/>
          <w:sz w:val="24"/>
          <w:szCs w:val="24"/>
        </w:rPr>
        <w:t>m</w:t>
      </w:r>
      <w:r w:rsidRPr="004345F6">
        <w:rPr>
          <w:rFonts w:ascii="Times New Roman" w:eastAsia="Times New Roman" w:hAnsi="Times New Roman" w:cs="Times New Roman"/>
          <w:sz w:val="24"/>
          <w:szCs w:val="24"/>
        </w:rPr>
        <w:t>an R</w:t>
      </w:r>
      <w:r w:rsidRPr="004345F6">
        <w:rPr>
          <w:rFonts w:ascii="Times New Roman" w:eastAsia="Times New Roman" w:hAnsi="Times New Roman" w:cs="Times New Roman"/>
          <w:spacing w:val="1"/>
          <w:sz w:val="24"/>
          <w:szCs w:val="24"/>
        </w:rPr>
        <w:t>e</w:t>
      </w:r>
      <w:r w:rsidRPr="004345F6">
        <w:rPr>
          <w:rFonts w:ascii="Times New Roman" w:eastAsia="Times New Roman" w:hAnsi="Times New Roman" w:cs="Times New Roman"/>
          <w:sz w:val="24"/>
          <w:szCs w:val="24"/>
        </w:rPr>
        <w:t>sources Assistant.</w:t>
      </w:r>
    </w:p>
    <w:p w:rsidR="00643807" w:rsidRDefault="00643807" w:rsidP="00643807">
      <w:pPr>
        <w:spacing w:before="16" w:after="0" w:line="260" w:lineRule="exact"/>
        <w:rPr>
          <w:sz w:val="26"/>
          <w:szCs w:val="26"/>
        </w:rPr>
      </w:pPr>
    </w:p>
    <w:p w:rsidR="00643807" w:rsidRPr="004345F6" w:rsidRDefault="00643807" w:rsidP="00D16403">
      <w:pPr>
        <w:pStyle w:val="ListParagraph"/>
        <w:numPr>
          <w:ilvl w:val="0"/>
          <w:numId w:val="19"/>
        </w:numPr>
        <w:spacing w:after="0" w:line="240" w:lineRule="auto"/>
        <w:ind w:right="422"/>
        <w:rPr>
          <w:rFonts w:ascii="Times New Roman" w:eastAsia="Times New Roman" w:hAnsi="Times New Roman" w:cs="Times New Roman"/>
          <w:sz w:val="24"/>
          <w:szCs w:val="24"/>
        </w:rPr>
      </w:pPr>
      <w:r w:rsidRPr="004345F6">
        <w:rPr>
          <w:rFonts w:ascii="Times New Roman" w:eastAsia="Times New Roman" w:hAnsi="Times New Roman" w:cs="Times New Roman"/>
          <w:sz w:val="24"/>
          <w:szCs w:val="24"/>
        </w:rPr>
        <w:t>Beyond/above the Established FPL - Send t</w:t>
      </w:r>
      <w:r w:rsidRPr="004345F6">
        <w:rPr>
          <w:rFonts w:ascii="Times New Roman" w:eastAsia="Times New Roman" w:hAnsi="Times New Roman" w:cs="Times New Roman"/>
          <w:spacing w:val="-2"/>
          <w:sz w:val="24"/>
          <w:szCs w:val="24"/>
        </w:rPr>
        <w:t>h</w:t>
      </w:r>
      <w:r w:rsidRPr="004345F6">
        <w:rPr>
          <w:rFonts w:ascii="Times New Roman" w:eastAsia="Times New Roman" w:hAnsi="Times New Roman" w:cs="Times New Roman"/>
          <w:sz w:val="24"/>
          <w:szCs w:val="24"/>
        </w:rPr>
        <w:t>e Accretion of Duties or Recruit SF-52 through proper channels (AO) for AD approval (copies not needed).</w:t>
      </w:r>
    </w:p>
    <w:p w:rsidR="00643807" w:rsidRDefault="00643807" w:rsidP="00643807">
      <w:pPr>
        <w:spacing w:before="16" w:after="0" w:line="260" w:lineRule="exact"/>
        <w:rPr>
          <w:sz w:val="26"/>
          <w:szCs w:val="26"/>
        </w:rPr>
      </w:pPr>
    </w:p>
    <w:p w:rsidR="00643807" w:rsidRDefault="00643807" w:rsidP="00643807">
      <w:pPr>
        <w:tabs>
          <w:tab w:val="left" w:pos="820"/>
        </w:tabs>
        <w:spacing w:after="0" w:line="240" w:lineRule="auto"/>
        <w:ind w:left="460" w:right="-2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u w:val="thick" w:color="000000"/>
        </w:rPr>
        <w:t>Extensions of Temporary Appointments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(excluding Research Associates)</w:t>
      </w:r>
    </w:p>
    <w:p w:rsidR="00643807" w:rsidRPr="004345F6" w:rsidRDefault="00643807" w:rsidP="004345F6">
      <w:pPr>
        <w:pStyle w:val="ListParagraph"/>
        <w:numPr>
          <w:ilvl w:val="0"/>
          <w:numId w:val="16"/>
        </w:numPr>
        <w:spacing w:before="2" w:after="0" w:line="276" w:lineRule="exact"/>
        <w:ind w:right="320"/>
        <w:rPr>
          <w:rFonts w:ascii="Times New Roman" w:eastAsia="Times New Roman" w:hAnsi="Times New Roman" w:cs="Times New Roman"/>
          <w:sz w:val="24"/>
          <w:szCs w:val="24"/>
        </w:rPr>
      </w:pPr>
      <w:r w:rsidRPr="004345F6">
        <w:rPr>
          <w:rFonts w:ascii="Times New Roman" w:eastAsia="Times New Roman" w:hAnsi="Times New Roman" w:cs="Times New Roman"/>
          <w:sz w:val="24"/>
          <w:szCs w:val="24"/>
        </w:rPr>
        <w:t>If the extension was approved (through</w:t>
      </w:r>
      <w:r w:rsidRPr="004345F6">
        <w:rPr>
          <w:rFonts w:ascii="Times New Roman" w:eastAsia="Times New Roman" w:hAnsi="Times New Roman" w:cs="Times New Roman"/>
          <w:spacing w:val="-1"/>
          <w:sz w:val="24"/>
          <w:szCs w:val="24"/>
        </w:rPr>
        <w:t xml:space="preserve"> </w:t>
      </w:r>
      <w:r w:rsidRPr="004345F6">
        <w:rPr>
          <w:rFonts w:ascii="Times New Roman" w:eastAsia="Times New Roman" w:hAnsi="Times New Roman" w:cs="Times New Roman"/>
          <w:sz w:val="24"/>
          <w:szCs w:val="24"/>
        </w:rPr>
        <w:t>a footnote annotation) on the current FY ARMP PSP, send the S</w:t>
      </w:r>
      <w:r w:rsidRPr="004345F6">
        <w:rPr>
          <w:rFonts w:ascii="Times New Roman" w:eastAsia="Times New Roman" w:hAnsi="Times New Roman" w:cs="Times New Roman"/>
          <w:spacing w:val="-2"/>
          <w:sz w:val="24"/>
          <w:szCs w:val="24"/>
        </w:rPr>
        <w:t>F</w:t>
      </w:r>
      <w:r w:rsidRPr="004345F6">
        <w:rPr>
          <w:rFonts w:ascii="Times New Roman" w:eastAsia="Times New Roman" w:hAnsi="Times New Roman" w:cs="Times New Roman"/>
          <w:sz w:val="24"/>
          <w:szCs w:val="24"/>
        </w:rPr>
        <w:t>-52 through proper c</w:t>
      </w:r>
      <w:r w:rsidRPr="004345F6">
        <w:rPr>
          <w:rFonts w:ascii="Times New Roman" w:eastAsia="Times New Roman" w:hAnsi="Times New Roman" w:cs="Times New Roman"/>
          <w:spacing w:val="-1"/>
          <w:sz w:val="24"/>
          <w:szCs w:val="24"/>
        </w:rPr>
        <w:t>h</w:t>
      </w:r>
      <w:r w:rsidRPr="004345F6">
        <w:rPr>
          <w:rFonts w:ascii="Times New Roman" w:eastAsia="Times New Roman" w:hAnsi="Times New Roman" w:cs="Times New Roman"/>
          <w:sz w:val="24"/>
          <w:szCs w:val="24"/>
        </w:rPr>
        <w:t>annels (AO) with a copy to Area Hu</w:t>
      </w:r>
      <w:r w:rsidRPr="004345F6">
        <w:rPr>
          <w:rFonts w:ascii="Times New Roman" w:eastAsia="Times New Roman" w:hAnsi="Times New Roman" w:cs="Times New Roman"/>
          <w:spacing w:val="-2"/>
          <w:sz w:val="24"/>
          <w:szCs w:val="24"/>
        </w:rPr>
        <w:t>m</w:t>
      </w:r>
      <w:r w:rsidRPr="004345F6">
        <w:rPr>
          <w:rFonts w:ascii="Times New Roman" w:eastAsia="Times New Roman" w:hAnsi="Times New Roman" w:cs="Times New Roman"/>
          <w:sz w:val="24"/>
          <w:szCs w:val="24"/>
        </w:rPr>
        <w:t xml:space="preserve">an Resources </w:t>
      </w:r>
      <w:r w:rsidRPr="004345F6">
        <w:rPr>
          <w:rFonts w:ascii="Times New Roman" w:eastAsia="Times New Roman" w:hAnsi="Times New Roman" w:cs="Times New Roman"/>
          <w:spacing w:val="-2"/>
          <w:sz w:val="24"/>
          <w:szCs w:val="24"/>
        </w:rPr>
        <w:t>A</w:t>
      </w:r>
      <w:r w:rsidRPr="004345F6">
        <w:rPr>
          <w:rFonts w:ascii="Times New Roman" w:eastAsia="Times New Roman" w:hAnsi="Times New Roman" w:cs="Times New Roman"/>
          <w:sz w:val="24"/>
          <w:szCs w:val="24"/>
        </w:rPr>
        <w:t>ssistant.</w:t>
      </w:r>
    </w:p>
    <w:p w:rsidR="00643807" w:rsidRDefault="00643807" w:rsidP="00643807">
      <w:pPr>
        <w:spacing w:before="13" w:after="0" w:line="260" w:lineRule="exact"/>
        <w:rPr>
          <w:sz w:val="26"/>
          <w:szCs w:val="26"/>
        </w:rPr>
      </w:pPr>
    </w:p>
    <w:p w:rsidR="00643807" w:rsidRDefault="00643807" w:rsidP="00D16403">
      <w:pPr>
        <w:pStyle w:val="ListParagraph"/>
        <w:numPr>
          <w:ilvl w:val="0"/>
          <w:numId w:val="16"/>
        </w:numPr>
        <w:spacing w:before="2" w:after="0" w:line="276" w:lineRule="exact"/>
        <w:ind w:right="320"/>
        <w:rPr>
          <w:rFonts w:ascii="Times New Roman" w:eastAsia="Times New Roman" w:hAnsi="Times New Roman" w:cs="Times New Roman"/>
          <w:sz w:val="24"/>
          <w:szCs w:val="24"/>
        </w:rPr>
      </w:pPr>
      <w:r>
        <w:rPr>
          <w:rFonts w:ascii="Times New Roman" w:eastAsia="Times New Roman" w:hAnsi="Times New Roman" w:cs="Times New Roman"/>
          <w:sz w:val="24"/>
          <w:szCs w:val="24"/>
        </w:rPr>
        <w:t>If the extension was not approved th</w:t>
      </w:r>
      <w:r w:rsidRPr="00D16403">
        <w:rPr>
          <w:rFonts w:ascii="Times New Roman" w:eastAsia="Times New Roman" w:hAnsi="Times New Roman" w:cs="Times New Roman"/>
          <w:sz w:val="24"/>
          <w:szCs w:val="24"/>
        </w:rPr>
        <w:t>r</w:t>
      </w:r>
      <w:r>
        <w:rPr>
          <w:rFonts w:ascii="Times New Roman" w:eastAsia="Times New Roman" w:hAnsi="Times New Roman" w:cs="Times New Roman"/>
          <w:sz w:val="24"/>
          <w:szCs w:val="24"/>
        </w:rPr>
        <w:t>ough a footnote annotation on the current FY ARMP PSP, the SF-52 must be sent through the Area Hu</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an Re</w:t>
      </w:r>
      <w:r w:rsidRPr="00D16403">
        <w:rPr>
          <w:rFonts w:ascii="Times New Roman" w:eastAsia="Times New Roman" w:hAnsi="Times New Roman" w:cs="Times New Roman"/>
          <w:sz w:val="24"/>
          <w:szCs w:val="24"/>
        </w:rPr>
        <w:t>s</w:t>
      </w:r>
      <w:r>
        <w:rPr>
          <w:rFonts w:ascii="Times New Roman" w:eastAsia="Times New Roman" w:hAnsi="Times New Roman" w:cs="Times New Roman"/>
          <w:sz w:val="24"/>
          <w:szCs w:val="24"/>
        </w:rPr>
        <w:t>ources Assistant for AD approval (copies not needed).</w:t>
      </w:r>
    </w:p>
    <w:p w:rsidR="00643807" w:rsidRDefault="00643807" w:rsidP="00643807">
      <w:pPr>
        <w:spacing w:before="16" w:after="0" w:line="280" w:lineRule="exact"/>
        <w:rPr>
          <w:sz w:val="28"/>
          <w:szCs w:val="28"/>
        </w:rPr>
      </w:pPr>
    </w:p>
    <w:p w:rsidR="00643807" w:rsidRPr="004345F6" w:rsidRDefault="00643807" w:rsidP="004345F6">
      <w:pPr>
        <w:pStyle w:val="ListParagraph"/>
        <w:numPr>
          <w:ilvl w:val="0"/>
          <w:numId w:val="10"/>
        </w:numPr>
        <w:tabs>
          <w:tab w:val="left" w:pos="820"/>
        </w:tabs>
        <w:spacing w:after="0" w:line="240" w:lineRule="auto"/>
        <w:ind w:right="-20"/>
        <w:rPr>
          <w:rFonts w:ascii="Times New Roman" w:eastAsia="Times New Roman" w:hAnsi="Times New Roman" w:cs="Times New Roman"/>
          <w:sz w:val="24"/>
          <w:szCs w:val="24"/>
        </w:rPr>
      </w:pPr>
      <w:r w:rsidRPr="004345F6">
        <w:rPr>
          <w:rFonts w:ascii="Times New Roman" w:eastAsia="Times New Roman" w:hAnsi="Times New Roman" w:cs="Times New Roman"/>
          <w:b/>
          <w:bCs/>
          <w:sz w:val="24"/>
          <w:szCs w:val="24"/>
          <w:u w:val="thick" w:color="000000"/>
        </w:rPr>
        <w:t>Changes in Work Schedules/Tours of Duty</w:t>
      </w:r>
    </w:p>
    <w:p w:rsidR="00643807" w:rsidRPr="004345F6" w:rsidRDefault="00643807" w:rsidP="004345F6">
      <w:pPr>
        <w:pStyle w:val="ListParagraph"/>
        <w:numPr>
          <w:ilvl w:val="0"/>
          <w:numId w:val="15"/>
        </w:numPr>
        <w:spacing w:before="1" w:after="0" w:line="276" w:lineRule="exact"/>
        <w:ind w:right="426"/>
        <w:rPr>
          <w:rFonts w:ascii="Times New Roman" w:eastAsia="Times New Roman" w:hAnsi="Times New Roman" w:cs="Times New Roman"/>
          <w:sz w:val="24"/>
          <w:szCs w:val="24"/>
        </w:rPr>
      </w:pPr>
      <w:r w:rsidRPr="004345F6">
        <w:rPr>
          <w:rFonts w:ascii="Times New Roman" w:eastAsia="Times New Roman" w:hAnsi="Times New Roman" w:cs="Times New Roman"/>
          <w:sz w:val="24"/>
          <w:szCs w:val="24"/>
        </w:rPr>
        <w:t>For student appoi</w:t>
      </w:r>
      <w:r w:rsidRPr="004345F6">
        <w:rPr>
          <w:rFonts w:ascii="Times New Roman" w:eastAsia="Times New Roman" w:hAnsi="Times New Roman" w:cs="Times New Roman"/>
          <w:spacing w:val="-1"/>
          <w:sz w:val="24"/>
          <w:szCs w:val="24"/>
        </w:rPr>
        <w:t>n</w:t>
      </w:r>
      <w:r w:rsidRPr="004345F6">
        <w:rPr>
          <w:rFonts w:ascii="Times New Roman" w:eastAsia="Times New Roman" w:hAnsi="Times New Roman" w:cs="Times New Roman"/>
          <w:spacing w:val="1"/>
          <w:sz w:val="24"/>
          <w:szCs w:val="24"/>
        </w:rPr>
        <w:t>t</w:t>
      </w:r>
      <w:r w:rsidRPr="004345F6">
        <w:rPr>
          <w:rFonts w:ascii="Times New Roman" w:eastAsia="Times New Roman" w:hAnsi="Times New Roman" w:cs="Times New Roman"/>
          <w:sz w:val="24"/>
          <w:szCs w:val="24"/>
        </w:rPr>
        <w:t>ment and/</w:t>
      </w:r>
      <w:r w:rsidRPr="004345F6">
        <w:rPr>
          <w:rFonts w:ascii="Times New Roman" w:eastAsia="Times New Roman" w:hAnsi="Times New Roman" w:cs="Times New Roman"/>
          <w:spacing w:val="-1"/>
          <w:sz w:val="24"/>
          <w:szCs w:val="24"/>
        </w:rPr>
        <w:t>o</w:t>
      </w:r>
      <w:r w:rsidRPr="004345F6">
        <w:rPr>
          <w:rFonts w:ascii="Times New Roman" w:eastAsia="Times New Roman" w:hAnsi="Times New Roman" w:cs="Times New Roman"/>
          <w:sz w:val="24"/>
          <w:szCs w:val="24"/>
        </w:rPr>
        <w:t>r te</w:t>
      </w:r>
      <w:r w:rsidRPr="004345F6">
        <w:rPr>
          <w:rFonts w:ascii="Times New Roman" w:eastAsia="Times New Roman" w:hAnsi="Times New Roman" w:cs="Times New Roman"/>
          <w:spacing w:val="-1"/>
          <w:sz w:val="24"/>
          <w:szCs w:val="24"/>
        </w:rPr>
        <w:t>m</w:t>
      </w:r>
      <w:r w:rsidRPr="004345F6">
        <w:rPr>
          <w:rFonts w:ascii="Times New Roman" w:eastAsia="Times New Roman" w:hAnsi="Times New Roman" w:cs="Times New Roman"/>
          <w:sz w:val="24"/>
          <w:szCs w:val="24"/>
        </w:rPr>
        <w:t>porary po</w:t>
      </w:r>
      <w:r w:rsidRPr="004345F6">
        <w:rPr>
          <w:rFonts w:ascii="Times New Roman" w:eastAsia="Times New Roman" w:hAnsi="Times New Roman" w:cs="Times New Roman"/>
          <w:spacing w:val="-1"/>
          <w:sz w:val="24"/>
          <w:szCs w:val="24"/>
        </w:rPr>
        <w:t>s</w:t>
      </w:r>
      <w:r w:rsidRPr="004345F6">
        <w:rPr>
          <w:rFonts w:ascii="Times New Roman" w:eastAsia="Times New Roman" w:hAnsi="Times New Roman" w:cs="Times New Roman"/>
          <w:sz w:val="24"/>
          <w:szCs w:val="24"/>
        </w:rPr>
        <w:t>itions, send the SF-52 through proper channels (AO) with a copy to</w:t>
      </w:r>
      <w:r w:rsidRPr="004345F6">
        <w:rPr>
          <w:rFonts w:ascii="Times New Roman" w:eastAsia="Times New Roman" w:hAnsi="Times New Roman" w:cs="Times New Roman"/>
          <w:spacing w:val="1"/>
          <w:sz w:val="24"/>
          <w:szCs w:val="24"/>
        </w:rPr>
        <w:t xml:space="preserve"> </w:t>
      </w:r>
      <w:r w:rsidRPr="004345F6">
        <w:rPr>
          <w:rFonts w:ascii="Times New Roman" w:eastAsia="Times New Roman" w:hAnsi="Times New Roman" w:cs="Times New Roman"/>
          <w:sz w:val="24"/>
          <w:szCs w:val="24"/>
        </w:rPr>
        <w:t>Area Hu</w:t>
      </w:r>
      <w:r w:rsidRPr="004345F6">
        <w:rPr>
          <w:rFonts w:ascii="Times New Roman" w:eastAsia="Times New Roman" w:hAnsi="Times New Roman" w:cs="Times New Roman"/>
          <w:spacing w:val="-2"/>
          <w:sz w:val="24"/>
          <w:szCs w:val="24"/>
        </w:rPr>
        <w:t>m</w:t>
      </w:r>
      <w:r w:rsidRPr="004345F6">
        <w:rPr>
          <w:rFonts w:ascii="Times New Roman" w:eastAsia="Times New Roman" w:hAnsi="Times New Roman" w:cs="Times New Roman"/>
          <w:sz w:val="24"/>
          <w:szCs w:val="24"/>
        </w:rPr>
        <w:t>an Resources Assi</w:t>
      </w:r>
      <w:r w:rsidRPr="004345F6">
        <w:rPr>
          <w:rFonts w:ascii="Times New Roman" w:eastAsia="Times New Roman" w:hAnsi="Times New Roman" w:cs="Times New Roman"/>
          <w:spacing w:val="-1"/>
          <w:sz w:val="24"/>
          <w:szCs w:val="24"/>
        </w:rPr>
        <w:t>s</w:t>
      </w:r>
      <w:r w:rsidRPr="004345F6">
        <w:rPr>
          <w:rFonts w:ascii="Times New Roman" w:eastAsia="Times New Roman" w:hAnsi="Times New Roman" w:cs="Times New Roman"/>
          <w:spacing w:val="1"/>
          <w:sz w:val="24"/>
          <w:szCs w:val="24"/>
        </w:rPr>
        <w:t>t</w:t>
      </w:r>
      <w:r w:rsidRPr="004345F6">
        <w:rPr>
          <w:rFonts w:ascii="Times New Roman" w:eastAsia="Times New Roman" w:hAnsi="Times New Roman" w:cs="Times New Roman"/>
          <w:sz w:val="24"/>
          <w:szCs w:val="24"/>
        </w:rPr>
        <w:t>ant.</w:t>
      </w:r>
    </w:p>
    <w:p w:rsidR="00643807" w:rsidRDefault="00643807" w:rsidP="004345F6">
      <w:pPr>
        <w:spacing w:before="8" w:after="0" w:line="200" w:lineRule="exact"/>
        <w:ind w:left="720"/>
        <w:rPr>
          <w:sz w:val="20"/>
          <w:szCs w:val="20"/>
        </w:rPr>
      </w:pPr>
    </w:p>
    <w:p w:rsidR="00643807" w:rsidRPr="004345F6" w:rsidRDefault="00643807" w:rsidP="00D16403">
      <w:pPr>
        <w:pStyle w:val="ListParagraph"/>
        <w:numPr>
          <w:ilvl w:val="0"/>
          <w:numId w:val="15"/>
        </w:numPr>
        <w:spacing w:before="1" w:after="0" w:line="276" w:lineRule="exact"/>
        <w:ind w:right="426"/>
        <w:rPr>
          <w:rFonts w:ascii="Times New Roman" w:eastAsia="Times New Roman" w:hAnsi="Times New Roman" w:cs="Times New Roman"/>
          <w:sz w:val="24"/>
          <w:szCs w:val="24"/>
        </w:rPr>
      </w:pPr>
      <w:r w:rsidRPr="004345F6">
        <w:rPr>
          <w:rFonts w:ascii="Times New Roman" w:eastAsia="Times New Roman" w:hAnsi="Times New Roman" w:cs="Times New Roman"/>
          <w:sz w:val="24"/>
          <w:szCs w:val="24"/>
        </w:rPr>
        <w:t>For permanent positions, send the SF-52 thr</w:t>
      </w:r>
      <w:r w:rsidRPr="00D16403">
        <w:rPr>
          <w:rFonts w:ascii="Times New Roman" w:eastAsia="Times New Roman" w:hAnsi="Times New Roman" w:cs="Times New Roman"/>
          <w:sz w:val="24"/>
          <w:szCs w:val="24"/>
        </w:rPr>
        <w:t>o</w:t>
      </w:r>
      <w:r w:rsidRPr="004345F6">
        <w:rPr>
          <w:rFonts w:ascii="Times New Roman" w:eastAsia="Times New Roman" w:hAnsi="Times New Roman" w:cs="Times New Roman"/>
          <w:sz w:val="24"/>
          <w:szCs w:val="24"/>
        </w:rPr>
        <w:t>ugh the Area Hu</w:t>
      </w:r>
      <w:r w:rsidRPr="00D16403">
        <w:rPr>
          <w:rFonts w:ascii="Times New Roman" w:eastAsia="Times New Roman" w:hAnsi="Times New Roman" w:cs="Times New Roman"/>
          <w:sz w:val="24"/>
          <w:szCs w:val="24"/>
        </w:rPr>
        <w:t>m</w:t>
      </w:r>
      <w:r w:rsidRPr="004345F6">
        <w:rPr>
          <w:rFonts w:ascii="Times New Roman" w:eastAsia="Times New Roman" w:hAnsi="Times New Roman" w:cs="Times New Roman"/>
          <w:sz w:val="24"/>
          <w:szCs w:val="24"/>
        </w:rPr>
        <w:t>an R</w:t>
      </w:r>
      <w:r w:rsidRPr="00D16403">
        <w:rPr>
          <w:rFonts w:ascii="Times New Roman" w:eastAsia="Times New Roman" w:hAnsi="Times New Roman" w:cs="Times New Roman"/>
          <w:sz w:val="24"/>
          <w:szCs w:val="24"/>
        </w:rPr>
        <w:t>e</w:t>
      </w:r>
      <w:r w:rsidRPr="004345F6">
        <w:rPr>
          <w:rFonts w:ascii="Times New Roman" w:eastAsia="Times New Roman" w:hAnsi="Times New Roman" w:cs="Times New Roman"/>
          <w:sz w:val="24"/>
          <w:szCs w:val="24"/>
        </w:rPr>
        <w:t>sources Assistant for AD approval (copies not needed).</w:t>
      </w:r>
    </w:p>
    <w:p w:rsidR="00643807" w:rsidRDefault="00643807" w:rsidP="00643807">
      <w:pPr>
        <w:spacing w:before="16" w:after="0" w:line="280" w:lineRule="exact"/>
        <w:rPr>
          <w:sz w:val="28"/>
          <w:szCs w:val="28"/>
        </w:rPr>
      </w:pPr>
    </w:p>
    <w:p w:rsidR="00643807" w:rsidRPr="004345F6" w:rsidRDefault="004345F6" w:rsidP="004345F6">
      <w:pPr>
        <w:tabs>
          <w:tab w:val="left" w:pos="820"/>
        </w:tabs>
        <w:spacing w:after="0" w:line="240" w:lineRule="auto"/>
        <w:ind w:left="460" w:right="-20"/>
        <w:rPr>
          <w:rFonts w:ascii="Times New Roman" w:eastAsia="Times New Roman" w:hAnsi="Times New Roman" w:cs="Times New Roman"/>
          <w:w w:val="131"/>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sidRPr="004345F6">
        <w:rPr>
          <w:rFonts w:ascii="Times New Roman" w:eastAsia="Times New Roman" w:hAnsi="Times New Roman" w:cs="Times New Roman"/>
          <w:b/>
          <w:bCs/>
          <w:sz w:val="24"/>
          <w:szCs w:val="24"/>
          <w:u w:val="thick" w:color="000000"/>
        </w:rPr>
        <w:t>Separations</w:t>
      </w:r>
    </w:p>
    <w:p w:rsidR="00643807" w:rsidRPr="004345F6" w:rsidRDefault="00643807" w:rsidP="00D16403">
      <w:pPr>
        <w:pStyle w:val="ListParagraph"/>
        <w:numPr>
          <w:ilvl w:val="0"/>
          <w:numId w:val="20"/>
        </w:numPr>
        <w:spacing w:before="1" w:after="0" w:line="276" w:lineRule="exact"/>
        <w:ind w:right="426"/>
        <w:rPr>
          <w:rFonts w:ascii="Times New Roman" w:eastAsia="Times New Roman" w:hAnsi="Times New Roman" w:cs="Times New Roman"/>
          <w:sz w:val="24"/>
          <w:szCs w:val="24"/>
        </w:rPr>
      </w:pPr>
      <w:r w:rsidRPr="004345F6">
        <w:rPr>
          <w:rFonts w:ascii="Times New Roman" w:eastAsia="Times New Roman" w:hAnsi="Times New Roman" w:cs="Times New Roman"/>
          <w:sz w:val="24"/>
          <w:szCs w:val="24"/>
        </w:rPr>
        <w:t>For all separations (</w:t>
      </w:r>
      <w:r w:rsidRPr="004345F6">
        <w:rPr>
          <w:rFonts w:ascii="Times New Roman" w:eastAsia="Times New Roman" w:hAnsi="Times New Roman" w:cs="Times New Roman"/>
          <w:spacing w:val="-2"/>
          <w:sz w:val="24"/>
          <w:szCs w:val="24"/>
        </w:rPr>
        <w:t>R</w:t>
      </w:r>
      <w:r w:rsidRPr="004345F6">
        <w:rPr>
          <w:rFonts w:ascii="Times New Roman" w:eastAsia="Times New Roman" w:hAnsi="Times New Roman" w:cs="Times New Roman"/>
          <w:sz w:val="24"/>
          <w:szCs w:val="24"/>
        </w:rPr>
        <w:t>etire</w:t>
      </w:r>
      <w:r w:rsidRPr="004345F6">
        <w:rPr>
          <w:rFonts w:ascii="Times New Roman" w:eastAsia="Times New Roman" w:hAnsi="Times New Roman" w:cs="Times New Roman"/>
          <w:spacing w:val="-2"/>
          <w:sz w:val="24"/>
          <w:szCs w:val="24"/>
        </w:rPr>
        <w:t>m</w:t>
      </w:r>
      <w:r w:rsidRPr="004345F6">
        <w:rPr>
          <w:rFonts w:ascii="Times New Roman" w:eastAsia="Times New Roman" w:hAnsi="Times New Roman" w:cs="Times New Roman"/>
          <w:sz w:val="24"/>
          <w:szCs w:val="24"/>
        </w:rPr>
        <w:t>ent, Ter</w:t>
      </w:r>
      <w:r w:rsidRPr="004345F6">
        <w:rPr>
          <w:rFonts w:ascii="Times New Roman" w:eastAsia="Times New Roman" w:hAnsi="Times New Roman" w:cs="Times New Roman"/>
          <w:spacing w:val="-2"/>
          <w:sz w:val="24"/>
          <w:szCs w:val="24"/>
        </w:rPr>
        <w:t>m</w:t>
      </w:r>
      <w:r w:rsidRPr="004345F6">
        <w:rPr>
          <w:rFonts w:ascii="Times New Roman" w:eastAsia="Times New Roman" w:hAnsi="Times New Roman" w:cs="Times New Roman"/>
          <w:sz w:val="24"/>
          <w:szCs w:val="24"/>
        </w:rPr>
        <w:t>i</w:t>
      </w:r>
      <w:r w:rsidRPr="004345F6">
        <w:rPr>
          <w:rFonts w:ascii="Times New Roman" w:eastAsia="Times New Roman" w:hAnsi="Times New Roman" w:cs="Times New Roman"/>
          <w:spacing w:val="-2"/>
          <w:sz w:val="24"/>
          <w:szCs w:val="24"/>
        </w:rPr>
        <w:t>n</w:t>
      </w:r>
      <w:r w:rsidRPr="004345F6">
        <w:rPr>
          <w:rFonts w:ascii="Times New Roman" w:eastAsia="Times New Roman" w:hAnsi="Times New Roman" w:cs="Times New Roman"/>
          <w:sz w:val="24"/>
          <w:szCs w:val="24"/>
        </w:rPr>
        <w:t xml:space="preserve">ation, Expiration of </w:t>
      </w:r>
      <w:r w:rsidRPr="004345F6">
        <w:rPr>
          <w:rFonts w:ascii="Times New Roman" w:eastAsia="Times New Roman" w:hAnsi="Times New Roman" w:cs="Times New Roman"/>
          <w:spacing w:val="-1"/>
          <w:sz w:val="24"/>
          <w:szCs w:val="24"/>
        </w:rPr>
        <w:t>A</w:t>
      </w:r>
      <w:r w:rsidRPr="004345F6">
        <w:rPr>
          <w:rFonts w:ascii="Times New Roman" w:eastAsia="Times New Roman" w:hAnsi="Times New Roman" w:cs="Times New Roman"/>
          <w:sz w:val="24"/>
          <w:szCs w:val="24"/>
        </w:rPr>
        <w:t>ppoin</w:t>
      </w:r>
      <w:r w:rsidRPr="004345F6">
        <w:rPr>
          <w:rFonts w:ascii="Times New Roman" w:eastAsia="Times New Roman" w:hAnsi="Times New Roman" w:cs="Times New Roman"/>
          <w:spacing w:val="2"/>
          <w:sz w:val="24"/>
          <w:szCs w:val="24"/>
        </w:rPr>
        <w:t>t</w:t>
      </w:r>
      <w:r w:rsidRPr="004345F6">
        <w:rPr>
          <w:rFonts w:ascii="Times New Roman" w:eastAsia="Times New Roman" w:hAnsi="Times New Roman" w:cs="Times New Roman"/>
          <w:spacing w:val="-2"/>
          <w:sz w:val="24"/>
          <w:szCs w:val="24"/>
        </w:rPr>
        <w:t>m</w:t>
      </w:r>
      <w:r w:rsidRPr="004345F6">
        <w:rPr>
          <w:rFonts w:ascii="Times New Roman" w:eastAsia="Times New Roman" w:hAnsi="Times New Roman" w:cs="Times New Roman"/>
          <w:sz w:val="24"/>
          <w:szCs w:val="24"/>
        </w:rPr>
        <w:t>ent, Resignation),</w:t>
      </w:r>
      <w:r w:rsidR="004345F6" w:rsidRPr="004345F6">
        <w:rPr>
          <w:rFonts w:ascii="Times New Roman" w:eastAsia="Times New Roman" w:hAnsi="Times New Roman" w:cs="Times New Roman"/>
          <w:sz w:val="24"/>
          <w:szCs w:val="24"/>
        </w:rPr>
        <w:t xml:space="preserve"> </w:t>
      </w:r>
      <w:r w:rsidRPr="004345F6">
        <w:rPr>
          <w:rFonts w:ascii="Times New Roman" w:eastAsia="Times New Roman" w:hAnsi="Times New Roman" w:cs="Times New Roman"/>
          <w:sz w:val="24"/>
          <w:szCs w:val="24"/>
        </w:rPr>
        <w:t>except when AD approval signatu</w:t>
      </w:r>
      <w:r w:rsidRPr="004345F6">
        <w:rPr>
          <w:rFonts w:ascii="Times New Roman" w:eastAsia="Times New Roman" w:hAnsi="Times New Roman" w:cs="Times New Roman"/>
          <w:spacing w:val="-2"/>
          <w:sz w:val="24"/>
          <w:szCs w:val="24"/>
        </w:rPr>
        <w:t>r</w:t>
      </w:r>
      <w:r w:rsidRPr="004345F6">
        <w:rPr>
          <w:rFonts w:ascii="Times New Roman" w:eastAsia="Times New Roman" w:hAnsi="Times New Roman" w:cs="Times New Roman"/>
          <w:sz w:val="24"/>
          <w:szCs w:val="24"/>
        </w:rPr>
        <w:t>e is required (i.e. when AD</w:t>
      </w:r>
      <w:r w:rsidRPr="004345F6">
        <w:rPr>
          <w:rFonts w:ascii="Times New Roman" w:eastAsia="Times New Roman" w:hAnsi="Times New Roman" w:cs="Times New Roman"/>
          <w:spacing w:val="2"/>
          <w:sz w:val="24"/>
          <w:szCs w:val="24"/>
        </w:rPr>
        <w:t xml:space="preserve"> </w:t>
      </w:r>
      <w:r w:rsidRPr="004345F6">
        <w:rPr>
          <w:rFonts w:ascii="Times New Roman" w:eastAsia="Times New Roman" w:hAnsi="Times New Roman" w:cs="Times New Roman"/>
          <w:sz w:val="24"/>
          <w:szCs w:val="24"/>
        </w:rPr>
        <w:t>is supervisor, authorizing</w:t>
      </w:r>
      <w:r w:rsidR="004345F6" w:rsidRPr="004345F6">
        <w:rPr>
          <w:rFonts w:ascii="Times New Roman" w:eastAsia="Times New Roman" w:hAnsi="Times New Roman" w:cs="Times New Roman"/>
          <w:sz w:val="24"/>
          <w:szCs w:val="24"/>
        </w:rPr>
        <w:t xml:space="preserve"> </w:t>
      </w:r>
      <w:r w:rsidRPr="004345F6">
        <w:rPr>
          <w:rFonts w:ascii="Times New Roman" w:eastAsia="Times New Roman" w:hAnsi="Times New Roman" w:cs="Times New Roman"/>
          <w:sz w:val="24"/>
          <w:szCs w:val="24"/>
        </w:rPr>
        <w:t>or reviewer) send the S</w:t>
      </w:r>
      <w:r w:rsidRPr="004345F6">
        <w:rPr>
          <w:rFonts w:ascii="Times New Roman" w:eastAsia="Times New Roman" w:hAnsi="Times New Roman" w:cs="Times New Roman"/>
          <w:spacing w:val="-1"/>
          <w:sz w:val="24"/>
          <w:szCs w:val="24"/>
        </w:rPr>
        <w:t>F</w:t>
      </w:r>
      <w:r w:rsidRPr="004345F6">
        <w:rPr>
          <w:rFonts w:ascii="Times New Roman" w:eastAsia="Times New Roman" w:hAnsi="Times New Roman" w:cs="Times New Roman"/>
          <w:sz w:val="24"/>
          <w:szCs w:val="24"/>
        </w:rPr>
        <w:t>-52 and reason for separation through proper c</w:t>
      </w:r>
      <w:r w:rsidRPr="004345F6">
        <w:rPr>
          <w:rFonts w:ascii="Times New Roman" w:eastAsia="Times New Roman" w:hAnsi="Times New Roman" w:cs="Times New Roman"/>
          <w:spacing w:val="-1"/>
          <w:sz w:val="24"/>
          <w:szCs w:val="24"/>
        </w:rPr>
        <w:t>ha</w:t>
      </w:r>
      <w:r w:rsidRPr="004345F6">
        <w:rPr>
          <w:rFonts w:ascii="Times New Roman" w:eastAsia="Times New Roman" w:hAnsi="Times New Roman" w:cs="Times New Roman"/>
          <w:sz w:val="24"/>
          <w:szCs w:val="24"/>
        </w:rPr>
        <w:t>nnels (AO) with a copy to Area Hu</w:t>
      </w:r>
      <w:r w:rsidRPr="004345F6">
        <w:rPr>
          <w:rFonts w:ascii="Times New Roman" w:eastAsia="Times New Roman" w:hAnsi="Times New Roman" w:cs="Times New Roman"/>
          <w:spacing w:val="-2"/>
          <w:sz w:val="24"/>
          <w:szCs w:val="24"/>
        </w:rPr>
        <w:t>m</w:t>
      </w:r>
      <w:r w:rsidRPr="004345F6">
        <w:rPr>
          <w:rFonts w:ascii="Times New Roman" w:eastAsia="Times New Roman" w:hAnsi="Times New Roman" w:cs="Times New Roman"/>
          <w:sz w:val="24"/>
          <w:szCs w:val="24"/>
        </w:rPr>
        <w:t>an Resources Assistant.</w:t>
      </w:r>
    </w:p>
    <w:p w:rsidR="00643807" w:rsidRDefault="00643807" w:rsidP="00643807">
      <w:pPr>
        <w:spacing w:before="16" w:after="0" w:line="260" w:lineRule="exact"/>
        <w:rPr>
          <w:sz w:val="26"/>
          <w:szCs w:val="26"/>
        </w:rPr>
      </w:pPr>
    </w:p>
    <w:p w:rsidR="00643807" w:rsidRDefault="00643807" w:rsidP="00D16403">
      <w:pPr>
        <w:pStyle w:val="ListParagraph"/>
        <w:numPr>
          <w:ilvl w:val="0"/>
          <w:numId w:val="20"/>
        </w:numPr>
        <w:spacing w:before="1" w:after="0" w:line="276" w:lineRule="exact"/>
        <w:ind w:right="426"/>
        <w:rPr>
          <w:rFonts w:ascii="Times New Roman" w:eastAsia="Times New Roman" w:hAnsi="Times New Roman" w:cs="Times New Roman"/>
          <w:sz w:val="24"/>
          <w:szCs w:val="24"/>
        </w:rPr>
      </w:pPr>
      <w:r>
        <w:rPr>
          <w:rFonts w:ascii="Times New Roman" w:eastAsia="Times New Roman" w:hAnsi="Times New Roman" w:cs="Times New Roman"/>
          <w:sz w:val="24"/>
          <w:szCs w:val="24"/>
        </w:rPr>
        <w:t>All sepa</w:t>
      </w:r>
      <w:r w:rsidRPr="00D16403">
        <w:rPr>
          <w:rFonts w:ascii="Times New Roman" w:eastAsia="Times New Roman" w:hAnsi="Times New Roman" w:cs="Times New Roman"/>
          <w:sz w:val="24"/>
          <w:szCs w:val="24"/>
        </w:rPr>
        <w:t>ra</w:t>
      </w:r>
      <w:r>
        <w:rPr>
          <w:rFonts w:ascii="Times New Roman" w:eastAsia="Times New Roman" w:hAnsi="Times New Roman" w:cs="Times New Roman"/>
          <w:sz w:val="24"/>
          <w:szCs w:val="24"/>
        </w:rPr>
        <w:t>tion SF-52s must state either "R</w:t>
      </w:r>
      <w:r w:rsidRPr="00D16403">
        <w:rPr>
          <w:rFonts w:ascii="Times New Roman" w:eastAsia="Times New Roman" w:hAnsi="Times New Roman" w:cs="Times New Roman"/>
          <w:sz w:val="24"/>
          <w:szCs w:val="24"/>
        </w:rPr>
        <w:t>e</w:t>
      </w:r>
      <w:r>
        <w:rPr>
          <w:rFonts w:ascii="Times New Roman" w:eastAsia="Times New Roman" w:hAnsi="Times New Roman" w:cs="Times New Roman"/>
          <w:sz w:val="24"/>
          <w:szCs w:val="24"/>
        </w:rPr>
        <w:t>tain Positio</w:t>
      </w:r>
      <w:r w:rsidRPr="00D16403">
        <w:rPr>
          <w:rFonts w:ascii="Times New Roman" w:eastAsia="Times New Roman" w:hAnsi="Times New Roman" w:cs="Times New Roman"/>
          <w:sz w:val="24"/>
          <w:szCs w:val="24"/>
        </w:rPr>
        <w:t>n</w:t>
      </w:r>
      <w:r>
        <w:rPr>
          <w:rFonts w:ascii="Times New Roman" w:eastAsia="Times New Roman" w:hAnsi="Times New Roman" w:cs="Times New Roman"/>
          <w:sz w:val="24"/>
          <w:szCs w:val="24"/>
        </w:rPr>
        <w:t>" or "Abolish P</w:t>
      </w:r>
      <w:r w:rsidRPr="00D16403">
        <w:rPr>
          <w:rFonts w:ascii="Times New Roman" w:eastAsia="Times New Roman" w:hAnsi="Times New Roman" w:cs="Times New Roman"/>
          <w:sz w:val="24"/>
          <w:szCs w:val="24"/>
        </w:rPr>
        <w:t>o</w:t>
      </w:r>
      <w:r>
        <w:rPr>
          <w:rFonts w:ascii="Times New Roman" w:eastAsia="Times New Roman" w:hAnsi="Times New Roman" w:cs="Times New Roman"/>
          <w:sz w:val="24"/>
          <w:szCs w:val="24"/>
        </w:rPr>
        <w:t>sitio</w:t>
      </w:r>
      <w:r w:rsidRPr="00D16403">
        <w:rPr>
          <w:rFonts w:ascii="Times New Roman" w:eastAsia="Times New Roman" w:hAnsi="Times New Roman" w:cs="Times New Roman"/>
          <w:sz w:val="24"/>
          <w:szCs w:val="24"/>
        </w:rPr>
        <w:t>n</w:t>
      </w:r>
      <w:r>
        <w:rPr>
          <w:rFonts w:ascii="Times New Roman" w:eastAsia="Times New Roman" w:hAnsi="Times New Roman" w:cs="Times New Roman"/>
          <w:sz w:val="24"/>
          <w:szCs w:val="24"/>
        </w:rPr>
        <w:t>" on Line</w:t>
      </w:r>
      <w:r w:rsidR="00D164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in parentheses after the stated action. I</w:t>
      </w:r>
      <w:r w:rsidRPr="00D16403">
        <w:rPr>
          <w:rFonts w:ascii="Times New Roman" w:eastAsia="Times New Roman" w:hAnsi="Times New Roman" w:cs="Times New Roman"/>
          <w:sz w:val="24"/>
          <w:szCs w:val="24"/>
        </w:rPr>
        <w:t>n</w:t>
      </w:r>
      <w:r>
        <w:rPr>
          <w:rFonts w:ascii="Times New Roman" w:eastAsia="Times New Roman" w:hAnsi="Times New Roman" w:cs="Times New Roman"/>
          <w:sz w:val="24"/>
          <w:szCs w:val="24"/>
        </w:rPr>
        <w:t>sert this state</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ent in Part D also. Area Direct</w:t>
      </w:r>
      <w:r w:rsidRPr="00D16403">
        <w:rPr>
          <w:rFonts w:ascii="Times New Roman" w:eastAsia="Times New Roman" w:hAnsi="Times New Roman" w:cs="Times New Roman"/>
          <w:sz w:val="24"/>
          <w:szCs w:val="24"/>
        </w:rPr>
        <w:t>or'</w:t>
      </w:r>
      <w:r>
        <w:rPr>
          <w:rFonts w:ascii="Times New Roman" w:eastAsia="Times New Roman" w:hAnsi="Times New Roman" w:cs="Times New Roman"/>
          <w:sz w:val="24"/>
          <w:szCs w:val="24"/>
        </w:rPr>
        <w:t>s approval is re</w:t>
      </w:r>
      <w:r w:rsidRPr="00D16403">
        <w:rPr>
          <w:rFonts w:ascii="Times New Roman" w:eastAsia="Times New Roman" w:hAnsi="Times New Roman" w:cs="Times New Roman"/>
          <w:sz w:val="24"/>
          <w:szCs w:val="24"/>
        </w:rPr>
        <w:t>q</w:t>
      </w:r>
      <w:r>
        <w:rPr>
          <w:rFonts w:ascii="Times New Roman" w:eastAsia="Times New Roman" w:hAnsi="Times New Roman" w:cs="Times New Roman"/>
          <w:sz w:val="24"/>
          <w:szCs w:val="24"/>
        </w:rPr>
        <w:t xml:space="preserve">uired </w:t>
      </w:r>
      <w:r w:rsidRPr="00D16403">
        <w:rPr>
          <w:rFonts w:ascii="Times New Roman" w:eastAsia="Times New Roman" w:hAnsi="Times New Roman" w:cs="Times New Roman"/>
          <w:sz w:val="24"/>
          <w:szCs w:val="24"/>
        </w:rPr>
        <w:t>f</w:t>
      </w:r>
      <w:r>
        <w:rPr>
          <w:rFonts w:ascii="Times New Roman" w:eastAsia="Times New Roman" w:hAnsi="Times New Roman" w:cs="Times New Roman"/>
          <w:sz w:val="24"/>
          <w:szCs w:val="24"/>
        </w:rPr>
        <w:t>or a</w:t>
      </w:r>
      <w:r w:rsidRPr="00D16403">
        <w:rPr>
          <w:rFonts w:ascii="Times New Roman" w:eastAsia="Times New Roman" w:hAnsi="Times New Roman" w:cs="Times New Roman"/>
          <w:sz w:val="24"/>
          <w:szCs w:val="24"/>
        </w:rPr>
        <w:t>b</w:t>
      </w:r>
      <w:r>
        <w:rPr>
          <w:rFonts w:ascii="Times New Roman" w:eastAsia="Times New Roman" w:hAnsi="Times New Roman" w:cs="Times New Roman"/>
          <w:sz w:val="24"/>
          <w:szCs w:val="24"/>
        </w:rPr>
        <w:t>olishing all per</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anent positio</w:t>
      </w:r>
      <w:r w:rsidRPr="00D16403">
        <w:rPr>
          <w:rFonts w:ascii="Times New Roman" w:eastAsia="Times New Roman" w:hAnsi="Times New Roman" w:cs="Times New Roman"/>
          <w:sz w:val="24"/>
          <w:szCs w:val="24"/>
        </w:rPr>
        <w:t>ns</w:t>
      </w:r>
      <w:r>
        <w:rPr>
          <w:rFonts w:ascii="Times New Roman" w:eastAsia="Times New Roman" w:hAnsi="Times New Roman" w:cs="Times New Roman"/>
          <w:sz w:val="24"/>
          <w:szCs w:val="24"/>
        </w:rPr>
        <w:t>.  You can r</w:t>
      </w:r>
      <w:r w:rsidRPr="00D16403">
        <w:rPr>
          <w:rFonts w:ascii="Times New Roman" w:eastAsia="Times New Roman" w:hAnsi="Times New Roman" w:cs="Times New Roman"/>
          <w:sz w:val="24"/>
          <w:szCs w:val="24"/>
        </w:rPr>
        <w:t>e</w:t>
      </w:r>
      <w:r>
        <w:rPr>
          <w:rFonts w:ascii="Times New Roman" w:eastAsia="Times New Roman" w:hAnsi="Times New Roman" w:cs="Times New Roman"/>
          <w:sz w:val="24"/>
          <w:szCs w:val="24"/>
        </w:rPr>
        <w:t>tain a position number and change the classification ser</w:t>
      </w:r>
      <w:r w:rsidRPr="00D16403">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es, grade level,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of</w:t>
      </w:r>
      <w:r w:rsidRPr="00D164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vice action. Retaining a position number does not </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ean the</w:t>
      </w:r>
      <w:r w:rsidRPr="00D164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position has to be refilled identically. Recruiting at or establishing a higher full</w:t>
      </w:r>
      <w:r w:rsidRPr="00D164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performance grade level (FPL) of positions requires Area Director</w:t>
      </w:r>
      <w:r w:rsidRPr="00D16403">
        <w:rPr>
          <w:rFonts w:ascii="Times New Roman" w:eastAsia="Times New Roman" w:hAnsi="Times New Roman" w:cs="Times New Roman"/>
          <w:sz w:val="24"/>
          <w:szCs w:val="24"/>
        </w:rPr>
        <w:t>'</w:t>
      </w:r>
      <w:r>
        <w:rPr>
          <w:rFonts w:ascii="Times New Roman" w:eastAsia="Times New Roman" w:hAnsi="Times New Roman" w:cs="Times New Roman"/>
          <w:sz w:val="24"/>
          <w:szCs w:val="24"/>
        </w:rPr>
        <w:t>s approval.</w:t>
      </w:r>
    </w:p>
    <w:p w:rsidR="00643807" w:rsidRDefault="00643807" w:rsidP="00643807">
      <w:pPr>
        <w:spacing w:before="16" w:after="0" w:line="260" w:lineRule="exact"/>
        <w:rPr>
          <w:sz w:val="26"/>
          <w:szCs w:val="26"/>
        </w:rPr>
      </w:pPr>
    </w:p>
    <w:p w:rsidR="00643807" w:rsidRDefault="00643807" w:rsidP="00D16403">
      <w:pPr>
        <w:pStyle w:val="ListParagraph"/>
        <w:numPr>
          <w:ilvl w:val="0"/>
          <w:numId w:val="20"/>
        </w:numPr>
        <w:spacing w:before="1" w:after="0" w:line="276" w:lineRule="exact"/>
        <w:ind w:right="426"/>
        <w:rPr>
          <w:rFonts w:ascii="Times New Roman" w:eastAsia="Times New Roman" w:hAnsi="Times New Roman" w:cs="Times New Roman"/>
          <w:sz w:val="24"/>
          <w:szCs w:val="24"/>
        </w:rPr>
      </w:pPr>
      <w:r>
        <w:rPr>
          <w:rFonts w:ascii="Times New Roman" w:eastAsia="Times New Roman" w:hAnsi="Times New Roman" w:cs="Times New Roman"/>
          <w:sz w:val="24"/>
          <w:szCs w:val="24"/>
        </w:rPr>
        <w:t>If</w:t>
      </w:r>
      <w:r w:rsidRPr="00D164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is kn</w:t>
      </w:r>
      <w:r w:rsidRPr="00D16403">
        <w:rPr>
          <w:rFonts w:ascii="Times New Roman" w:eastAsia="Times New Roman" w:hAnsi="Times New Roman" w:cs="Times New Roman"/>
          <w:sz w:val="24"/>
          <w:szCs w:val="24"/>
        </w:rPr>
        <w:t>o</w:t>
      </w:r>
      <w:r>
        <w:rPr>
          <w:rFonts w:ascii="Times New Roman" w:eastAsia="Times New Roman" w:hAnsi="Times New Roman" w:cs="Times New Roman"/>
          <w:sz w:val="24"/>
          <w:szCs w:val="24"/>
        </w:rPr>
        <w:t>wn that the e</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ployee will n</w:t>
      </w:r>
      <w:r w:rsidRPr="00D16403">
        <w:rPr>
          <w:rFonts w:ascii="Times New Roman" w:eastAsia="Times New Roman" w:hAnsi="Times New Roman" w:cs="Times New Roman"/>
          <w:sz w:val="24"/>
          <w:szCs w:val="24"/>
        </w:rPr>
        <w:t>o</w:t>
      </w:r>
      <w:r>
        <w:rPr>
          <w:rFonts w:ascii="Times New Roman" w:eastAsia="Times New Roman" w:hAnsi="Times New Roman" w:cs="Times New Roman"/>
          <w:sz w:val="24"/>
          <w:szCs w:val="24"/>
        </w:rPr>
        <w:t>t work the co</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plete </w:t>
      </w:r>
      <w:r w:rsidRPr="00D16403">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inal pay </w:t>
      </w:r>
      <w:r w:rsidRPr="00D16403">
        <w:rPr>
          <w:rFonts w:ascii="Times New Roman" w:eastAsia="Times New Roman" w:hAnsi="Times New Roman" w:cs="Times New Roman"/>
          <w:sz w:val="24"/>
          <w:szCs w:val="24"/>
        </w:rPr>
        <w:t>p</w:t>
      </w:r>
      <w:r>
        <w:rPr>
          <w:rFonts w:ascii="Times New Roman" w:eastAsia="Times New Roman" w:hAnsi="Times New Roman" w:cs="Times New Roman"/>
          <w:sz w:val="24"/>
          <w:szCs w:val="24"/>
        </w:rPr>
        <w:t>eriod be</w:t>
      </w:r>
      <w:r w:rsidRPr="00D16403">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ore separating, annotate in </w:t>
      </w:r>
      <w:r w:rsidRPr="00D16403">
        <w:rPr>
          <w:rFonts w:ascii="Times New Roman" w:eastAsia="Times New Roman" w:hAnsi="Times New Roman" w:cs="Times New Roman"/>
          <w:sz w:val="24"/>
          <w:szCs w:val="24"/>
        </w:rPr>
        <w:t>P</w:t>
      </w:r>
      <w:r>
        <w:rPr>
          <w:rFonts w:ascii="Times New Roman" w:eastAsia="Times New Roman" w:hAnsi="Times New Roman" w:cs="Times New Roman"/>
          <w:sz w:val="24"/>
          <w:szCs w:val="24"/>
        </w:rPr>
        <w:t>art D on reverse of the separation S</w:t>
      </w:r>
      <w:r w:rsidRPr="00D16403">
        <w:rPr>
          <w:rFonts w:ascii="Times New Roman" w:eastAsia="Times New Roman" w:hAnsi="Times New Roman" w:cs="Times New Roman"/>
          <w:sz w:val="24"/>
          <w:szCs w:val="24"/>
        </w:rPr>
        <w:t>F</w:t>
      </w:r>
      <w:r>
        <w:rPr>
          <w:rFonts w:ascii="Times New Roman" w:eastAsia="Times New Roman" w:hAnsi="Times New Roman" w:cs="Times New Roman"/>
          <w:sz w:val="24"/>
          <w:szCs w:val="24"/>
        </w:rPr>
        <w:t>-52, "Separating e</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ployee did not co</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plete tour of</w:t>
      </w:r>
      <w:r w:rsidRPr="00D164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duty </w:t>
      </w:r>
      <w:r w:rsidRPr="00D16403">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inal </w:t>
      </w:r>
      <w:r w:rsidRPr="00D16403">
        <w:rPr>
          <w:rFonts w:ascii="Times New Roman" w:eastAsia="Times New Roman" w:hAnsi="Times New Roman" w:cs="Times New Roman"/>
          <w:sz w:val="24"/>
          <w:szCs w:val="24"/>
        </w:rPr>
        <w:t>p</w:t>
      </w:r>
      <w:r>
        <w:rPr>
          <w:rFonts w:ascii="Times New Roman" w:eastAsia="Times New Roman" w:hAnsi="Times New Roman" w:cs="Times New Roman"/>
          <w:sz w:val="24"/>
          <w:szCs w:val="24"/>
        </w:rPr>
        <w:t>ay</w:t>
      </w:r>
      <w:r w:rsidRPr="00D164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period a</w:t>
      </w:r>
      <w:r w:rsidRPr="00D16403">
        <w:rPr>
          <w:rFonts w:ascii="Times New Roman" w:eastAsia="Times New Roman" w:hAnsi="Times New Roman" w:cs="Times New Roman"/>
          <w:sz w:val="24"/>
          <w:szCs w:val="24"/>
        </w:rPr>
        <w:t>n</w:t>
      </w:r>
      <w:r>
        <w:rPr>
          <w:rFonts w:ascii="Times New Roman" w:eastAsia="Times New Roman" w:hAnsi="Times New Roman" w:cs="Times New Roman"/>
          <w:sz w:val="24"/>
          <w:szCs w:val="24"/>
        </w:rPr>
        <w:t>d will not a</w:t>
      </w:r>
      <w:r w:rsidRPr="00D16403">
        <w:rPr>
          <w:rFonts w:ascii="Times New Roman" w:eastAsia="Times New Roman" w:hAnsi="Times New Roman" w:cs="Times New Roman"/>
          <w:sz w:val="24"/>
          <w:szCs w:val="24"/>
        </w:rPr>
        <w:t>c</w:t>
      </w:r>
      <w:r>
        <w:rPr>
          <w:rFonts w:ascii="Times New Roman" w:eastAsia="Times New Roman" w:hAnsi="Times New Roman" w:cs="Times New Roman"/>
          <w:sz w:val="24"/>
          <w:szCs w:val="24"/>
        </w:rPr>
        <w:t>crue leave."</w:t>
      </w:r>
    </w:p>
    <w:p w:rsidR="00643807" w:rsidRDefault="00643807" w:rsidP="00643807">
      <w:pPr>
        <w:spacing w:before="16" w:after="0" w:line="260" w:lineRule="exact"/>
        <w:rPr>
          <w:sz w:val="26"/>
          <w:szCs w:val="26"/>
        </w:rPr>
      </w:pPr>
    </w:p>
    <w:p w:rsidR="00643807" w:rsidRDefault="00643807" w:rsidP="00D16403">
      <w:pPr>
        <w:pStyle w:val="ListParagraph"/>
        <w:numPr>
          <w:ilvl w:val="0"/>
          <w:numId w:val="20"/>
        </w:numPr>
        <w:spacing w:before="1" w:after="0" w:line="276" w:lineRule="exact"/>
        <w:ind w:right="426"/>
        <w:rPr>
          <w:rFonts w:ascii="Times New Roman" w:eastAsia="Times New Roman" w:hAnsi="Times New Roman" w:cs="Times New Roman"/>
          <w:sz w:val="24"/>
          <w:szCs w:val="24"/>
        </w:rPr>
      </w:pPr>
      <w:r>
        <w:rPr>
          <w:rFonts w:ascii="Times New Roman" w:eastAsia="Times New Roman" w:hAnsi="Times New Roman" w:cs="Times New Roman"/>
          <w:sz w:val="24"/>
          <w:szCs w:val="24"/>
        </w:rPr>
        <w:t>On Retire</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ent SF-52</w:t>
      </w:r>
      <w:r w:rsidRPr="00D16403">
        <w:rPr>
          <w:rFonts w:ascii="Times New Roman" w:eastAsia="Times New Roman" w:hAnsi="Times New Roman" w:cs="Times New Roman"/>
          <w:sz w:val="24"/>
          <w:szCs w:val="24"/>
        </w:rPr>
        <w:t>s</w:t>
      </w:r>
      <w:r>
        <w:rPr>
          <w:rFonts w:ascii="Times New Roman" w:eastAsia="Times New Roman" w:hAnsi="Times New Roman" w:cs="Times New Roman"/>
          <w:sz w:val="24"/>
          <w:szCs w:val="24"/>
        </w:rPr>
        <w:t>, in Part D, state if</w:t>
      </w:r>
      <w:r w:rsidRPr="00D164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retiree’s Retire</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ent Certificate and Retire</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ent Letter are </w:t>
      </w:r>
      <w:r w:rsidRPr="00D16403">
        <w:rPr>
          <w:rFonts w:ascii="Times New Roman" w:eastAsia="Times New Roman" w:hAnsi="Times New Roman" w:cs="Times New Roman"/>
          <w:sz w:val="24"/>
          <w:szCs w:val="24"/>
        </w:rPr>
        <w:t>ne</w:t>
      </w:r>
      <w:r>
        <w:rPr>
          <w:rFonts w:ascii="Times New Roman" w:eastAsia="Times New Roman" w:hAnsi="Times New Roman" w:cs="Times New Roman"/>
          <w:sz w:val="24"/>
          <w:szCs w:val="24"/>
        </w:rPr>
        <w:t>eded for presentation at</w:t>
      </w:r>
      <w:r w:rsidRPr="00D164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retir</w:t>
      </w:r>
      <w:r w:rsidRPr="00D16403">
        <w:rPr>
          <w:rFonts w:ascii="Times New Roman" w:eastAsia="Times New Roman" w:hAnsi="Times New Roman" w:cs="Times New Roman"/>
          <w:sz w:val="24"/>
          <w:szCs w:val="24"/>
        </w:rPr>
        <w:t>e</w:t>
      </w:r>
      <w:r>
        <w:rPr>
          <w:rFonts w:ascii="Times New Roman" w:eastAsia="Times New Roman" w:hAnsi="Times New Roman" w:cs="Times New Roman"/>
          <w:sz w:val="24"/>
          <w:szCs w:val="24"/>
        </w:rPr>
        <w:t>e’s part</w:t>
      </w:r>
      <w:r w:rsidRPr="00D16403">
        <w:rPr>
          <w:rFonts w:ascii="Times New Roman" w:eastAsia="Times New Roman" w:hAnsi="Times New Roman" w:cs="Times New Roman"/>
          <w:sz w:val="24"/>
          <w:szCs w:val="24"/>
        </w:rPr>
        <w:t>y</w:t>
      </w:r>
      <w:r>
        <w:rPr>
          <w:rFonts w:ascii="Times New Roman" w:eastAsia="Times New Roman" w:hAnsi="Times New Roman" w:cs="Times New Roman"/>
          <w:sz w:val="24"/>
          <w:szCs w:val="24"/>
        </w:rPr>
        <w:t>/dinner and the date of the eve</w:t>
      </w:r>
      <w:r w:rsidRPr="00D16403">
        <w:rPr>
          <w:rFonts w:ascii="Times New Roman" w:eastAsia="Times New Roman" w:hAnsi="Times New Roman" w:cs="Times New Roman"/>
          <w:sz w:val="24"/>
          <w:szCs w:val="24"/>
        </w:rPr>
        <w:t>n</w:t>
      </w:r>
      <w:r>
        <w:rPr>
          <w:rFonts w:ascii="Times New Roman" w:eastAsia="Times New Roman" w:hAnsi="Times New Roman" w:cs="Times New Roman"/>
          <w:sz w:val="24"/>
          <w:szCs w:val="24"/>
        </w:rPr>
        <w:t>t.</w:t>
      </w:r>
    </w:p>
    <w:p w:rsidR="00643807" w:rsidRDefault="00643807" w:rsidP="00643807">
      <w:pPr>
        <w:spacing w:before="16" w:after="0" w:line="260" w:lineRule="exact"/>
        <w:rPr>
          <w:sz w:val="26"/>
          <w:szCs w:val="26"/>
        </w:rPr>
      </w:pPr>
    </w:p>
    <w:p w:rsidR="00643807" w:rsidRDefault="00643807" w:rsidP="00D16403">
      <w:pPr>
        <w:pStyle w:val="ListParagraph"/>
        <w:numPr>
          <w:ilvl w:val="0"/>
          <w:numId w:val="20"/>
        </w:numPr>
        <w:spacing w:before="1" w:after="0" w:line="276" w:lineRule="exact"/>
        <w:ind w:right="426"/>
        <w:rPr>
          <w:rFonts w:ascii="Times New Roman" w:eastAsia="Times New Roman" w:hAnsi="Times New Roman" w:cs="Times New Roman"/>
          <w:sz w:val="24"/>
          <w:szCs w:val="24"/>
        </w:rPr>
      </w:pPr>
      <w:r>
        <w:rPr>
          <w:rFonts w:ascii="Times New Roman" w:eastAsia="Times New Roman" w:hAnsi="Times New Roman" w:cs="Times New Roman"/>
          <w:sz w:val="24"/>
          <w:szCs w:val="24"/>
        </w:rPr>
        <w:t>The AO will update the TALX program.</w:t>
      </w:r>
    </w:p>
    <w:p w:rsidR="00643807" w:rsidRDefault="00643807" w:rsidP="00643807">
      <w:pPr>
        <w:spacing w:before="16" w:after="0" w:line="260" w:lineRule="exact"/>
        <w:rPr>
          <w:sz w:val="26"/>
          <w:szCs w:val="26"/>
        </w:rPr>
      </w:pPr>
    </w:p>
    <w:p w:rsidR="00643807" w:rsidRPr="00D16403" w:rsidRDefault="00643807" w:rsidP="00D16403">
      <w:pPr>
        <w:pStyle w:val="ListParagraph"/>
        <w:numPr>
          <w:ilvl w:val="0"/>
          <w:numId w:val="20"/>
        </w:numPr>
        <w:spacing w:before="1" w:after="0" w:line="276" w:lineRule="exact"/>
        <w:ind w:right="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applicable, attach a </w:t>
      </w:r>
      <w:r w:rsidRPr="00D16403">
        <w:rPr>
          <w:rFonts w:ascii="Times New Roman" w:eastAsia="Times New Roman" w:hAnsi="Times New Roman" w:cs="Times New Roman"/>
          <w:sz w:val="24"/>
          <w:szCs w:val="24"/>
        </w:rPr>
        <w:t>l</w:t>
      </w:r>
      <w:r>
        <w:rPr>
          <w:rFonts w:ascii="Times New Roman" w:eastAsia="Times New Roman" w:hAnsi="Times New Roman" w:cs="Times New Roman"/>
          <w:sz w:val="24"/>
          <w:szCs w:val="24"/>
        </w:rPr>
        <w:t>eave audit (signed by s</w:t>
      </w:r>
      <w:r w:rsidRPr="00D16403">
        <w:rPr>
          <w:rFonts w:ascii="Times New Roman" w:eastAsia="Times New Roman" w:hAnsi="Times New Roman" w:cs="Times New Roman"/>
          <w:sz w:val="24"/>
          <w:szCs w:val="24"/>
        </w:rPr>
        <w:t>u</w:t>
      </w:r>
      <w:r>
        <w:rPr>
          <w:rFonts w:ascii="Times New Roman" w:eastAsia="Times New Roman" w:hAnsi="Times New Roman" w:cs="Times New Roman"/>
          <w:sz w:val="24"/>
          <w:szCs w:val="24"/>
        </w:rPr>
        <w:t>pervisor) and a copy of final T&amp;A to the</w:t>
      </w:r>
      <w:r w:rsidR="00D16403">
        <w:rPr>
          <w:rFonts w:ascii="Times New Roman" w:eastAsia="Times New Roman" w:hAnsi="Times New Roman" w:cs="Times New Roman"/>
          <w:sz w:val="24"/>
          <w:szCs w:val="24"/>
        </w:rPr>
        <w:t xml:space="preserve"> </w:t>
      </w:r>
      <w:r w:rsidRPr="00D16403">
        <w:rPr>
          <w:rFonts w:ascii="Times New Roman" w:eastAsia="Times New Roman" w:hAnsi="Times New Roman" w:cs="Times New Roman"/>
          <w:sz w:val="24"/>
          <w:szCs w:val="24"/>
        </w:rPr>
        <w:t>AO.</w:t>
      </w:r>
    </w:p>
    <w:p w:rsidR="00643807" w:rsidRDefault="00643807" w:rsidP="00643807">
      <w:pPr>
        <w:spacing w:before="1" w:after="0" w:line="100" w:lineRule="exact"/>
        <w:rPr>
          <w:sz w:val="10"/>
          <w:szCs w:val="10"/>
        </w:rPr>
      </w:pPr>
    </w:p>
    <w:p w:rsidR="00643807" w:rsidRDefault="00643807" w:rsidP="00643807">
      <w:pPr>
        <w:spacing w:after="0" w:line="200" w:lineRule="exact"/>
        <w:rPr>
          <w:sz w:val="20"/>
          <w:szCs w:val="20"/>
        </w:rPr>
      </w:pPr>
    </w:p>
    <w:p w:rsidR="00643807" w:rsidRDefault="00643807" w:rsidP="00643807">
      <w:pPr>
        <w:tabs>
          <w:tab w:val="left" w:pos="820"/>
        </w:tabs>
        <w:spacing w:after="0" w:line="274" w:lineRule="exact"/>
        <w:ind w:left="820" w:right="1132" w:hanging="360"/>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u w:val="thick" w:color="000000"/>
        </w:rPr>
        <w:t>Category 0 Pathways Recruits/</w:t>
      </w:r>
      <w:r>
        <w:rPr>
          <w:rFonts w:ascii="Times New Roman" w:eastAsia="Times New Roman" w:hAnsi="Times New Roman" w:cs="Times New Roman"/>
          <w:b/>
          <w:bCs/>
          <w:spacing w:val="-2"/>
          <w:sz w:val="24"/>
          <w:szCs w:val="24"/>
          <w:u w:val="thick" w:color="000000"/>
        </w:rPr>
        <w:t>A</w:t>
      </w:r>
      <w:r>
        <w:rPr>
          <w:rFonts w:ascii="Times New Roman" w:eastAsia="Times New Roman" w:hAnsi="Times New Roman" w:cs="Times New Roman"/>
          <w:b/>
          <w:bCs/>
          <w:sz w:val="24"/>
          <w:szCs w:val="24"/>
          <w:u w:val="thick" w:color="000000"/>
        </w:rPr>
        <w:t>ppointments/Extensio</w:t>
      </w:r>
      <w:r>
        <w:rPr>
          <w:rFonts w:ascii="Times New Roman" w:eastAsia="Times New Roman" w:hAnsi="Times New Roman" w:cs="Times New Roman"/>
          <w:b/>
          <w:bCs/>
          <w:spacing w:val="-2"/>
          <w:sz w:val="24"/>
          <w:szCs w:val="24"/>
          <w:u w:val="thick" w:color="000000"/>
        </w:rPr>
        <w:t>n</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onversi</w:t>
      </w:r>
      <w:r>
        <w:rPr>
          <w:rFonts w:ascii="Times New Roman" w:eastAsia="Times New Roman" w:hAnsi="Times New Roman" w:cs="Times New Roman"/>
          <w:b/>
          <w:bCs/>
          <w:spacing w:val="-1"/>
          <w:sz w:val="24"/>
          <w:szCs w:val="24"/>
          <w:u w:val="thick" w:color="000000"/>
        </w:rPr>
        <w:t>o</w:t>
      </w:r>
      <w:r>
        <w:rPr>
          <w:rFonts w:ascii="Times New Roman" w:eastAsia="Times New Roman" w:hAnsi="Times New Roman" w:cs="Times New Roman"/>
          <w:b/>
          <w:bCs/>
          <w:sz w:val="24"/>
          <w:szCs w:val="24"/>
          <w:u w:val="thick" w:color="000000"/>
        </w:rPr>
        <w:t>ns to higher grade</w:t>
      </w:r>
    </w:p>
    <w:p w:rsidR="00643807" w:rsidRPr="00D16403" w:rsidRDefault="00643807" w:rsidP="000D578F">
      <w:pPr>
        <w:pStyle w:val="ListParagraph"/>
        <w:numPr>
          <w:ilvl w:val="0"/>
          <w:numId w:val="21"/>
        </w:numPr>
        <w:spacing w:before="1" w:after="0" w:line="276" w:lineRule="exact"/>
        <w:ind w:right="426"/>
        <w:rPr>
          <w:rFonts w:ascii="Times New Roman" w:eastAsia="Times New Roman" w:hAnsi="Times New Roman" w:cs="Times New Roman"/>
          <w:sz w:val="24"/>
          <w:szCs w:val="24"/>
        </w:rPr>
      </w:pPr>
      <w:r w:rsidRPr="00D16403">
        <w:rPr>
          <w:rFonts w:ascii="Times New Roman" w:eastAsia="Times New Roman" w:hAnsi="Times New Roman" w:cs="Times New Roman"/>
          <w:sz w:val="24"/>
          <w:szCs w:val="24"/>
        </w:rPr>
        <w:t>If the vacancy was listed on the ARMP PSP or if it is a Vice Recruit/Appoint action</w:t>
      </w:r>
      <w:r w:rsidR="00D16403" w:rsidRPr="00D16403">
        <w:rPr>
          <w:rFonts w:ascii="Times New Roman" w:eastAsia="Times New Roman" w:hAnsi="Times New Roman" w:cs="Times New Roman"/>
          <w:sz w:val="24"/>
          <w:szCs w:val="24"/>
        </w:rPr>
        <w:t xml:space="preserve"> </w:t>
      </w:r>
      <w:r w:rsidRPr="00D16403">
        <w:rPr>
          <w:rFonts w:ascii="Times New Roman" w:eastAsia="Times New Roman" w:hAnsi="Times New Roman" w:cs="Times New Roman"/>
          <w:sz w:val="24"/>
          <w:szCs w:val="24"/>
        </w:rPr>
        <w:t>send the SF-52 through proper channels (AO) with a copy to the Area Human Resources</w:t>
      </w:r>
      <w:r w:rsidR="00D16403" w:rsidRPr="00D16403">
        <w:rPr>
          <w:rFonts w:ascii="Times New Roman" w:eastAsia="Times New Roman" w:hAnsi="Times New Roman" w:cs="Times New Roman"/>
          <w:sz w:val="24"/>
          <w:szCs w:val="24"/>
        </w:rPr>
        <w:t xml:space="preserve"> </w:t>
      </w:r>
      <w:r w:rsidRPr="00D16403">
        <w:rPr>
          <w:rFonts w:ascii="Times New Roman" w:eastAsia="Times New Roman" w:hAnsi="Times New Roman" w:cs="Times New Roman"/>
          <w:sz w:val="24"/>
          <w:szCs w:val="24"/>
        </w:rPr>
        <w:t>Assistant.</w:t>
      </w:r>
    </w:p>
    <w:p w:rsidR="00643807" w:rsidRPr="00D16403" w:rsidRDefault="00643807" w:rsidP="00D16403">
      <w:pPr>
        <w:pStyle w:val="ListParagraph"/>
        <w:spacing w:before="1" w:after="0" w:line="276" w:lineRule="exact"/>
        <w:ind w:left="1200" w:right="426"/>
        <w:rPr>
          <w:rFonts w:ascii="Times New Roman" w:eastAsia="Times New Roman" w:hAnsi="Times New Roman" w:cs="Times New Roman"/>
          <w:sz w:val="24"/>
          <w:szCs w:val="24"/>
        </w:rPr>
      </w:pPr>
    </w:p>
    <w:p w:rsidR="00643807" w:rsidRDefault="00643807" w:rsidP="00D16403">
      <w:pPr>
        <w:pStyle w:val="ListParagraph"/>
        <w:numPr>
          <w:ilvl w:val="0"/>
          <w:numId w:val="21"/>
        </w:numPr>
        <w:spacing w:before="1" w:after="0" w:line="276" w:lineRule="exact"/>
        <w:ind w:right="426"/>
        <w:rPr>
          <w:rFonts w:ascii="Times New Roman" w:eastAsia="Times New Roman" w:hAnsi="Times New Roman" w:cs="Times New Roman"/>
          <w:sz w:val="24"/>
          <w:szCs w:val="24"/>
        </w:rPr>
      </w:pPr>
      <w:r>
        <w:rPr>
          <w:rFonts w:ascii="Times New Roman" w:eastAsia="Times New Roman" w:hAnsi="Times New Roman" w:cs="Times New Roman"/>
          <w:sz w:val="24"/>
          <w:szCs w:val="24"/>
        </w:rPr>
        <w:t>Extensions, Conversions, Pro</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otions to higher grade and Work Schedule Changes, send the SF-52 through proper channels (AO)</w:t>
      </w:r>
      <w:r w:rsidRPr="00D164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a copy to the Area Hu</w:t>
      </w:r>
      <w:r w:rsidRPr="00D16403">
        <w:rPr>
          <w:rFonts w:ascii="Times New Roman" w:eastAsia="Times New Roman" w:hAnsi="Times New Roman" w:cs="Times New Roman"/>
          <w:sz w:val="24"/>
          <w:szCs w:val="24"/>
        </w:rPr>
        <w:t>m</w:t>
      </w:r>
      <w:r>
        <w:rPr>
          <w:rFonts w:ascii="Times New Roman" w:eastAsia="Times New Roman" w:hAnsi="Times New Roman" w:cs="Times New Roman"/>
          <w:sz w:val="24"/>
          <w:szCs w:val="24"/>
        </w:rPr>
        <w:t>an Resources Assista</w:t>
      </w:r>
      <w:r w:rsidRPr="00D16403">
        <w:rPr>
          <w:rFonts w:ascii="Times New Roman" w:eastAsia="Times New Roman" w:hAnsi="Times New Roman" w:cs="Times New Roman"/>
          <w:sz w:val="24"/>
          <w:szCs w:val="24"/>
        </w:rPr>
        <w:t>n</w:t>
      </w:r>
      <w:r>
        <w:rPr>
          <w:rFonts w:ascii="Times New Roman" w:eastAsia="Times New Roman" w:hAnsi="Times New Roman" w:cs="Times New Roman"/>
          <w:sz w:val="24"/>
          <w:szCs w:val="24"/>
        </w:rPr>
        <w:t>t.</w:t>
      </w:r>
    </w:p>
    <w:p w:rsidR="00643807" w:rsidRDefault="00643807" w:rsidP="00643807">
      <w:pPr>
        <w:spacing w:before="16" w:after="0" w:line="260" w:lineRule="exact"/>
        <w:rPr>
          <w:sz w:val="26"/>
          <w:szCs w:val="26"/>
        </w:rPr>
      </w:pPr>
    </w:p>
    <w:p w:rsidR="00643807" w:rsidRDefault="00643807" w:rsidP="006438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643807" w:rsidRDefault="00643807" w:rsidP="00643807">
      <w:pPr>
        <w:spacing w:after="0" w:line="240" w:lineRule="auto"/>
        <w:ind w:left="223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OVERALL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INFORMATION AND REMINDERS</w:t>
      </w:r>
    </w:p>
    <w:p w:rsidR="00643807" w:rsidRDefault="00643807" w:rsidP="00643807">
      <w:pPr>
        <w:spacing w:before="14" w:after="0" w:line="260" w:lineRule="exact"/>
        <w:rPr>
          <w:sz w:val="26"/>
          <w:szCs w:val="26"/>
        </w:rPr>
      </w:pPr>
    </w:p>
    <w:p w:rsidR="00643807" w:rsidRDefault="00643807" w:rsidP="00643807">
      <w:pPr>
        <w:spacing w:after="0" w:line="240" w:lineRule="auto"/>
        <w:ind w:left="120" w:right="3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HRD needs a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m of three weeks before a requested effective date to process an action.</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Include this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fr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your calculations when initiating your 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-52s. Also include a few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ore days in your calculations if the SF-52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ust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through the Area Office.  A longer proces</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should be expected for SY and Research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Associate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ositio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s due to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ore detailed classification process require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ents for these positions.</w:t>
      </w:r>
    </w:p>
    <w:p w:rsidR="00643807" w:rsidRDefault="00643807" w:rsidP="00643807">
      <w:pPr>
        <w:spacing w:before="16" w:after="0" w:line="260" w:lineRule="exact"/>
        <w:rPr>
          <w:sz w:val="26"/>
          <w:szCs w:val="26"/>
        </w:rPr>
      </w:pPr>
    </w:p>
    <w:p w:rsidR="00643807" w:rsidRDefault="00643807" w:rsidP="00643807">
      <w:pPr>
        <w:spacing w:after="0" w:line="240" w:lineRule="auto"/>
        <w:ind w:left="120" w:right="1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ensure that the above procedures are followed at your location to avoid delay in processing at the Area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Headquarters levels.</w:t>
      </w:r>
    </w:p>
    <w:p w:rsidR="00643807" w:rsidRDefault="00643807" w:rsidP="00643807">
      <w:pPr>
        <w:spacing w:before="4" w:after="0" w:line="150" w:lineRule="exact"/>
        <w:rPr>
          <w:sz w:val="15"/>
          <w:szCs w:val="15"/>
        </w:rPr>
      </w:pPr>
    </w:p>
    <w:p w:rsidR="00643807" w:rsidRDefault="00643807" w:rsidP="00643807">
      <w:pPr>
        <w:spacing w:after="0" w:line="200" w:lineRule="exact"/>
        <w:rPr>
          <w:sz w:val="20"/>
          <w:szCs w:val="20"/>
        </w:rPr>
      </w:pPr>
    </w:p>
    <w:p w:rsidR="00643807" w:rsidRDefault="00643807" w:rsidP="00643807">
      <w:pPr>
        <w:spacing w:after="0" w:line="200" w:lineRule="exact"/>
        <w:rPr>
          <w:sz w:val="20"/>
          <w:szCs w:val="20"/>
        </w:rPr>
      </w:pPr>
    </w:p>
    <w:p w:rsidR="00643807" w:rsidRDefault="00643807" w:rsidP="00643807">
      <w:pPr>
        <w:spacing w:after="0" w:line="480" w:lineRule="auto"/>
        <w:ind w:left="120" w:right="41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Employment of Non-citi</w:t>
      </w:r>
      <w:r>
        <w:rPr>
          <w:rFonts w:ascii="Times New Roman" w:eastAsia="Times New Roman" w:hAnsi="Times New Roman" w:cs="Times New Roman"/>
          <w:b/>
          <w:bCs/>
          <w:spacing w:val="-2"/>
          <w:sz w:val="24"/>
          <w:szCs w:val="24"/>
        </w:rPr>
        <w:t>z</w:t>
      </w:r>
      <w:r>
        <w:rPr>
          <w:rFonts w:ascii="Times New Roman" w:eastAsia="Times New Roman" w:hAnsi="Times New Roman" w:cs="Times New Roman"/>
          <w:b/>
          <w:bCs/>
          <w:sz w:val="24"/>
          <w:szCs w:val="24"/>
        </w:rPr>
        <w:t>ens in Non</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Permanent Excepted Service Po</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tions</w:t>
      </w:r>
    </w:p>
    <w:p w:rsidR="00643807" w:rsidRDefault="00643807" w:rsidP="00643807">
      <w:pPr>
        <w:spacing w:before="8" w:after="0" w:line="240" w:lineRule="auto"/>
        <w:ind w:left="120" w:right="639"/>
        <w:rPr>
          <w:rFonts w:ascii="Times New Roman" w:eastAsia="Times New Roman" w:hAnsi="Times New Roman" w:cs="Times New Roman"/>
          <w:sz w:val="24"/>
          <w:szCs w:val="24"/>
        </w:rPr>
      </w:pPr>
      <w:r>
        <w:rPr>
          <w:rFonts w:ascii="Times New Roman" w:eastAsia="Times New Roman" w:hAnsi="Times New Roman" w:cs="Times New Roman"/>
          <w:sz w:val="24"/>
          <w:szCs w:val="24"/>
        </w:rPr>
        <w:t>This document was significantly updated 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May 25, 2005. Minor changes have since been incorporated dealing with state wage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ination instr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 (see pages 19-20).</w:t>
      </w:r>
    </w:p>
    <w:p w:rsidR="00643807" w:rsidRDefault="00643807" w:rsidP="00643807">
      <w:pPr>
        <w:spacing w:before="17" w:after="0" w:line="260" w:lineRule="exact"/>
        <w:rPr>
          <w:sz w:val="26"/>
          <w:szCs w:val="26"/>
        </w:rPr>
      </w:pPr>
    </w:p>
    <w:p w:rsidR="00643807" w:rsidRDefault="002F6A62" w:rsidP="00643807">
      <w:pPr>
        <w:spacing w:after="0" w:line="240" w:lineRule="auto"/>
        <w:ind w:left="120" w:right="-20"/>
        <w:rPr>
          <w:rFonts w:ascii="Times New Roman" w:eastAsia="Times New Roman" w:hAnsi="Times New Roman" w:cs="Times New Roman"/>
          <w:sz w:val="24"/>
          <w:szCs w:val="24"/>
        </w:rPr>
      </w:pPr>
      <w:hyperlink r:id="rId10">
        <w:r w:rsidR="00643807">
          <w:rPr>
            <w:rFonts w:ascii="Times New Roman" w:eastAsia="Times New Roman" w:hAnsi="Times New Roman" w:cs="Times New Roman"/>
            <w:b/>
            <w:bCs/>
            <w:color w:val="0000FF"/>
            <w:sz w:val="24"/>
            <w:szCs w:val="24"/>
            <w:u w:val="thick" w:color="0000FF"/>
          </w:rPr>
          <w:t>http://www</w:t>
        </w:r>
        <w:r w:rsidR="00643807">
          <w:rPr>
            <w:rFonts w:ascii="Times New Roman" w:eastAsia="Times New Roman" w:hAnsi="Times New Roman" w:cs="Times New Roman"/>
            <w:b/>
            <w:bCs/>
            <w:color w:val="0000FF"/>
            <w:spacing w:val="1"/>
            <w:sz w:val="24"/>
            <w:szCs w:val="24"/>
            <w:u w:val="thick" w:color="0000FF"/>
          </w:rPr>
          <w:t>.</w:t>
        </w:r>
        <w:r w:rsidR="00643807">
          <w:rPr>
            <w:rFonts w:ascii="Times New Roman" w:eastAsia="Times New Roman" w:hAnsi="Times New Roman" w:cs="Times New Roman"/>
            <w:b/>
            <w:bCs/>
            <w:color w:val="0000FF"/>
            <w:sz w:val="24"/>
            <w:szCs w:val="24"/>
            <w:u w:val="thick" w:color="0000FF"/>
          </w:rPr>
          <w:t>afm.ars.us</w:t>
        </w:r>
        <w:r w:rsidR="00643807">
          <w:rPr>
            <w:rFonts w:ascii="Times New Roman" w:eastAsia="Times New Roman" w:hAnsi="Times New Roman" w:cs="Times New Roman"/>
            <w:b/>
            <w:bCs/>
            <w:color w:val="0000FF"/>
            <w:spacing w:val="-1"/>
            <w:sz w:val="24"/>
            <w:szCs w:val="24"/>
            <w:u w:val="thick" w:color="0000FF"/>
          </w:rPr>
          <w:t>d</w:t>
        </w:r>
        <w:r w:rsidR="00643807">
          <w:rPr>
            <w:rFonts w:ascii="Times New Roman" w:eastAsia="Times New Roman" w:hAnsi="Times New Roman" w:cs="Times New Roman"/>
            <w:b/>
            <w:bCs/>
            <w:color w:val="0000FF"/>
            <w:sz w:val="24"/>
            <w:szCs w:val="24"/>
            <w:u w:val="thick" w:color="0000FF"/>
          </w:rPr>
          <w:t>a.gov/hrd/jobs/visa/5-1visadoc.pdf</w:t>
        </w:r>
      </w:hyperlink>
    </w:p>
    <w:p w:rsidR="00643807" w:rsidRDefault="00643807" w:rsidP="00643807">
      <w:pPr>
        <w:jc w:val="center"/>
      </w:pPr>
    </w:p>
    <w:p w:rsidR="00643807" w:rsidRDefault="00643807" w:rsidP="00643807">
      <w:pPr>
        <w:jc w:val="center"/>
      </w:pPr>
    </w:p>
    <w:p w:rsidR="00643807" w:rsidRDefault="00643807" w:rsidP="00643807">
      <w:pPr>
        <w:jc w:val="center"/>
      </w:pPr>
    </w:p>
    <w:p w:rsidR="00643807" w:rsidRDefault="00643807" w:rsidP="00643807">
      <w:pPr>
        <w:jc w:val="center"/>
      </w:pPr>
    </w:p>
    <w:p w:rsidR="00643807" w:rsidRDefault="00643807" w:rsidP="00643807">
      <w:pPr>
        <w:jc w:val="center"/>
      </w:pPr>
    </w:p>
    <w:p w:rsidR="00643807" w:rsidRDefault="00643807" w:rsidP="00643807">
      <w:pPr>
        <w:jc w:val="center"/>
      </w:pPr>
    </w:p>
    <w:p w:rsidR="00643807" w:rsidRDefault="00643807" w:rsidP="00643807">
      <w:pPr>
        <w:jc w:val="center"/>
      </w:pPr>
    </w:p>
    <w:p w:rsidR="00643807" w:rsidRDefault="00643807" w:rsidP="00643807">
      <w:pPr>
        <w:jc w:val="center"/>
      </w:pPr>
    </w:p>
    <w:p w:rsidR="00643807" w:rsidRDefault="00643807" w:rsidP="00643807">
      <w:pPr>
        <w:jc w:val="center"/>
      </w:pPr>
    </w:p>
    <w:p w:rsidR="00643807" w:rsidRDefault="00643807" w:rsidP="00643807">
      <w:pPr>
        <w:jc w:val="center"/>
      </w:pPr>
    </w:p>
    <w:p w:rsidR="00643807" w:rsidRDefault="00643807" w:rsidP="00643807">
      <w:pPr>
        <w:jc w:val="center"/>
      </w:pPr>
    </w:p>
    <w:p w:rsidR="00643807" w:rsidRDefault="00643807" w:rsidP="00643807">
      <w:pPr>
        <w:jc w:val="center"/>
      </w:pPr>
    </w:p>
    <w:p w:rsidR="00643807" w:rsidRDefault="00643807" w:rsidP="00643807">
      <w:pPr>
        <w:jc w:val="center"/>
      </w:pPr>
    </w:p>
    <w:p w:rsidR="00643807" w:rsidRDefault="00643807" w:rsidP="00643807">
      <w:pPr>
        <w:jc w:val="center"/>
      </w:pPr>
    </w:p>
    <w:p w:rsidR="00643807" w:rsidRDefault="00643807" w:rsidP="00643807">
      <w:pPr>
        <w:jc w:val="center"/>
      </w:pPr>
    </w:p>
    <w:p w:rsidR="00540544" w:rsidRDefault="00540544">
      <w:r>
        <w:br w:type="page"/>
      </w:r>
    </w:p>
    <w:p w:rsidR="00643807" w:rsidRPr="00D16403" w:rsidRDefault="00643807" w:rsidP="00643807">
      <w:pPr>
        <w:jc w:val="center"/>
        <w:rPr>
          <w:rFonts w:ascii="Times New Roman" w:hAnsi="Times New Roman" w:cs="Times New Roman"/>
          <w:b/>
          <w:sz w:val="24"/>
          <w:szCs w:val="24"/>
        </w:rPr>
      </w:pPr>
      <w:r w:rsidRPr="00D16403">
        <w:rPr>
          <w:rFonts w:ascii="Times New Roman" w:hAnsi="Times New Roman" w:cs="Times New Roman"/>
          <w:b/>
          <w:sz w:val="24"/>
          <w:szCs w:val="24"/>
        </w:rPr>
        <w:lastRenderedPageBreak/>
        <w:t>SF-52 Promotion Sample</w:t>
      </w:r>
    </w:p>
    <w:p w:rsidR="0012586F" w:rsidRDefault="00643807">
      <w:r>
        <w:object w:dxaOrig="7164" w:dyaOrig="9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610.3pt" o:ole="">
            <v:imagedata r:id="rId11" o:title=""/>
          </v:shape>
          <o:OLEObject Type="Embed" ProgID="AcroExch.Document.11" ShapeID="_x0000_i1025" DrawAspect="Content" ObjectID="_1486968286" r:id="rId12"/>
        </w:object>
      </w:r>
    </w:p>
    <w:p w:rsidR="00643807" w:rsidRDefault="00643807">
      <w:r>
        <w:object w:dxaOrig="7164" w:dyaOrig="9336">
          <v:shape id="_x0000_i1026" type="#_x0000_t75" style="width:466.3pt;height:607.3pt" o:ole="">
            <v:imagedata r:id="rId13" o:title=""/>
          </v:shape>
          <o:OLEObject Type="Embed" ProgID="AcroExch.Document.11" ShapeID="_x0000_i1026" DrawAspect="Content" ObjectID="_1486968287" r:id="rId14"/>
        </w:object>
      </w:r>
    </w:p>
    <w:p w:rsidR="00643807" w:rsidRDefault="00643807"/>
    <w:p w:rsidR="00643807" w:rsidRDefault="00643807"/>
    <w:p w:rsidR="00643807" w:rsidRPr="00D16403" w:rsidRDefault="00643807" w:rsidP="00643807">
      <w:pPr>
        <w:jc w:val="center"/>
        <w:rPr>
          <w:rFonts w:ascii="Times New Roman" w:hAnsi="Times New Roman" w:cs="Times New Roman"/>
          <w:b/>
          <w:sz w:val="24"/>
          <w:szCs w:val="24"/>
        </w:rPr>
      </w:pPr>
      <w:r w:rsidRPr="00D16403">
        <w:rPr>
          <w:rFonts w:ascii="Times New Roman" w:hAnsi="Times New Roman" w:cs="Times New Roman"/>
          <w:b/>
          <w:sz w:val="24"/>
          <w:szCs w:val="24"/>
        </w:rPr>
        <w:t>SF-52 Resignation Sample</w:t>
      </w:r>
    </w:p>
    <w:p w:rsidR="00643807" w:rsidRDefault="00643807" w:rsidP="00643807">
      <w:pPr>
        <w:jc w:val="center"/>
      </w:pPr>
      <w:r>
        <w:object w:dxaOrig="7164" w:dyaOrig="9336">
          <v:shape id="_x0000_i1027" type="#_x0000_t75" style="width:460.7pt;height:600pt" o:ole="">
            <v:imagedata r:id="rId15" o:title=""/>
          </v:shape>
          <o:OLEObject Type="Embed" ProgID="AcroExch.Document.11" ShapeID="_x0000_i1027" DrawAspect="Content" ObjectID="_1486968288" r:id="rId16"/>
        </w:object>
      </w:r>
    </w:p>
    <w:p w:rsidR="00643807" w:rsidRDefault="00643807" w:rsidP="00643807">
      <w:pPr>
        <w:jc w:val="center"/>
      </w:pPr>
      <w:r>
        <w:object w:dxaOrig="7164" w:dyaOrig="9336">
          <v:shape id="_x0000_i1028" type="#_x0000_t75" style="width:467.15pt;height:609pt" o:ole="">
            <v:imagedata r:id="rId17" o:title=""/>
          </v:shape>
          <o:OLEObject Type="Embed" ProgID="AcroExch.Document.11" ShapeID="_x0000_i1028" DrawAspect="Content" ObjectID="_1486968289" r:id="rId18"/>
        </w:object>
      </w:r>
    </w:p>
    <w:p w:rsidR="00540544" w:rsidRDefault="00540544">
      <w:r>
        <w:br w:type="page"/>
      </w:r>
    </w:p>
    <w:p w:rsidR="00D16403" w:rsidRPr="00540544" w:rsidRDefault="00D16403" w:rsidP="00D16403">
      <w:pPr>
        <w:spacing w:before="29" w:after="0" w:line="271" w:lineRule="exact"/>
        <w:ind w:left="120" w:right="-20"/>
        <w:rPr>
          <w:rFonts w:ascii="Times New Roman" w:eastAsia="Times New Roman" w:hAnsi="Times New Roman" w:cs="Times New Roman"/>
          <w:b/>
          <w:sz w:val="24"/>
          <w:szCs w:val="24"/>
        </w:rPr>
      </w:pPr>
      <w:r w:rsidRPr="00540544">
        <w:rPr>
          <w:rFonts w:ascii="Times New Roman" w:eastAsia="Times New Roman" w:hAnsi="Times New Roman" w:cs="Times New Roman"/>
          <w:b/>
          <w:position w:val="-1"/>
          <w:sz w:val="24"/>
          <w:szCs w:val="24"/>
          <w:u w:val="single" w:color="000000"/>
        </w:rPr>
        <w:lastRenderedPageBreak/>
        <w:t>Position Description Cover</w:t>
      </w:r>
      <w:r w:rsidRPr="00540544">
        <w:rPr>
          <w:rFonts w:ascii="Times New Roman" w:eastAsia="Times New Roman" w:hAnsi="Times New Roman" w:cs="Times New Roman"/>
          <w:b/>
          <w:spacing w:val="-1"/>
          <w:position w:val="-1"/>
          <w:sz w:val="24"/>
          <w:szCs w:val="24"/>
          <w:u w:val="single" w:color="000000"/>
        </w:rPr>
        <w:t xml:space="preserve"> </w:t>
      </w:r>
      <w:r w:rsidRPr="00540544">
        <w:rPr>
          <w:rFonts w:ascii="Times New Roman" w:eastAsia="Times New Roman" w:hAnsi="Times New Roman" w:cs="Times New Roman"/>
          <w:b/>
          <w:position w:val="-1"/>
          <w:sz w:val="24"/>
          <w:szCs w:val="24"/>
          <w:u w:val="single" w:color="000000"/>
        </w:rPr>
        <w:t>Sheet</w:t>
      </w:r>
      <w:r w:rsidRPr="00540544">
        <w:rPr>
          <w:rFonts w:ascii="Times New Roman" w:eastAsia="Times New Roman" w:hAnsi="Times New Roman" w:cs="Times New Roman"/>
          <w:b/>
          <w:spacing w:val="-1"/>
          <w:position w:val="-1"/>
          <w:sz w:val="24"/>
          <w:szCs w:val="24"/>
          <w:u w:val="single" w:color="000000"/>
        </w:rPr>
        <w:t xml:space="preserve"> </w:t>
      </w:r>
      <w:r w:rsidRPr="00540544">
        <w:rPr>
          <w:rFonts w:ascii="Times New Roman" w:eastAsia="Times New Roman" w:hAnsi="Times New Roman" w:cs="Times New Roman"/>
          <w:b/>
          <w:position w:val="-1"/>
          <w:sz w:val="24"/>
          <w:szCs w:val="24"/>
          <w:u w:val="single" w:color="000000"/>
        </w:rPr>
        <w:t>(AD-332)</w:t>
      </w:r>
    </w:p>
    <w:p w:rsidR="00D16403" w:rsidRDefault="00D16403" w:rsidP="00D16403">
      <w:pPr>
        <w:spacing w:before="12" w:after="0" w:line="240" w:lineRule="exact"/>
        <w:rPr>
          <w:sz w:val="24"/>
          <w:szCs w:val="24"/>
        </w:rPr>
      </w:pPr>
    </w:p>
    <w:p w:rsidR="00D16403" w:rsidRDefault="00D16403" w:rsidP="00D16403">
      <w:pPr>
        <w:spacing w:before="29" w:after="0" w:line="240" w:lineRule="auto"/>
        <w:ind w:left="120" w:right="238"/>
        <w:rPr>
          <w:rFonts w:ascii="Times New Roman" w:eastAsia="Times New Roman" w:hAnsi="Times New Roman" w:cs="Times New Roman"/>
          <w:sz w:val="24"/>
          <w:szCs w:val="24"/>
        </w:rPr>
      </w:pPr>
      <w:r>
        <w:rPr>
          <w:rFonts w:ascii="Times New Roman" w:eastAsia="Times New Roman" w:hAnsi="Times New Roman" w:cs="Times New Roman"/>
          <w:sz w:val="24"/>
          <w:szCs w:val="24"/>
        </w:rPr>
        <w:t>A Position Description (PD) cover sheet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AD-332) must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pany all position descriptions going forward to Personnel.  The supervisor signs Block 19.  Type the supervisor’s infor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ation in Block 21.</w:t>
      </w:r>
    </w:p>
    <w:p w:rsidR="00D16403" w:rsidRDefault="00D16403" w:rsidP="00D16403">
      <w:pPr>
        <w:spacing w:before="16" w:after="0" w:line="260" w:lineRule="exact"/>
        <w:rPr>
          <w:sz w:val="26"/>
          <w:szCs w:val="26"/>
        </w:rPr>
      </w:pPr>
    </w:p>
    <w:p w:rsidR="00D16403" w:rsidRDefault="00D16403" w:rsidP="00D16403">
      <w:pPr>
        <w:spacing w:after="0" w:line="240" w:lineRule="auto"/>
        <w:ind w:left="120" w:right="494"/>
        <w:rPr>
          <w:rFonts w:ascii="Times New Roman" w:eastAsia="Times New Roman" w:hAnsi="Times New Roman" w:cs="Times New Roman"/>
          <w:sz w:val="24"/>
          <w:szCs w:val="24"/>
        </w:rPr>
      </w:pPr>
      <w:r>
        <w:rPr>
          <w:rFonts w:ascii="Times New Roman" w:eastAsia="Times New Roman" w:hAnsi="Times New Roman" w:cs="Times New Roman"/>
          <w:sz w:val="24"/>
          <w:szCs w:val="24"/>
        </w:rPr>
        <w:t>If a standar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ized PD is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eing used, a copy of the AD-332 acco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panying the standardized PD must be used because it has the clas</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ficat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 the description docu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ented in Bloc</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s 11 through 17.  Only use the standardized PD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 HRD 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bsite,</w:t>
      </w:r>
    </w:p>
    <w:p w:rsidR="00D16403" w:rsidRDefault="00D16403" w:rsidP="00D16403">
      <w:pPr>
        <w:spacing w:before="16" w:after="0" w:line="260" w:lineRule="exact"/>
        <w:rPr>
          <w:sz w:val="26"/>
          <w:szCs w:val="26"/>
        </w:rPr>
      </w:pPr>
    </w:p>
    <w:p w:rsidR="00D16403" w:rsidRDefault="002F6A62" w:rsidP="00D16403">
      <w:pPr>
        <w:spacing w:after="0" w:line="271" w:lineRule="exact"/>
        <w:ind w:left="120" w:right="-20"/>
        <w:rPr>
          <w:rFonts w:ascii="Times New Roman" w:eastAsia="Times New Roman" w:hAnsi="Times New Roman" w:cs="Times New Roman"/>
          <w:sz w:val="24"/>
          <w:szCs w:val="24"/>
        </w:rPr>
      </w:pPr>
      <w:hyperlink r:id="rId19" w:history="1">
        <w:r w:rsidR="00D16403" w:rsidRPr="00A80F6C">
          <w:rPr>
            <w:rStyle w:val="Hyperlink"/>
            <w:rFonts w:ascii="Times New Roman" w:eastAsia="Times New Roman" w:hAnsi="Times New Roman" w:cs="Times New Roman"/>
            <w:sz w:val="24"/>
            <w:szCs w:val="24"/>
          </w:rPr>
          <w:t>http://www.afm.ars.usda.gov/hrd/classification/position/</w:t>
        </w:r>
      </w:hyperlink>
      <w:r w:rsidR="00D16403">
        <w:rPr>
          <w:rFonts w:ascii="Times New Roman" w:eastAsia="Times New Roman" w:hAnsi="Times New Roman" w:cs="Times New Roman"/>
          <w:sz w:val="24"/>
          <w:szCs w:val="24"/>
        </w:rPr>
        <w:t xml:space="preserve"> </w:t>
      </w:r>
    </w:p>
    <w:p w:rsidR="00D16403" w:rsidRDefault="00D16403" w:rsidP="00D16403">
      <w:pPr>
        <w:spacing w:before="8" w:after="0" w:line="120" w:lineRule="exact"/>
        <w:rPr>
          <w:sz w:val="12"/>
          <w:szCs w:val="12"/>
        </w:rPr>
      </w:pPr>
    </w:p>
    <w:p w:rsidR="00D16403" w:rsidRDefault="00D16403" w:rsidP="00D16403">
      <w:pPr>
        <w:spacing w:after="0" w:line="200" w:lineRule="exact"/>
        <w:rPr>
          <w:sz w:val="20"/>
          <w:szCs w:val="20"/>
        </w:rPr>
      </w:pPr>
    </w:p>
    <w:p w:rsidR="00D16403" w:rsidRDefault="00D16403" w:rsidP="00D16403">
      <w:pPr>
        <w:spacing w:after="0" w:line="200" w:lineRule="exact"/>
        <w:rPr>
          <w:sz w:val="20"/>
          <w:szCs w:val="20"/>
        </w:rPr>
      </w:pPr>
    </w:p>
    <w:p w:rsidR="00D16403" w:rsidRDefault="00D16403" w:rsidP="00540544">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using non-standardized PDs, blank AD-332s should be used.</w:t>
      </w:r>
    </w:p>
    <w:p w:rsidR="00837405" w:rsidRDefault="00837405" w:rsidP="00D16403">
      <w:pPr>
        <w:jc w:val="center"/>
        <w:rPr>
          <w:rFonts w:ascii="Times New Roman" w:eastAsia="Times New Roman" w:hAnsi="Times New Roman" w:cs="Times New Roman"/>
          <w:sz w:val="24"/>
          <w:szCs w:val="24"/>
        </w:rPr>
      </w:pPr>
    </w:p>
    <w:p w:rsidR="00837405" w:rsidRDefault="0083740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37405" w:rsidRDefault="00E8133B" w:rsidP="00D16403">
      <w:pPr>
        <w:jc w:val="center"/>
      </w:pPr>
      <w:r>
        <w:object w:dxaOrig="7344" w:dyaOrig="9504">
          <v:shape id="_x0000_i1029" type="#_x0000_t75" style="width:476.15pt;height:615.85pt" o:ole="">
            <v:imagedata r:id="rId20" o:title=""/>
          </v:shape>
          <o:OLEObject Type="Embed" ProgID="AcroExch.Document.11" ShapeID="_x0000_i1029" DrawAspect="Content" ObjectID="_1486968290" r:id="rId21"/>
        </w:object>
      </w:r>
    </w:p>
    <w:p w:rsidR="00540544" w:rsidRDefault="00540544" w:rsidP="00D16403">
      <w:pPr>
        <w:jc w:val="center"/>
      </w:pPr>
    </w:p>
    <w:p w:rsidR="00540544" w:rsidRDefault="00540544" w:rsidP="00D16403">
      <w:pPr>
        <w:jc w:val="center"/>
      </w:pPr>
    </w:p>
    <w:p w:rsidR="00E8133B" w:rsidRDefault="00E8133B" w:rsidP="00E8133B">
      <w:pPr>
        <w:spacing w:before="29"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REE-11 </w:t>
      </w:r>
      <w:r>
        <w:rPr>
          <w:rFonts w:ascii="Times New Roman" w:eastAsia="Times New Roman" w:hAnsi="Times New Roman" w:cs="Times New Roman"/>
          <w:sz w:val="24"/>
          <w:szCs w:val="24"/>
        </w:rPr>
        <w:t>– NEW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HIRE RECRUITMENT INCENTIVES FORM can be found in e-for</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s.</w:t>
      </w:r>
    </w:p>
    <w:p w:rsidR="00E8133B" w:rsidRDefault="00E8133B" w:rsidP="00E8133B">
      <w:pPr>
        <w:spacing w:before="16" w:after="0" w:line="260" w:lineRule="exact"/>
        <w:rPr>
          <w:sz w:val="26"/>
          <w:szCs w:val="26"/>
        </w:rPr>
      </w:pPr>
    </w:p>
    <w:p w:rsidR="00E8133B" w:rsidRPr="00E8133B" w:rsidRDefault="00E8133B" w:rsidP="00E8133B">
      <w:pPr>
        <w:spacing w:after="0" w:line="271" w:lineRule="exact"/>
        <w:ind w:left="120" w:right="-20"/>
        <w:rPr>
          <w:rFonts w:ascii="Times New Roman" w:eastAsia="Times New Roman" w:hAnsi="Times New Roman" w:cs="Times New Roman"/>
          <w:b/>
          <w:sz w:val="24"/>
          <w:szCs w:val="24"/>
        </w:rPr>
      </w:pPr>
      <w:r w:rsidRPr="00E8133B">
        <w:rPr>
          <w:rFonts w:ascii="Times New Roman" w:eastAsia="Times New Roman" w:hAnsi="Times New Roman" w:cs="Times New Roman"/>
          <w:b/>
          <w:bCs/>
          <w:position w:val="-1"/>
          <w:sz w:val="24"/>
          <w:szCs w:val="24"/>
          <w:u w:val="single" w:color="000000"/>
        </w:rPr>
        <w:t>SF-182</w:t>
      </w:r>
      <w:r w:rsidR="00BF4EA1">
        <w:rPr>
          <w:rFonts w:ascii="Times New Roman" w:eastAsia="Times New Roman" w:hAnsi="Times New Roman" w:cs="Times New Roman"/>
          <w:b/>
          <w:bCs/>
          <w:position w:val="-1"/>
          <w:sz w:val="24"/>
          <w:szCs w:val="24"/>
          <w:u w:val="single" w:color="000000"/>
        </w:rPr>
        <w:t>, Request, Authorization, Agreement &amp; Certification of Training</w:t>
      </w:r>
    </w:p>
    <w:p w:rsidR="00E8133B" w:rsidRDefault="00E8133B" w:rsidP="00E8133B">
      <w:pPr>
        <w:spacing w:before="12" w:after="0" w:line="240" w:lineRule="exact"/>
        <w:rPr>
          <w:sz w:val="24"/>
          <w:szCs w:val="24"/>
        </w:rPr>
      </w:pPr>
    </w:p>
    <w:p w:rsidR="00E8133B" w:rsidRDefault="00E8133B" w:rsidP="00E8133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SF-182 is completed in </w:t>
      </w:r>
      <w:proofErr w:type="spellStart"/>
      <w:r>
        <w:rPr>
          <w:rFonts w:ascii="Times New Roman" w:eastAsia="Times New Roman" w:hAnsi="Times New Roman" w:cs="Times New Roman"/>
          <w:sz w:val="24"/>
          <w:szCs w:val="24"/>
        </w:rPr>
        <w:t>AgLearn</w:t>
      </w:r>
      <w:proofErr w:type="spellEnd"/>
      <w:r>
        <w:rPr>
          <w:rFonts w:ascii="Times New Roman" w:eastAsia="Times New Roman" w:hAnsi="Times New Roman" w:cs="Times New Roman"/>
          <w:color w:val="000000"/>
          <w:spacing w:val="-1"/>
          <w:sz w:val="24"/>
          <w:szCs w:val="24"/>
        </w:rPr>
        <w:t xml:space="preserve"> (</w:t>
      </w:r>
      <w:hyperlink r:id="rId22">
        <w:r>
          <w:rPr>
            <w:rFonts w:ascii="Times New Roman" w:eastAsia="Times New Roman" w:hAnsi="Times New Roman" w:cs="Times New Roman"/>
            <w:color w:val="0000FF"/>
            <w:sz w:val="24"/>
            <w:szCs w:val="24"/>
            <w:u w:val="single" w:color="0000FF"/>
          </w:rPr>
          <w:t>http://www.aglearn.usda.gov/</w:t>
        </w:r>
      </w:hyperlink>
      <w:r>
        <w:rPr>
          <w:rFonts w:ascii="Times New Roman" w:eastAsia="Times New Roman" w:hAnsi="Times New Roman" w:cs="Times New Roman"/>
          <w:color w:val="0000FF"/>
          <w:sz w:val="24"/>
          <w:szCs w:val="24"/>
          <w:u w:val="single" w:color="0000FF"/>
        </w:rPr>
        <w:t xml:space="preserve">) </w:t>
      </w:r>
      <w:r>
        <w:rPr>
          <w:rFonts w:ascii="Times New Roman" w:eastAsia="Times New Roman" w:hAnsi="Times New Roman" w:cs="Times New Roman"/>
          <w:sz w:val="24"/>
          <w:szCs w:val="24"/>
        </w:rPr>
        <w:t xml:space="preserve">and is used to document requests to attend training from an outside source. </w:t>
      </w:r>
      <w:r w:rsidR="00BF4EA1">
        <w:rPr>
          <w:rFonts w:ascii="Times New Roman" w:eastAsia="Times New Roman" w:hAnsi="Times New Roman" w:cs="Times New Roman"/>
          <w:sz w:val="24"/>
          <w:szCs w:val="24"/>
        </w:rPr>
        <w:t>The SF-182 is employee driven. Each employee enters their request and the completed form is forwarded to the supervisor and up the chain for approval. The employee also verifies training completion on the electronic form.</w:t>
      </w:r>
    </w:p>
    <w:p w:rsidR="00E8133B" w:rsidRDefault="00E8133B" w:rsidP="00E8133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accordance with P&amp;P 440.1, Employee Training and Development, </w:t>
      </w:r>
      <w:hyperlink r:id="rId23" w:history="1">
        <w:r w:rsidRPr="00A80F6C">
          <w:rPr>
            <w:rStyle w:val="Hyperlink"/>
            <w:rFonts w:ascii="Times New Roman" w:eastAsia="Times New Roman" w:hAnsi="Times New Roman" w:cs="Times New Roman"/>
            <w:sz w:val="24"/>
            <w:szCs w:val="24"/>
          </w:rPr>
          <w:t>http://www.afm.ars.usda.gov/ppweb/pdf/440-01.pdf</w:t>
        </w:r>
      </w:hyperlink>
      <w:r>
        <w:rPr>
          <w:rFonts w:ascii="Times New Roman" w:eastAsia="Times New Roman" w:hAnsi="Times New Roman" w:cs="Times New Roman"/>
          <w:sz w:val="24"/>
          <w:szCs w:val="24"/>
        </w:rPr>
        <w:t>, the SF-182 Training Form is prepared for instance</w:t>
      </w:r>
      <w:r w:rsidR="00BF4EA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training; workshops, correspondence courses, programmed instruction, individual college study, traditional classroom courses etc. This includes short courses and videos of 1-4 hours</w:t>
      </w:r>
      <w:r w:rsidR="00BF4EA1">
        <w:rPr>
          <w:rFonts w:ascii="Times New Roman" w:eastAsia="Times New Roman" w:hAnsi="Times New Roman" w:cs="Times New Roman"/>
          <w:sz w:val="24"/>
          <w:szCs w:val="24"/>
        </w:rPr>
        <w:t>.</w:t>
      </w:r>
    </w:p>
    <w:p w:rsidR="00BF4EA1" w:rsidRDefault="00BF4EA1" w:rsidP="00E8133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Aglearn</w:t>
      </w:r>
      <w:proofErr w:type="spellEnd"/>
      <w:r>
        <w:rPr>
          <w:rFonts w:ascii="Times New Roman" w:eastAsia="Times New Roman" w:hAnsi="Times New Roman" w:cs="Times New Roman"/>
          <w:sz w:val="24"/>
          <w:szCs w:val="24"/>
        </w:rPr>
        <w:t xml:space="preserve"> has created step by step training courses for employees, supervisors and program managers. For a list of courses search on SF-182 at the Search Catalog.</w:t>
      </w:r>
    </w:p>
    <w:p w:rsidR="00E8133B" w:rsidRDefault="00E8133B" w:rsidP="00E8133B">
      <w:pPr>
        <w:spacing w:after="0" w:line="200" w:lineRule="exact"/>
        <w:rPr>
          <w:sz w:val="20"/>
          <w:szCs w:val="20"/>
        </w:rPr>
      </w:pPr>
    </w:p>
    <w:p w:rsidR="00540544" w:rsidRPr="004243B0" w:rsidRDefault="00540544" w:rsidP="00540544">
      <w:pPr>
        <w:spacing w:before="59" w:after="0" w:line="240" w:lineRule="auto"/>
        <w:ind w:right="3300"/>
        <w:rPr>
          <w:rFonts w:ascii="Times New Roman" w:eastAsia="Times New Roman" w:hAnsi="Times New Roman" w:cs="Times New Roman"/>
          <w:sz w:val="24"/>
          <w:szCs w:val="24"/>
          <w:u w:val="single"/>
        </w:rPr>
      </w:pPr>
      <w:proofErr w:type="spellStart"/>
      <w:r w:rsidRPr="004243B0">
        <w:rPr>
          <w:rFonts w:ascii="Times New Roman" w:eastAsia="Times New Roman" w:hAnsi="Times New Roman" w:cs="Times New Roman"/>
          <w:b/>
          <w:bCs/>
          <w:i/>
          <w:sz w:val="24"/>
          <w:szCs w:val="24"/>
          <w:u w:val="single"/>
        </w:rPr>
        <w:t>Web</w:t>
      </w:r>
      <w:r w:rsidRPr="004243B0">
        <w:rPr>
          <w:rFonts w:ascii="Times New Roman" w:eastAsia="Times New Roman" w:hAnsi="Times New Roman" w:cs="Times New Roman"/>
          <w:b/>
          <w:bCs/>
          <w:sz w:val="24"/>
          <w:szCs w:val="24"/>
          <w:u w:val="single"/>
        </w:rPr>
        <w:t>TA</w:t>
      </w:r>
      <w:proofErr w:type="spellEnd"/>
      <w:r w:rsidRPr="004243B0">
        <w:rPr>
          <w:rFonts w:ascii="Times New Roman" w:eastAsia="Times New Roman" w:hAnsi="Times New Roman" w:cs="Times New Roman"/>
          <w:b/>
          <w:bCs/>
          <w:sz w:val="24"/>
          <w:szCs w:val="24"/>
          <w:u w:val="single"/>
        </w:rPr>
        <w:t xml:space="preserve"> Time &amp; Attendance</w:t>
      </w:r>
    </w:p>
    <w:p w:rsidR="00540544" w:rsidRDefault="00540544" w:rsidP="00540544">
      <w:pPr>
        <w:spacing w:before="14" w:after="0" w:line="260" w:lineRule="exact"/>
        <w:rPr>
          <w:sz w:val="26"/>
          <w:szCs w:val="26"/>
        </w:rPr>
      </w:pPr>
    </w:p>
    <w:p w:rsidR="00540544" w:rsidRPr="004243B0" w:rsidRDefault="00540544" w:rsidP="004243B0">
      <w:pPr>
        <w:pStyle w:val="ListParagraph"/>
        <w:numPr>
          <w:ilvl w:val="0"/>
          <w:numId w:val="10"/>
        </w:numPr>
        <w:spacing w:after="0" w:line="271" w:lineRule="exact"/>
        <w:ind w:left="360" w:right="-20"/>
        <w:rPr>
          <w:rFonts w:ascii="Times New Roman" w:eastAsia="Times New Roman" w:hAnsi="Times New Roman" w:cs="Times New Roman"/>
          <w:sz w:val="24"/>
          <w:szCs w:val="24"/>
        </w:rPr>
      </w:pPr>
      <w:r w:rsidRPr="004243B0">
        <w:rPr>
          <w:rFonts w:ascii="Times New Roman" w:eastAsia="Times New Roman" w:hAnsi="Times New Roman" w:cs="Times New Roman"/>
          <w:position w:val="-1"/>
          <w:sz w:val="24"/>
          <w:szCs w:val="24"/>
        </w:rPr>
        <w:t>To access</w:t>
      </w:r>
      <w:r w:rsidRPr="004243B0">
        <w:rPr>
          <w:rFonts w:ascii="Times New Roman" w:eastAsia="Times New Roman" w:hAnsi="Times New Roman" w:cs="Times New Roman"/>
          <w:spacing w:val="-1"/>
          <w:position w:val="-1"/>
          <w:sz w:val="24"/>
          <w:szCs w:val="24"/>
        </w:rPr>
        <w:t xml:space="preserve"> </w:t>
      </w:r>
      <w:proofErr w:type="spellStart"/>
      <w:r w:rsidRPr="004243B0">
        <w:rPr>
          <w:rFonts w:ascii="Times New Roman" w:eastAsia="Times New Roman" w:hAnsi="Times New Roman" w:cs="Times New Roman"/>
          <w:i/>
          <w:position w:val="-1"/>
          <w:sz w:val="24"/>
          <w:szCs w:val="24"/>
        </w:rPr>
        <w:t>Web</w:t>
      </w:r>
      <w:r w:rsidRPr="004243B0">
        <w:rPr>
          <w:rFonts w:ascii="Times New Roman" w:eastAsia="Times New Roman" w:hAnsi="Times New Roman" w:cs="Times New Roman"/>
          <w:position w:val="-1"/>
          <w:sz w:val="24"/>
          <w:szCs w:val="24"/>
        </w:rPr>
        <w:t>TA</w:t>
      </w:r>
      <w:proofErr w:type="spellEnd"/>
      <w:r w:rsidRPr="004243B0">
        <w:rPr>
          <w:rFonts w:ascii="Times New Roman" w:eastAsia="Times New Roman" w:hAnsi="Times New Roman" w:cs="Times New Roman"/>
          <w:position w:val="-1"/>
          <w:sz w:val="24"/>
          <w:szCs w:val="24"/>
        </w:rPr>
        <w:t xml:space="preserve"> go to:  </w:t>
      </w:r>
      <w:hyperlink r:id="rId24" w:history="1">
        <w:r w:rsidR="004243B0" w:rsidRPr="00A80F6C">
          <w:rPr>
            <w:rStyle w:val="Hyperlink"/>
            <w:rFonts w:ascii="Times New Roman" w:eastAsia="Times New Roman" w:hAnsi="Times New Roman" w:cs="Times New Roman"/>
            <w:position w:val="-1"/>
            <w:sz w:val="24"/>
            <w:szCs w:val="24"/>
            <w:u w:color="0000FF"/>
          </w:rPr>
          <w:t>https://wtausda.nfc.usda.gov/usd</w:t>
        </w:r>
        <w:r w:rsidR="004243B0" w:rsidRPr="00A80F6C">
          <w:rPr>
            <w:rStyle w:val="Hyperlink"/>
            <w:rFonts w:ascii="Times New Roman" w:eastAsia="Times New Roman" w:hAnsi="Times New Roman" w:cs="Times New Roman"/>
            <w:spacing w:val="-1"/>
            <w:position w:val="-1"/>
            <w:sz w:val="24"/>
            <w:szCs w:val="24"/>
            <w:u w:color="0000FF"/>
          </w:rPr>
          <w:t>a</w:t>
        </w:r>
        <w:r w:rsidR="004243B0" w:rsidRPr="00A80F6C">
          <w:rPr>
            <w:rStyle w:val="Hyperlink"/>
            <w:rFonts w:ascii="Times New Roman" w:eastAsia="Times New Roman" w:hAnsi="Times New Roman" w:cs="Times New Roman"/>
            <w:position w:val="-1"/>
            <w:sz w:val="24"/>
            <w:szCs w:val="24"/>
          </w:rPr>
          <w:t>/</w:t>
        </w:r>
      </w:hyperlink>
      <w:r w:rsidR="004243B0">
        <w:rPr>
          <w:rFonts w:ascii="Times New Roman" w:eastAsia="Times New Roman" w:hAnsi="Times New Roman" w:cs="Times New Roman"/>
          <w:position w:val="-1"/>
          <w:sz w:val="24"/>
          <w:szCs w:val="24"/>
        </w:rPr>
        <w:t xml:space="preserve"> </w:t>
      </w:r>
    </w:p>
    <w:p w:rsidR="00540544" w:rsidRPr="004243B0" w:rsidRDefault="00540544" w:rsidP="004243B0">
      <w:pPr>
        <w:pStyle w:val="ListParagraph"/>
        <w:numPr>
          <w:ilvl w:val="0"/>
          <w:numId w:val="10"/>
        </w:numPr>
        <w:spacing w:before="29" w:after="0" w:line="271" w:lineRule="exact"/>
        <w:ind w:left="360" w:right="-20"/>
        <w:rPr>
          <w:rFonts w:ascii="Times New Roman" w:eastAsia="Times New Roman" w:hAnsi="Times New Roman" w:cs="Times New Roman"/>
          <w:position w:val="-1"/>
          <w:sz w:val="24"/>
          <w:szCs w:val="24"/>
          <w:u w:val="single" w:color="0000FF"/>
        </w:rPr>
      </w:pPr>
      <w:r w:rsidRPr="004243B0">
        <w:rPr>
          <w:rFonts w:ascii="Times New Roman" w:eastAsia="Times New Roman" w:hAnsi="Times New Roman" w:cs="Times New Roman"/>
          <w:position w:val="-1"/>
          <w:sz w:val="24"/>
          <w:szCs w:val="24"/>
        </w:rPr>
        <w:t xml:space="preserve">The </w:t>
      </w:r>
      <w:proofErr w:type="spellStart"/>
      <w:r w:rsidRPr="004243B0">
        <w:rPr>
          <w:rFonts w:ascii="Times New Roman" w:eastAsia="Times New Roman" w:hAnsi="Times New Roman" w:cs="Times New Roman"/>
          <w:i/>
          <w:position w:val="-1"/>
          <w:sz w:val="24"/>
          <w:szCs w:val="24"/>
        </w:rPr>
        <w:t>Web</w:t>
      </w:r>
      <w:r w:rsidRPr="004243B0">
        <w:rPr>
          <w:rFonts w:ascii="Times New Roman" w:eastAsia="Times New Roman" w:hAnsi="Times New Roman" w:cs="Times New Roman"/>
          <w:position w:val="-1"/>
          <w:sz w:val="24"/>
          <w:szCs w:val="24"/>
        </w:rPr>
        <w:t>TA</w:t>
      </w:r>
      <w:proofErr w:type="spellEnd"/>
      <w:r w:rsidRPr="004243B0">
        <w:rPr>
          <w:rFonts w:ascii="Times New Roman" w:eastAsia="Times New Roman" w:hAnsi="Times New Roman" w:cs="Times New Roman"/>
          <w:position w:val="-1"/>
          <w:sz w:val="24"/>
          <w:szCs w:val="24"/>
        </w:rPr>
        <w:t xml:space="preserve"> guidance can be found at:  </w:t>
      </w:r>
      <w:hyperlink r:id="rId25" w:history="1">
        <w:r w:rsidRPr="004243B0">
          <w:rPr>
            <w:rStyle w:val="Hyperlink"/>
            <w:rFonts w:ascii="Times New Roman" w:eastAsia="Times New Roman" w:hAnsi="Times New Roman" w:cs="Times New Roman"/>
            <w:position w:val="-1"/>
            <w:sz w:val="24"/>
            <w:szCs w:val="24"/>
            <w:u w:color="0000FF"/>
          </w:rPr>
          <w:t>http://www.afm.ars.usda.gov/hrd/payleave/webta</w:t>
        </w:r>
      </w:hyperlink>
      <w:r w:rsidR="004243B0">
        <w:rPr>
          <w:rFonts w:ascii="Times New Roman" w:eastAsia="Times New Roman" w:hAnsi="Times New Roman" w:cs="Times New Roman"/>
          <w:position w:val="-1"/>
          <w:sz w:val="24"/>
          <w:szCs w:val="24"/>
        </w:rPr>
        <w:t xml:space="preserve"> </w:t>
      </w:r>
      <w:r w:rsidRPr="004243B0">
        <w:rPr>
          <w:rFonts w:ascii="Times New Roman" w:eastAsia="Times New Roman" w:hAnsi="Times New Roman" w:cs="Times New Roman"/>
          <w:position w:val="-1"/>
          <w:sz w:val="24"/>
          <w:szCs w:val="24"/>
          <w:u w:val="single" w:color="0000FF"/>
        </w:rPr>
        <w:t xml:space="preserve"> </w:t>
      </w:r>
    </w:p>
    <w:p w:rsidR="00540544" w:rsidRPr="004243B0" w:rsidRDefault="00540544" w:rsidP="004243B0">
      <w:pPr>
        <w:pStyle w:val="ListParagraph"/>
        <w:numPr>
          <w:ilvl w:val="0"/>
          <w:numId w:val="10"/>
        </w:numPr>
        <w:spacing w:before="29" w:after="0" w:line="271" w:lineRule="exact"/>
        <w:ind w:left="360" w:right="-20"/>
        <w:rPr>
          <w:rFonts w:ascii="Times New Roman" w:eastAsia="Times New Roman" w:hAnsi="Times New Roman" w:cs="Times New Roman"/>
          <w:position w:val="-1"/>
          <w:sz w:val="24"/>
          <w:szCs w:val="24"/>
        </w:rPr>
      </w:pPr>
      <w:proofErr w:type="spellStart"/>
      <w:r w:rsidRPr="004243B0">
        <w:rPr>
          <w:rFonts w:ascii="Times New Roman" w:eastAsia="Times New Roman" w:hAnsi="Times New Roman" w:cs="Times New Roman"/>
          <w:i/>
          <w:position w:val="-1"/>
          <w:sz w:val="24"/>
          <w:szCs w:val="24"/>
        </w:rPr>
        <w:t>Web</w:t>
      </w:r>
      <w:r w:rsidRPr="004243B0">
        <w:rPr>
          <w:rFonts w:ascii="Times New Roman" w:eastAsia="Times New Roman" w:hAnsi="Times New Roman" w:cs="Times New Roman"/>
          <w:position w:val="-1"/>
          <w:sz w:val="24"/>
          <w:szCs w:val="24"/>
          <w:u w:val="single"/>
        </w:rPr>
        <w:t>TA</w:t>
      </w:r>
      <w:proofErr w:type="spellEnd"/>
      <w:r w:rsidRPr="004243B0">
        <w:rPr>
          <w:rFonts w:ascii="Times New Roman" w:eastAsia="Times New Roman" w:hAnsi="Times New Roman" w:cs="Times New Roman"/>
          <w:i/>
          <w:position w:val="-1"/>
          <w:sz w:val="24"/>
          <w:szCs w:val="24"/>
        </w:rPr>
        <w:t xml:space="preserve"> </w:t>
      </w:r>
      <w:r w:rsidRPr="004243B0">
        <w:rPr>
          <w:rFonts w:ascii="Times New Roman" w:eastAsia="Times New Roman" w:hAnsi="Times New Roman" w:cs="Times New Roman"/>
          <w:position w:val="-1"/>
          <w:sz w:val="24"/>
          <w:szCs w:val="24"/>
        </w:rPr>
        <w:t xml:space="preserve">training and user guides or Employees, Timekeepers, and Supervisors are now available via </w:t>
      </w:r>
      <w:proofErr w:type="spellStart"/>
      <w:r w:rsidRPr="004243B0">
        <w:rPr>
          <w:rFonts w:ascii="Times New Roman" w:eastAsia="Times New Roman" w:hAnsi="Times New Roman" w:cs="Times New Roman"/>
          <w:position w:val="-1"/>
          <w:sz w:val="24"/>
          <w:szCs w:val="24"/>
        </w:rPr>
        <w:t>AgLearn</w:t>
      </w:r>
      <w:proofErr w:type="spellEnd"/>
      <w:r w:rsidR="004243B0">
        <w:rPr>
          <w:rFonts w:ascii="Times New Roman" w:eastAsia="Times New Roman" w:hAnsi="Times New Roman" w:cs="Times New Roman"/>
          <w:position w:val="-1"/>
          <w:sz w:val="24"/>
          <w:szCs w:val="24"/>
        </w:rPr>
        <w:t xml:space="preserve"> </w:t>
      </w:r>
      <w:r w:rsidR="004243B0">
        <w:rPr>
          <w:rFonts w:ascii="Times New Roman" w:eastAsia="Times New Roman" w:hAnsi="Times New Roman" w:cs="Times New Roman"/>
          <w:color w:val="000000"/>
          <w:spacing w:val="-1"/>
          <w:sz w:val="24"/>
          <w:szCs w:val="24"/>
        </w:rPr>
        <w:t>(</w:t>
      </w:r>
      <w:hyperlink r:id="rId26">
        <w:r w:rsidR="004243B0">
          <w:rPr>
            <w:rFonts w:ascii="Times New Roman" w:eastAsia="Times New Roman" w:hAnsi="Times New Roman" w:cs="Times New Roman"/>
            <w:color w:val="0000FF"/>
            <w:sz w:val="24"/>
            <w:szCs w:val="24"/>
            <w:u w:val="single" w:color="0000FF"/>
          </w:rPr>
          <w:t>http://www.aglearn.usda.gov/</w:t>
        </w:r>
      </w:hyperlink>
      <w:r w:rsidR="004243B0">
        <w:rPr>
          <w:rFonts w:ascii="Times New Roman" w:eastAsia="Times New Roman" w:hAnsi="Times New Roman" w:cs="Times New Roman"/>
          <w:color w:val="0000FF"/>
          <w:sz w:val="24"/>
          <w:szCs w:val="24"/>
          <w:u w:val="single" w:color="0000FF"/>
        </w:rPr>
        <w:t>)</w:t>
      </w:r>
      <w:r w:rsidRPr="004243B0">
        <w:rPr>
          <w:rFonts w:ascii="Times New Roman" w:eastAsia="Times New Roman" w:hAnsi="Times New Roman" w:cs="Times New Roman"/>
          <w:position w:val="-1"/>
          <w:sz w:val="24"/>
          <w:szCs w:val="24"/>
        </w:rPr>
        <w:t>.</w:t>
      </w:r>
    </w:p>
    <w:p w:rsidR="00540544" w:rsidRPr="004243B0" w:rsidRDefault="004243B0" w:rsidP="00C6119C">
      <w:pPr>
        <w:pStyle w:val="ListParagraph"/>
        <w:numPr>
          <w:ilvl w:val="0"/>
          <w:numId w:val="10"/>
        </w:numPr>
        <w:spacing w:before="29" w:after="0" w:line="271" w:lineRule="exact"/>
        <w:ind w:left="360" w:right="-20"/>
        <w:rPr>
          <w:rStyle w:val="Hyperlink"/>
          <w:position w:val="-1"/>
          <w:u w:color="0000FF"/>
        </w:rPr>
      </w:pPr>
      <w:r>
        <w:rPr>
          <w:rFonts w:ascii="Times New Roman" w:eastAsia="Times New Roman" w:hAnsi="Times New Roman" w:cs="Times New Roman"/>
          <w:sz w:val="24"/>
          <w:szCs w:val="24"/>
        </w:rPr>
        <w:t>A</w:t>
      </w:r>
      <w:r w:rsidR="00540544" w:rsidRPr="004243B0">
        <w:rPr>
          <w:rFonts w:ascii="Times New Roman" w:eastAsia="Times New Roman" w:hAnsi="Times New Roman" w:cs="Times New Roman"/>
          <w:sz w:val="24"/>
          <w:szCs w:val="24"/>
        </w:rPr>
        <w:t xml:space="preserve"> Pay Period calendar</w:t>
      </w:r>
      <w:r>
        <w:rPr>
          <w:rFonts w:ascii="Times New Roman" w:eastAsia="Times New Roman" w:hAnsi="Times New Roman" w:cs="Times New Roman"/>
          <w:sz w:val="24"/>
          <w:szCs w:val="24"/>
        </w:rPr>
        <w:t xml:space="preserve"> for current and past years</w:t>
      </w:r>
      <w:r w:rsidR="00540544" w:rsidRPr="004243B0">
        <w:rPr>
          <w:rFonts w:ascii="Times New Roman" w:eastAsia="Times New Roman" w:hAnsi="Times New Roman" w:cs="Times New Roman"/>
          <w:sz w:val="24"/>
          <w:szCs w:val="24"/>
        </w:rPr>
        <w:t xml:space="preserve"> can be found at:</w:t>
      </w:r>
      <w:r w:rsidRPr="004243B0">
        <w:rPr>
          <w:rFonts w:ascii="Times New Roman" w:eastAsia="Times New Roman" w:hAnsi="Times New Roman" w:cs="Times New Roman"/>
          <w:sz w:val="24"/>
          <w:szCs w:val="24"/>
        </w:rPr>
        <w:t xml:space="preserve"> </w:t>
      </w:r>
      <w:hyperlink r:id="rId27" w:anchor="pp3" w:history="1">
        <w:r w:rsidR="00540544" w:rsidRPr="004243B0">
          <w:rPr>
            <w:rStyle w:val="Hyperlink"/>
            <w:rFonts w:ascii="Times New Roman" w:eastAsia="Times New Roman" w:hAnsi="Times New Roman" w:cs="Times New Roman"/>
            <w:position w:val="-1"/>
            <w:sz w:val="24"/>
            <w:szCs w:val="24"/>
            <w:u w:color="0000FF"/>
          </w:rPr>
          <w:t>https://www.nfc.usda.gov/ppcalendar/ppcal2015.htm#pp3</w:t>
        </w:r>
      </w:hyperlink>
      <w:r w:rsidRPr="004243B0">
        <w:rPr>
          <w:rStyle w:val="Hyperlink"/>
          <w:rFonts w:ascii="Times New Roman" w:eastAsia="Times New Roman" w:hAnsi="Times New Roman" w:cs="Times New Roman"/>
          <w:position w:val="-1"/>
          <w:sz w:val="24"/>
          <w:szCs w:val="24"/>
          <w:u w:color="0000FF"/>
        </w:rPr>
        <w:t xml:space="preserve"> </w:t>
      </w:r>
      <w:r w:rsidR="00540544" w:rsidRPr="004243B0">
        <w:rPr>
          <w:rStyle w:val="Hyperlink"/>
          <w:position w:val="-1"/>
          <w:u w:color="0000FF"/>
        </w:rPr>
        <w:t xml:space="preserve"> </w:t>
      </w:r>
    </w:p>
    <w:p w:rsidR="00540544" w:rsidRDefault="00540544" w:rsidP="00540544">
      <w:pPr>
        <w:spacing w:after="0" w:line="200" w:lineRule="exact"/>
        <w:rPr>
          <w:sz w:val="20"/>
          <w:szCs w:val="20"/>
        </w:rPr>
      </w:pPr>
    </w:p>
    <w:p w:rsidR="00540544" w:rsidRDefault="00540544" w:rsidP="00540544">
      <w:pPr>
        <w:spacing w:after="0" w:line="200" w:lineRule="exact"/>
        <w:rPr>
          <w:sz w:val="20"/>
          <w:szCs w:val="20"/>
        </w:rPr>
      </w:pPr>
    </w:p>
    <w:p w:rsidR="00540544" w:rsidRPr="004243B0" w:rsidRDefault="004243B0" w:rsidP="004243B0">
      <w:pPr>
        <w:spacing w:after="0" w:line="240" w:lineRule="auto"/>
        <w:ind w:right="-20"/>
        <w:rPr>
          <w:rFonts w:ascii="Times New Roman" w:eastAsia="Times New Roman" w:hAnsi="Times New Roman" w:cs="Times New Roman"/>
          <w:sz w:val="24"/>
          <w:szCs w:val="24"/>
          <w:u w:val="single"/>
        </w:rPr>
      </w:pPr>
      <w:r w:rsidRPr="004243B0">
        <w:rPr>
          <w:rFonts w:ascii="Times New Roman" w:eastAsia="Times New Roman" w:hAnsi="Times New Roman" w:cs="Times New Roman"/>
          <w:b/>
          <w:bCs/>
          <w:sz w:val="24"/>
          <w:szCs w:val="24"/>
          <w:u w:val="single"/>
        </w:rPr>
        <w:t xml:space="preserve">Annual Leave </w:t>
      </w:r>
      <w:r>
        <w:rPr>
          <w:rFonts w:ascii="Times New Roman" w:eastAsia="Times New Roman" w:hAnsi="Times New Roman" w:cs="Times New Roman"/>
          <w:b/>
          <w:bCs/>
          <w:sz w:val="24"/>
          <w:szCs w:val="24"/>
          <w:u w:val="single"/>
        </w:rPr>
        <w:t>&amp;</w:t>
      </w:r>
      <w:r w:rsidRPr="004243B0">
        <w:rPr>
          <w:rFonts w:ascii="Times New Roman" w:eastAsia="Times New Roman" w:hAnsi="Times New Roman" w:cs="Times New Roman"/>
          <w:b/>
          <w:bCs/>
          <w:sz w:val="24"/>
          <w:szCs w:val="24"/>
          <w:u w:val="single"/>
        </w:rPr>
        <w:t xml:space="preserve"> Cr</w:t>
      </w:r>
      <w:r w:rsidRPr="004243B0">
        <w:rPr>
          <w:rFonts w:ascii="Times New Roman" w:eastAsia="Times New Roman" w:hAnsi="Times New Roman" w:cs="Times New Roman"/>
          <w:b/>
          <w:bCs/>
          <w:spacing w:val="1"/>
          <w:sz w:val="24"/>
          <w:szCs w:val="24"/>
          <w:u w:val="single"/>
        </w:rPr>
        <w:t>e</w:t>
      </w:r>
      <w:r w:rsidRPr="004243B0">
        <w:rPr>
          <w:rFonts w:ascii="Times New Roman" w:eastAsia="Times New Roman" w:hAnsi="Times New Roman" w:cs="Times New Roman"/>
          <w:b/>
          <w:bCs/>
          <w:sz w:val="24"/>
          <w:szCs w:val="24"/>
          <w:u w:val="single"/>
        </w:rPr>
        <w:t>dit L</w:t>
      </w:r>
      <w:r w:rsidRPr="004243B0">
        <w:rPr>
          <w:rFonts w:ascii="Times New Roman" w:eastAsia="Times New Roman" w:hAnsi="Times New Roman" w:cs="Times New Roman"/>
          <w:b/>
          <w:bCs/>
          <w:spacing w:val="1"/>
          <w:sz w:val="24"/>
          <w:szCs w:val="24"/>
          <w:u w:val="single"/>
        </w:rPr>
        <w:t>e</w:t>
      </w:r>
      <w:r w:rsidRPr="004243B0">
        <w:rPr>
          <w:rFonts w:ascii="Times New Roman" w:eastAsia="Times New Roman" w:hAnsi="Times New Roman" w:cs="Times New Roman"/>
          <w:b/>
          <w:bCs/>
          <w:sz w:val="24"/>
          <w:szCs w:val="24"/>
          <w:u w:val="single"/>
        </w:rPr>
        <w:t>ave</w:t>
      </w:r>
      <w:r w:rsidRPr="004243B0">
        <w:rPr>
          <w:rFonts w:ascii="Times New Roman" w:eastAsia="Times New Roman" w:hAnsi="Times New Roman" w:cs="Times New Roman"/>
          <w:b/>
          <w:bCs/>
          <w:spacing w:val="1"/>
          <w:sz w:val="24"/>
          <w:szCs w:val="24"/>
          <w:u w:val="single"/>
        </w:rPr>
        <w:t xml:space="preserve"> </w:t>
      </w:r>
      <w:r w:rsidRPr="004243B0">
        <w:rPr>
          <w:rFonts w:ascii="Times New Roman" w:eastAsia="Times New Roman" w:hAnsi="Times New Roman" w:cs="Times New Roman"/>
          <w:b/>
          <w:bCs/>
          <w:sz w:val="24"/>
          <w:szCs w:val="24"/>
          <w:u w:val="single"/>
        </w:rPr>
        <w:t>Remind</w:t>
      </w:r>
      <w:r w:rsidRPr="004243B0">
        <w:rPr>
          <w:rFonts w:ascii="Times New Roman" w:eastAsia="Times New Roman" w:hAnsi="Times New Roman" w:cs="Times New Roman"/>
          <w:b/>
          <w:bCs/>
          <w:spacing w:val="1"/>
          <w:sz w:val="24"/>
          <w:szCs w:val="24"/>
          <w:u w:val="single"/>
        </w:rPr>
        <w:t>e</w:t>
      </w:r>
      <w:r w:rsidRPr="004243B0">
        <w:rPr>
          <w:rFonts w:ascii="Times New Roman" w:eastAsia="Times New Roman" w:hAnsi="Times New Roman" w:cs="Times New Roman"/>
          <w:b/>
          <w:bCs/>
          <w:spacing w:val="-1"/>
          <w:sz w:val="24"/>
          <w:szCs w:val="24"/>
          <w:u w:val="single"/>
        </w:rPr>
        <w:t>r</w:t>
      </w:r>
      <w:r w:rsidRPr="004243B0">
        <w:rPr>
          <w:rFonts w:ascii="Times New Roman" w:eastAsia="Times New Roman" w:hAnsi="Times New Roman" w:cs="Times New Roman"/>
          <w:b/>
          <w:bCs/>
          <w:sz w:val="24"/>
          <w:szCs w:val="24"/>
          <w:u w:val="single"/>
        </w:rPr>
        <w:t>s</w:t>
      </w:r>
      <w:r w:rsidRPr="004243B0">
        <w:rPr>
          <w:rFonts w:ascii="Times New Roman" w:eastAsia="Times New Roman" w:hAnsi="Times New Roman" w:cs="Times New Roman"/>
          <w:b/>
          <w:bCs/>
          <w:spacing w:val="1"/>
          <w:sz w:val="24"/>
          <w:szCs w:val="24"/>
          <w:u w:val="single"/>
        </w:rPr>
        <w:t xml:space="preserve"> </w:t>
      </w:r>
      <w:r>
        <w:rPr>
          <w:rFonts w:ascii="Times New Roman" w:eastAsia="Times New Roman" w:hAnsi="Times New Roman" w:cs="Times New Roman"/>
          <w:b/>
          <w:bCs/>
          <w:sz w:val="24"/>
          <w:szCs w:val="24"/>
          <w:u w:val="single"/>
        </w:rPr>
        <w:t>w</w:t>
      </w:r>
      <w:r w:rsidRPr="004243B0">
        <w:rPr>
          <w:rFonts w:ascii="Times New Roman" w:eastAsia="Times New Roman" w:hAnsi="Times New Roman" w:cs="Times New Roman"/>
          <w:b/>
          <w:bCs/>
          <w:sz w:val="24"/>
          <w:szCs w:val="24"/>
          <w:u w:val="single"/>
        </w:rPr>
        <w:t>hen</w:t>
      </w:r>
      <w:r w:rsidRPr="004243B0">
        <w:rPr>
          <w:rFonts w:ascii="Times New Roman" w:eastAsia="Times New Roman" w:hAnsi="Times New Roman" w:cs="Times New Roman"/>
          <w:b/>
          <w:bCs/>
          <w:spacing w:val="1"/>
          <w:sz w:val="24"/>
          <w:szCs w:val="24"/>
          <w:u w:val="single"/>
        </w:rPr>
        <w:t xml:space="preserve"> </w:t>
      </w:r>
      <w:r>
        <w:rPr>
          <w:rFonts w:ascii="Times New Roman" w:eastAsia="Times New Roman" w:hAnsi="Times New Roman" w:cs="Times New Roman"/>
          <w:b/>
          <w:bCs/>
          <w:spacing w:val="1"/>
          <w:sz w:val="24"/>
          <w:szCs w:val="24"/>
          <w:u w:val="single"/>
        </w:rPr>
        <w:t xml:space="preserve">Employee is </w:t>
      </w:r>
      <w:r w:rsidR="0001327A">
        <w:rPr>
          <w:rFonts w:ascii="Times New Roman" w:eastAsia="Times New Roman" w:hAnsi="Times New Roman" w:cs="Times New Roman"/>
          <w:b/>
          <w:bCs/>
          <w:sz w:val="24"/>
          <w:szCs w:val="24"/>
          <w:u w:val="single"/>
        </w:rPr>
        <w:t>L</w:t>
      </w:r>
      <w:r>
        <w:rPr>
          <w:rFonts w:ascii="Times New Roman" w:eastAsia="Times New Roman" w:hAnsi="Times New Roman" w:cs="Times New Roman"/>
          <w:b/>
          <w:bCs/>
          <w:sz w:val="24"/>
          <w:szCs w:val="24"/>
          <w:u w:val="single"/>
        </w:rPr>
        <w:t xml:space="preserve">eaving </w:t>
      </w:r>
      <w:r w:rsidR="0001327A">
        <w:rPr>
          <w:rFonts w:ascii="Times New Roman" w:eastAsia="Times New Roman" w:hAnsi="Times New Roman" w:cs="Times New Roman"/>
          <w:b/>
          <w:bCs/>
          <w:sz w:val="24"/>
          <w:szCs w:val="24"/>
          <w:u w:val="single"/>
        </w:rPr>
        <w:t>G</w:t>
      </w:r>
      <w:r>
        <w:rPr>
          <w:rFonts w:ascii="Times New Roman" w:eastAsia="Times New Roman" w:hAnsi="Times New Roman" w:cs="Times New Roman"/>
          <w:b/>
          <w:bCs/>
          <w:sz w:val="24"/>
          <w:szCs w:val="24"/>
          <w:u w:val="single"/>
        </w:rPr>
        <w:t xml:space="preserve">overnment </w:t>
      </w:r>
      <w:r w:rsidR="0001327A">
        <w:rPr>
          <w:rFonts w:ascii="Times New Roman" w:eastAsia="Times New Roman" w:hAnsi="Times New Roman" w:cs="Times New Roman"/>
          <w:b/>
          <w:bCs/>
          <w:sz w:val="24"/>
          <w:szCs w:val="24"/>
          <w:u w:val="single"/>
        </w:rPr>
        <w:t>S</w:t>
      </w:r>
      <w:r>
        <w:rPr>
          <w:rFonts w:ascii="Times New Roman" w:eastAsia="Times New Roman" w:hAnsi="Times New Roman" w:cs="Times New Roman"/>
          <w:b/>
          <w:bCs/>
          <w:sz w:val="24"/>
          <w:szCs w:val="24"/>
          <w:u w:val="single"/>
        </w:rPr>
        <w:t>ervice</w:t>
      </w:r>
    </w:p>
    <w:p w:rsidR="00540544" w:rsidRDefault="00540544" w:rsidP="00540544">
      <w:pPr>
        <w:spacing w:before="14" w:after="0" w:line="260" w:lineRule="exact"/>
        <w:rPr>
          <w:sz w:val="26"/>
          <w:szCs w:val="26"/>
        </w:rPr>
      </w:pPr>
    </w:p>
    <w:p w:rsidR="00540544" w:rsidRDefault="00540544" w:rsidP="00540544">
      <w:pPr>
        <w:spacing w:after="0" w:line="240" w:lineRule="auto"/>
        <w:ind w:left="460" w:right="756"/>
        <w:rPr>
          <w:rFonts w:ascii="Times New Roman" w:eastAsia="Times New Roman" w:hAnsi="Times New Roman" w:cs="Times New Roman"/>
          <w:sz w:val="24"/>
          <w:szCs w:val="24"/>
        </w:rPr>
      </w:pPr>
      <w:r w:rsidRPr="004243B0">
        <w:rPr>
          <w:rFonts w:ascii="Times New Roman" w:eastAsia="Times New Roman" w:hAnsi="Times New Roman" w:cs="Times New Roman"/>
          <w:b/>
          <w:sz w:val="24"/>
          <w:szCs w:val="24"/>
          <w:u w:val="single" w:color="000000"/>
        </w:rPr>
        <w:t>Annual Leave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ployees cannot use annual leave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their last working day with the Federal govern</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The Lu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 Sum Annu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Leave Act of 1954 prohibits the use of annual leave on the last day of work when it is known that the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ployee is separating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Federal go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However, an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ployee can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se co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pensatory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credit hours, or sick leave and not violate the law.</w:t>
      </w:r>
    </w:p>
    <w:p w:rsidR="00540544" w:rsidRDefault="00540544" w:rsidP="00540544">
      <w:pPr>
        <w:spacing w:before="16" w:after="0" w:line="260" w:lineRule="exact"/>
        <w:rPr>
          <w:sz w:val="26"/>
          <w:szCs w:val="26"/>
        </w:rPr>
      </w:pPr>
    </w:p>
    <w:p w:rsidR="00540544" w:rsidRDefault="00540544" w:rsidP="00540544">
      <w:pPr>
        <w:spacing w:after="0" w:line="240" w:lineRule="auto"/>
        <w:ind w:left="460" w:right="515"/>
        <w:rPr>
          <w:rFonts w:ascii="Times New Roman" w:eastAsia="Times New Roman" w:hAnsi="Times New Roman" w:cs="Times New Roman"/>
          <w:sz w:val="24"/>
          <w:szCs w:val="24"/>
        </w:rPr>
      </w:pPr>
      <w:r w:rsidRPr="009553E1">
        <w:rPr>
          <w:rFonts w:ascii="Times New Roman" w:eastAsia="Times New Roman" w:hAnsi="Times New Roman" w:cs="Times New Roman"/>
          <w:b/>
          <w:sz w:val="24"/>
          <w:szCs w:val="24"/>
          <w:u w:val="single" w:color="000000"/>
        </w:rPr>
        <w:t>Credit Lea</w:t>
      </w:r>
      <w:r w:rsidRPr="009553E1">
        <w:rPr>
          <w:rFonts w:ascii="Times New Roman" w:eastAsia="Times New Roman" w:hAnsi="Times New Roman" w:cs="Times New Roman"/>
          <w:b/>
          <w:spacing w:val="-1"/>
          <w:sz w:val="24"/>
          <w:szCs w:val="24"/>
          <w:u w:val="single" w:color="000000"/>
        </w:rPr>
        <w:t>v</w:t>
      </w:r>
      <w:r w:rsidRPr="009553E1">
        <w:rPr>
          <w:rFonts w:ascii="Times New Roman" w:eastAsia="Times New Roman" w:hAnsi="Times New Roman" w:cs="Times New Roman"/>
          <w:b/>
          <w:sz w:val="24"/>
          <w:szCs w:val="24"/>
          <w:u w:val="single" w:color="000000"/>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ploy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es should be encouraged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all credit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before separating from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Federal go</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er</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Because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credit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must be paid via a manual payroll/personnel system rather than a c</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puterized payroll/personnel syste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 the National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ance Center bills ARS each 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a separating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ployee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ust be paid for credit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  Even if only 15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nutes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credit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ust be paid, ARS is billed.  (These charges are paid from a cent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al fund—not the specific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anage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ent unit.) Therefore, especially if the e</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ployee doesn’t have </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any hou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of credit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lastRenderedPageBreak/>
        <w:t>accu</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ulated at the 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 of separati</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n, it would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 very bene</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if they would consider using them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before separating.</w:t>
      </w:r>
    </w:p>
    <w:p w:rsidR="00540544" w:rsidRDefault="00540544" w:rsidP="00540544">
      <w:pPr>
        <w:spacing w:before="9" w:after="0" w:line="240" w:lineRule="exact"/>
        <w:rPr>
          <w:sz w:val="24"/>
          <w:szCs w:val="24"/>
        </w:rPr>
      </w:pPr>
    </w:p>
    <w:p w:rsidR="00540544" w:rsidRDefault="00540544" w:rsidP="004243B0">
      <w:pPr>
        <w:spacing w:before="29"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OTHER LEAVE TIPS</w:t>
      </w:r>
    </w:p>
    <w:p w:rsidR="00540544" w:rsidRDefault="00540544" w:rsidP="00540544">
      <w:pPr>
        <w:spacing w:before="12" w:after="0" w:line="280" w:lineRule="exact"/>
        <w:rPr>
          <w:sz w:val="28"/>
          <w:szCs w:val="28"/>
        </w:rPr>
      </w:pPr>
    </w:p>
    <w:p w:rsidR="00540544" w:rsidRPr="004243B0" w:rsidRDefault="00540544" w:rsidP="004243B0">
      <w:pPr>
        <w:pStyle w:val="ListParagraph"/>
        <w:numPr>
          <w:ilvl w:val="0"/>
          <w:numId w:val="22"/>
        </w:numPr>
        <w:tabs>
          <w:tab w:val="left" w:pos="1140"/>
        </w:tabs>
        <w:spacing w:after="0" w:line="240" w:lineRule="auto"/>
        <w:ind w:right="923"/>
        <w:rPr>
          <w:rFonts w:ascii="Times New Roman" w:eastAsia="Times New Roman" w:hAnsi="Times New Roman" w:cs="Times New Roman"/>
          <w:sz w:val="24"/>
          <w:szCs w:val="24"/>
        </w:rPr>
      </w:pPr>
      <w:r w:rsidRPr="004243B0">
        <w:rPr>
          <w:rFonts w:ascii="Times New Roman" w:eastAsia="Times New Roman" w:hAnsi="Times New Roman" w:cs="Times New Roman"/>
          <w:sz w:val="24"/>
          <w:szCs w:val="24"/>
        </w:rPr>
        <w:t>Co</w:t>
      </w:r>
      <w:r w:rsidRPr="004243B0">
        <w:rPr>
          <w:rFonts w:ascii="Times New Roman" w:eastAsia="Times New Roman" w:hAnsi="Times New Roman" w:cs="Times New Roman"/>
          <w:spacing w:val="-2"/>
          <w:sz w:val="24"/>
          <w:szCs w:val="24"/>
        </w:rPr>
        <w:t>m</w:t>
      </w:r>
      <w:r w:rsidRPr="004243B0">
        <w:rPr>
          <w:rFonts w:ascii="Times New Roman" w:eastAsia="Times New Roman" w:hAnsi="Times New Roman" w:cs="Times New Roman"/>
          <w:sz w:val="24"/>
          <w:szCs w:val="24"/>
        </w:rPr>
        <w:t>p t</w:t>
      </w:r>
      <w:r w:rsidRPr="004243B0">
        <w:rPr>
          <w:rFonts w:ascii="Times New Roman" w:eastAsia="Times New Roman" w:hAnsi="Times New Roman" w:cs="Times New Roman"/>
          <w:spacing w:val="2"/>
          <w:sz w:val="24"/>
          <w:szCs w:val="24"/>
        </w:rPr>
        <w:t>i</w:t>
      </w:r>
      <w:r w:rsidRPr="004243B0">
        <w:rPr>
          <w:rFonts w:ascii="Times New Roman" w:eastAsia="Times New Roman" w:hAnsi="Times New Roman" w:cs="Times New Roman"/>
          <w:spacing w:val="-2"/>
          <w:sz w:val="24"/>
          <w:szCs w:val="24"/>
        </w:rPr>
        <w:t>m</w:t>
      </w:r>
      <w:r w:rsidRPr="004243B0">
        <w:rPr>
          <w:rFonts w:ascii="Times New Roman" w:eastAsia="Times New Roman" w:hAnsi="Times New Roman" w:cs="Times New Roman"/>
          <w:sz w:val="24"/>
          <w:szCs w:val="24"/>
        </w:rPr>
        <w:t>e must generally be used before any other leave e</w:t>
      </w:r>
      <w:r w:rsidRPr="004243B0">
        <w:rPr>
          <w:rFonts w:ascii="Times New Roman" w:eastAsia="Times New Roman" w:hAnsi="Times New Roman" w:cs="Times New Roman"/>
          <w:spacing w:val="-1"/>
          <w:sz w:val="24"/>
          <w:szCs w:val="24"/>
        </w:rPr>
        <w:t>x</w:t>
      </w:r>
      <w:r w:rsidRPr="004243B0">
        <w:rPr>
          <w:rFonts w:ascii="Times New Roman" w:eastAsia="Times New Roman" w:hAnsi="Times New Roman" w:cs="Times New Roman"/>
          <w:sz w:val="24"/>
          <w:szCs w:val="24"/>
        </w:rPr>
        <w:t>cept Sick L</w:t>
      </w:r>
      <w:r w:rsidRPr="004243B0">
        <w:rPr>
          <w:rFonts w:ascii="Times New Roman" w:eastAsia="Times New Roman" w:hAnsi="Times New Roman" w:cs="Times New Roman"/>
          <w:spacing w:val="-1"/>
          <w:sz w:val="24"/>
          <w:szCs w:val="24"/>
        </w:rPr>
        <w:t>e</w:t>
      </w:r>
      <w:r w:rsidRPr="004243B0">
        <w:rPr>
          <w:rFonts w:ascii="Times New Roman" w:eastAsia="Times New Roman" w:hAnsi="Times New Roman" w:cs="Times New Roman"/>
          <w:sz w:val="24"/>
          <w:szCs w:val="24"/>
        </w:rPr>
        <w:t>ave.</w:t>
      </w:r>
    </w:p>
    <w:p w:rsidR="00540544" w:rsidRPr="004243B0" w:rsidRDefault="00540544" w:rsidP="004243B0">
      <w:pPr>
        <w:pStyle w:val="ListParagraph"/>
        <w:numPr>
          <w:ilvl w:val="0"/>
          <w:numId w:val="22"/>
        </w:numPr>
        <w:tabs>
          <w:tab w:val="left" w:pos="1180"/>
        </w:tabs>
        <w:spacing w:before="17" w:after="0" w:line="240" w:lineRule="auto"/>
        <w:ind w:right="-20"/>
        <w:rPr>
          <w:rFonts w:ascii="Times New Roman" w:eastAsia="Times New Roman" w:hAnsi="Times New Roman" w:cs="Times New Roman"/>
          <w:sz w:val="24"/>
          <w:szCs w:val="24"/>
        </w:rPr>
      </w:pPr>
      <w:r w:rsidRPr="004243B0">
        <w:rPr>
          <w:rFonts w:ascii="Times New Roman" w:eastAsia="Times New Roman" w:hAnsi="Times New Roman" w:cs="Times New Roman"/>
          <w:sz w:val="24"/>
          <w:szCs w:val="24"/>
        </w:rPr>
        <w:t>Only 24 hours of Credit Leave can be carried</w:t>
      </w:r>
      <w:r w:rsidRPr="004243B0">
        <w:rPr>
          <w:rFonts w:ascii="Times New Roman" w:eastAsia="Times New Roman" w:hAnsi="Times New Roman" w:cs="Times New Roman"/>
          <w:spacing w:val="-1"/>
          <w:sz w:val="24"/>
          <w:szCs w:val="24"/>
        </w:rPr>
        <w:t xml:space="preserve"> </w:t>
      </w:r>
      <w:r w:rsidRPr="004243B0">
        <w:rPr>
          <w:rFonts w:ascii="Times New Roman" w:eastAsia="Times New Roman" w:hAnsi="Times New Roman" w:cs="Times New Roman"/>
          <w:sz w:val="24"/>
          <w:szCs w:val="24"/>
        </w:rPr>
        <w:t>over from</w:t>
      </w:r>
      <w:r w:rsidRPr="004243B0">
        <w:rPr>
          <w:rFonts w:ascii="Times New Roman" w:eastAsia="Times New Roman" w:hAnsi="Times New Roman" w:cs="Times New Roman"/>
          <w:spacing w:val="-2"/>
          <w:sz w:val="24"/>
          <w:szCs w:val="24"/>
        </w:rPr>
        <w:t xml:space="preserve"> </w:t>
      </w:r>
      <w:r w:rsidRPr="004243B0">
        <w:rPr>
          <w:rFonts w:ascii="Times New Roman" w:eastAsia="Times New Roman" w:hAnsi="Times New Roman" w:cs="Times New Roman"/>
          <w:sz w:val="24"/>
          <w:szCs w:val="24"/>
        </w:rPr>
        <w:t>one pay period to the next.</w:t>
      </w:r>
    </w:p>
    <w:p w:rsidR="00540544" w:rsidRDefault="00540544" w:rsidP="004243B0">
      <w:pPr>
        <w:pStyle w:val="ListParagraph"/>
        <w:numPr>
          <w:ilvl w:val="0"/>
          <w:numId w:val="22"/>
        </w:numPr>
      </w:pPr>
      <w:r w:rsidRPr="004243B0">
        <w:rPr>
          <w:rFonts w:ascii="Times New Roman" w:eastAsia="Times New Roman" w:hAnsi="Times New Roman" w:cs="Times New Roman"/>
          <w:sz w:val="24"/>
          <w:szCs w:val="24"/>
        </w:rPr>
        <w:t>Avoid using a default schedule in</w:t>
      </w:r>
      <w:r w:rsidRPr="004243B0">
        <w:rPr>
          <w:rFonts w:ascii="Times New Roman" w:eastAsia="Times New Roman" w:hAnsi="Times New Roman" w:cs="Times New Roman"/>
          <w:spacing w:val="-1"/>
          <w:sz w:val="24"/>
          <w:szCs w:val="24"/>
        </w:rPr>
        <w:t xml:space="preserve"> </w:t>
      </w:r>
      <w:proofErr w:type="spellStart"/>
      <w:r w:rsidRPr="004243B0">
        <w:rPr>
          <w:rFonts w:ascii="Times New Roman" w:eastAsia="Times New Roman" w:hAnsi="Times New Roman" w:cs="Times New Roman"/>
          <w:i/>
          <w:sz w:val="24"/>
          <w:szCs w:val="24"/>
        </w:rPr>
        <w:t>Web</w:t>
      </w:r>
      <w:r w:rsidRPr="004243B0">
        <w:rPr>
          <w:rFonts w:ascii="Times New Roman" w:eastAsia="Times New Roman" w:hAnsi="Times New Roman" w:cs="Times New Roman"/>
          <w:sz w:val="24"/>
          <w:szCs w:val="24"/>
        </w:rPr>
        <w:t>TA</w:t>
      </w:r>
      <w:proofErr w:type="spellEnd"/>
      <w:r w:rsidRPr="004243B0">
        <w:rPr>
          <w:rFonts w:ascii="Times New Roman" w:eastAsia="Times New Roman" w:hAnsi="Times New Roman" w:cs="Times New Roman"/>
          <w:sz w:val="24"/>
          <w:szCs w:val="24"/>
        </w:rPr>
        <w:t xml:space="preserve"> for part-ti</w:t>
      </w:r>
      <w:r w:rsidRPr="004243B0">
        <w:rPr>
          <w:rFonts w:ascii="Times New Roman" w:eastAsia="Times New Roman" w:hAnsi="Times New Roman" w:cs="Times New Roman"/>
          <w:spacing w:val="-2"/>
          <w:sz w:val="24"/>
          <w:szCs w:val="24"/>
        </w:rPr>
        <w:t>m</w:t>
      </w:r>
      <w:r w:rsidRPr="004243B0">
        <w:rPr>
          <w:rFonts w:ascii="Times New Roman" w:eastAsia="Times New Roman" w:hAnsi="Times New Roman" w:cs="Times New Roman"/>
          <w:sz w:val="24"/>
          <w:szCs w:val="24"/>
        </w:rPr>
        <w:t xml:space="preserve">e </w:t>
      </w:r>
      <w:r w:rsidRPr="004243B0">
        <w:rPr>
          <w:rFonts w:ascii="Times New Roman" w:eastAsia="Times New Roman" w:hAnsi="Times New Roman" w:cs="Times New Roman"/>
          <w:spacing w:val="2"/>
          <w:sz w:val="24"/>
          <w:szCs w:val="24"/>
        </w:rPr>
        <w:t>e</w:t>
      </w:r>
      <w:r w:rsidRPr="004243B0">
        <w:rPr>
          <w:rFonts w:ascii="Times New Roman" w:eastAsia="Times New Roman" w:hAnsi="Times New Roman" w:cs="Times New Roman"/>
          <w:spacing w:val="-2"/>
          <w:sz w:val="24"/>
          <w:szCs w:val="24"/>
        </w:rPr>
        <w:t>m</w:t>
      </w:r>
      <w:r w:rsidRPr="004243B0">
        <w:rPr>
          <w:rFonts w:ascii="Times New Roman" w:eastAsia="Times New Roman" w:hAnsi="Times New Roman" w:cs="Times New Roman"/>
          <w:sz w:val="24"/>
          <w:szCs w:val="24"/>
        </w:rPr>
        <w:t>ployees since they earn leave differently (including holiday pay) than full-ti</w:t>
      </w:r>
      <w:r w:rsidRPr="004243B0">
        <w:rPr>
          <w:rFonts w:ascii="Times New Roman" w:eastAsia="Times New Roman" w:hAnsi="Times New Roman" w:cs="Times New Roman"/>
          <w:spacing w:val="-2"/>
          <w:sz w:val="24"/>
          <w:szCs w:val="24"/>
        </w:rPr>
        <w:t>m</w:t>
      </w:r>
      <w:r w:rsidRPr="004243B0">
        <w:rPr>
          <w:rFonts w:ascii="Times New Roman" w:eastAsia="Times New Roman" w:hAnsi="Times New Roman" w:cs="Times New Roman"/>
          <w:sz w:val="24"/>
          <w:szCs w:val="24"/>
        </w:rPr>
        <w:t>e e</w:t>
      </w:r>
      <w:r w:rsidRPr="004243B0">
        <w:rPr>
          <w:rFonts w:ascii="Times New Roman" w:eastAsia="Times New Roman" w:hAnsi="Times New Roman" w:cs="Times New Roman"/>
          <w:spacing w:val="-2"/>
          <w:sz w:val="24"/>
          <w:szCs w:val="24"/>
        </w:rPr>
        <w:t>m</w:t>
      </w:r>
      <w:r w:rsidRPr="004243B0">
        <w:rPr>
          <w:rFonts w:ascii="Times New Roman" w:eastAsia="Times New Roman" w:hAnsi="Times New Roman" w:cs="Times New Roman"/>
          <w:sz w:val="24"/>
          <w:szCs w:val="24"/>
        </w:rPr>
        <w:t>ployee</w:t>
      </w:r>
    </w:p>
    <w:sectPr w:rsidR="005405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A62" w:rsidRDefault="002F6A62">
      <w:pPr>
        <w:spacing w:after="0" w:line="240" w:lineRule="auto"/>
      </w:pPr>
      <w:r>
        <w:separator/>
      </w:r>
    </w:p>
  </w:endnote>
  <w:endnote w:type="continuationSeparator" w:id="0">
    <w:p w:rsidR="002F6A62" w:rsidRDefault="002F6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7D3" w:rsidRDefault="004243B0">
    <w:pPr>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14:anchorId="6E4EF714" wp14:editId="6669B37F">
              <wp:simplePos x="0" y="0"/>
              <wp:positionH relativeFrom="page">
                <wp:posOffset>901700</wp:posOffset>
              </wp:positionH>
              <wp:positionV relativeFrom="page">
                <wp:posOffset>9432925</wp:posOffset>
              </wp:positionV>
              <wp:extent cx="343535" cy="165100"/>
              <wp:effectExtent l="0" t="3175" r="254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7D3" w:rsidRDefault="004243B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rPr>
                            <w:t>0</w:t>
                          </w:r>
                          <w:r w:rsidR="00202146">
                            <w:rPr>
                              <w:rFonts w:ascii="Times New Roman" w:eastAsia="Times New Roman" w:hAnsi="Times New Roman" w:cs="Times New Roman"/>
                            </w:rPr>
                            <w:t>3</w:t>
                          </w:r>
                          <w:r>
                            <w:rPr>
                              <w:rFonts w:ascii="Times New Roman" w:eastAsia="Times New Roman" w:hAnsi="Times New Roman" w:cs="Times New Roman"/>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EF714" id="_x0000_t202" coordsize="21600,21600" o:spt="202" path="m,l,21600r21600,l21600,xe">
              <v:stroke joinstyle="miter"/>
              <v:path gradientshapeok="t" o:connecttype="rect"/>
            </v:shapetype>
            <v:shape id="Text Box 2" o:spid="_x0000_s1026" type="#_x0000_t202" style="position:absolute;margin-left:71pt;margin-top:742.75pt;width:27.05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YkrgIAAKg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" filled="f" stroked="f">
              <v:textbox inset="0,0,0,0">
                <w:txbxContent>
                  <w:p w:rsidR="004E47D3" w:rsidRDefault="004243B0">
                    <w:pPr>
                      <w:spacing w:after="0" w:line="245" w:lineRule="exact"/>
                      <w:ind w:left="20" w:right="-53"/>
                      <w:rPr>
                        <w:rFonts w:ascii="Times New Roman" w:eastAsia="Times New Roman" w:hAnsi="Times New Roman" w:cs="Times New Roman"/>
                      </w:rPr>
                    </w:pPr>
                    <w:r>
                      <w:rPr>
                        <w:rFonts w:ascii="Times New Roman" w:eastAsia="Times New Roman" w:hAnsi="Times New Roman" w:cs="Times New Roman"/>
                      </w:rPr>
                      <w:t>0</w:t>
                    </w:r>
                    <w:r w:rsidR="00202146">
                      <w:rPr>
                        <w:rFonts w:ascii="Times New Roman" w:eastAsia="Times New Roman" w:hAnsi="Times New Roman" w:cs="Times New Roman"/>
                      </w:rPr>
                      <w:t>3</w:t>
                    </w:r>
                    <w:r>
                      <w:rPr>
                        <w:rFonts w:ascii="Times New Roman" w:eastAsia="Times New Roman" w:hAnsi="Times New Roman" w:cs="Times New Roman"/>
                      </w:rPr>
                      <w:t>/15</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00180B72" wp14:editId="357BD501">
              <wp:simplePos x="0" y="0"/>
              <wp:positionH relativeFrom="page">
                <wp:posOffset>6692900</wp:posOffset>
              </wp:positionH>
              <wp:positionV relativeFrom="page">
                <wp:posOffset>9384030</wp:posOffset>
              </wp:positionV>
              <wp:extent cx="209550" cy="213995"/>
              <wp:effectExtent l="0" t="1905" r="3175"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7D3" w:rsidRDefault="004243B0">
                          <w:pPr>
                            <w:spacing w:before="68" w:after="0" w:line="240" w:lineRule="auto"/>
                            <w:ind w:left="40" w:right="-20"/>
                            <w:rPr>
                              <w:rFonts w:ascii="Times New Roman" w:eastAsia="Times New Roman" w:hAnsi="Times New Roman" w:cs="Times New Roman"/>
                            </w:rPr>
                          </w:pPr>
                          <w:r>
                            <w:fldChar w:fldCharType="begin"/>
                          </w:r>
                          <w:r>
                            <w:rPr>
                              <w:rFonts w:ascii="Times New Roman" w:eastAsia="Times New Roman" w:hAnsi="Times New Roman" w:cs="Times New Roman"/>
                            </w:rPr>
                            <w:instrText xml:space="preserve"> PAGE </w:instrText>
                          </w:r>
                          <w:r>
                            <w:fldChar w:fldCharType="separate"/>
                          </w:r>
                          <w:r w:rsidR="00202146">
                            <w:rPr>
                              <w:rFonts w:ascii="Times New Roman" w:eastAsia="Times New Roman" w:hAnsi="Times New Roman" w:cs="Times New Roman"/>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80B72" id="Text Box 1" o:spid="_x0000_s1027" type="#_x0000_t202" style="position:absolute;margin-left:527pt;margin-top:738.9pt;width:16.5pt;height:1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vorAIAAK8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" filled="f" stroked="f">
              <v:textbox inset="0,0,0,0">
                <w:txbxContent>
                  <w:p w:rsidR="004E47D3" w:rsidRDefault="004243B0">
                    <w:pPr>
                      <w:spacing w:before="68" w:after="0" w:line="240" w:lineRule="auto"/>
                      <w:ind w:left="40" w:right="-20"/>
                      <w:rPr>
                        <w:rFonts w:ascii="Times New Roman" w:eastAsia="Times New Roman" w:hAnsi="Times New Roman" w:cs="Times New Roman"/>
                      </w:rPr>
                    </w:pPr>
                    <w:r>
                      <w:fldChar w:fldCharType="begin"/>
                    </w:r>
                    <w:r>
                      <w:rPr>
                        <w:rFonts w:ascii="Times New Roman" w:eastAsia="Times New Roman" w:hAnsi="Times New Roman" w:cs="Times New Roman"/>
                      </w:rPr>
                      <w:instrText xml:space="preserve"> PAGE </w:instrText>
                    </w:r>
                    <w:r>
                      <w:fldChar w:fldCharType="separate"/>
                    </w:r>
                    <w:r w:rsidR="00202146">
                      <w:rPr>
                        <w:rFonts w:ascii="Times New Roman" w:eastAsia="Times New Roman" w:hAnsi="Times New Roman" w:cs="Times New Roman"/>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A62" w:rsidRDefault="002F6A62">
      <w:pPr>
        <w:spacing w:after="0" w:line="240" w:lineRule="auto"/>
      </w:pPr>
      <w:r>
        <w:separator/>
      </w:r>
    </w:p>
  </w:footnote>
  <w:footnote w:type="continuationSeparator" w:id="0">
    <w:p w:rsidR="002F6A62" w:rsidRDefault="002F6A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94DA4"/>
    <w:multiLevelType w:val="hybridMultilevel"/>
    <w:tmpl w:val="AD62FC34"/>
    <w:lvl w:ilvl="0" w:tplc="31BC5DC4">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nsid w:val="123940E9"/>
    <w:multiLevelType w:val="hybridMultilevel"/>
    <w:tmpl w:val="AD62FC34"/>
    <w:lvl w:ilvl="0" w:tplc="31BC5DC4">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
    <w:nsid w:val="15CC662C"/>
    <w:multiLevelType w:val="hybridMultilevel"/>
    <w:tmpl w:val="3ABA420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nsid w:val="18F109D3"/>
    <w:multiLevelType w:val="hybridMultilevel"/>
    <w:tmpl w:val="8A0EC49E"/>
    <w:lvl w:ilvl="0" w:tplc="04090001">
      <w:start w:val="1"/>
      <w:numFmt w:val="bullet"/>
      <w:lvlText w:val=""/>
      <w:lvlJc w:val="left"/>
      <w:pPr>
        <w:ind w:left="840" w:hanging="360"/>
      </w:pPr>
      <w:rPr>
        <w:rFonts w:ascii="Symbol" w:hAnsi="Symbol" w:hint="default"/>
        <w:w w:val="131"/>
      </w:rPr>
    </w:lvl>
    <w:lvl w:ilvl="1" w:tplc="32821FCA">
      <w:start w:val="1"/>
      <w:numFmt w:val="bullet"/>
      <w:lvlText w:val="•"/>
      <w:lvlJc w:val="left"/>
      <w:pPr>
        <w:ind w:left="1560" w:hanging="360"/>
      </w:pPr>
      <w:rPr>
        <w:rFonts w:ascii="Times New Roman" w:eastAsia="Times New Roman" w:hAnsi="Times New Roman" w:cs="Times New Roman" w:hint="default"/>
        <w:w w:val="131"/>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nsid w:val="1D1140E9"/>
    <w:multiLevelType w:val="hybridMultilevel"/>
    <w:tmpl w:val="A0ECF1AE"/>
    <w:lvl w:ilvl="0" w:tplc="C25E149A">
      <w:start w:val="1"/>
      <w:numFmt w:val="low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5">
    <w:nsid w:val="2E7500FD"/>
    <w:multiLevelType w:val="hybridMultilevel"/>
    <w:tmpl w:val="0C36DA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491B13"/>
    <w:multiLevelType w:val="hybridMultilevel"/>
    <w:tmpl w:val="AC40A9DA"/>
    <w:lvl w:ilvl="0" w:tplc="FCB07CC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31F23E7F"/>
    <w:multiLevelType w:val="hybridMultilevel"/>
    <w:tmpl w:val="B428FBB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nsid w:val="364075E0"/>
    <w:multiLevelType w:val="hybridMultilevel"/>
    <w:tmpl w:val="E5EAEBFC"/>
    <w:lvl w:ilvl="0" w:tplc="04090001">
      <w:start w:val="1"/>
      <w:numFmt w:val="bullet"/>
      <w:lvlText w:val=""/>
      <w:lvlJc w:val="left"/>
      <w:pPr>
        <w:ind w:left="1960" w:hanging="360"/>
      </w:pPr>
      <w:rPr>
        <w:rFonts w:ascii="Symbol" w:hAnsi="Symbol"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9">
    <w:nsid w:val="38392BF0"/>
    <w:multiLevelType w:val="hybridMultilevel"/>
    <w:tmpl w:val="47EA69BE"/>
    <w:lvl w:ilvl="0" w:tplc="23A82A30">
      <w:start w:val="1"/>
      <w:numFmt w:val="bullet"/>
      <w:lvlText w:val=""/>
      <w:lvlJc w:val="left"/>
      <w:pPr>
        <w:ind w:left="840" w:hanging="360"/>
      </w:pPr>
      <w:rPr>
        <w:rFonts w:ascii="Symbol" w:hAnsi="Symbol" w:hint="default"/>
        <w:color w:val="auto"/>
        <w:w w:val="131"/>
      </w:rPr>
    </w:lvl>
    <w:lvl w:ilvl="1" w:tplc="9342EEA4">
      <w:start w:val="1"/>
      <w:numFmt w:val="bullet"/>
      <w:lvlText w:val="•"/>
      <w:lvlJc w:val="left"/>
      <w:pPr>
        <w:ind w:left="1560" w:hanging="360"/>
      </w:pPr>
      <w:rPr>
        <w:rFonts w:ascii="Times New Roman" w:eastAsia="Times New Roman" w:hAnsi="Times New Roman" w:cs="Times New Roman" w:hint="default"/>
        <w:w w:val="131"/>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nsid w:val="3F695EC9"/>
    <w:multiLevelType w:val="hybridMultilevel"/>
    <w:tmpl w:val="AD62FC34"/>
    <w:lvl w:ilvl="0" w:tplc="31BC5DC4">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nsid w:val="409311E3"/>
    <w:multiLevelType w:val="hybridMultilevel"/>
    <w:tmpl w:val="0714CD90"/>
    <w:lvl w:ilvl="0" w:tplc="445CE7E4">
      <w:start w:val="1"/>
      <w:numFmt w:val="bullet"/>
      <w:lvlText w:val="•"/>
      <w:lvlJc w:val="left"/>
      <w:pPr>
        <w:ind w:left="840" w:hanging="360"/>
      </w:pPr>
      <w:rPr>
        <w:rFonts w:ascii="Times New Roman" w:eastAsia="Times New Roman" w:hAnsi="Times New Roman" w:cs="Times New Roman" w:hint="default"/>
        <w:w w:val="131"/>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nsid w:val="41DB40A1"/>
    <w:multiLevelType w:val="hybridMultilevel"/>
    <w:tmpl w:val="56F67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235CBE"/>
    <w:multiLevelType w:val="hybridMultilevel"/>
    <w:tmpl w:val="42C4CDF4"/>
    <w:lvl w:ilvl="0" w:tplc="5CB036A2">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4">
    <w:nsid w:val="43CA50BC"/>
    <w:multiLevelType w:val="hybridMultilevel"/>
    <w:tmpl w:val="FEC8E82A"/>
    <w:lvl w:ilvl="0" w:tplc="0A1AD0D4">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5">
    <w:nsid w:val="4901602E"/>
    <w:multiLevelType w:val="hybridMultilevel"/>
    <w:tmpl w:val="185AAA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760361C"/>
    <w:multiLevelType w:val="hybridMultilevel"/>
    <w:tmpl w:val="42C4CDF4"/>
    <w:lvl w:ilvl="0" w:tplc="5CB036A2">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7">
    <w:nsid w:val="6C861BA1"/>
    <w:multiLevelType w:val="hybridMultilevel"/>
    <w:tmpl w:val="83F253BA"/>
    <w:lvl w:ilvl="0" w:tplc="23A82A30">
      <w:start w:val="1"/>
      <w:numFmt w:val="bullet"/>
      <w:lvlText w:val=""/>
      <w:lvlJc w:val="left"/>
      <w:pPr>
        <w:ind w:left="840" w:hanging="360"/>
      </w:pPr>
      <w:rPr>
        <w:rFonts w:ascii="Symbol" w:hAnsi="Symbol" w:hint="default"/>
        <w:color w:val="auto"/>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F9576C"/>
    <w:multiLevelType w:val="hybridMultilevel"/>
    <w:tmpl w:val="D2406D3A"/>
    <w:lvl w:ilvl="0" w:tplc="B1C43A44">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9">
    <w:nsid w:val="74CF009C"/>
    <w:multiLevelType w:val="hybridMultilevel"/>
    <w:tmpl w:val="87A899F0"/>
    <w:lvl w:ilvl="0" w:tplc="A3CA14B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7A1266C1"/>
    <w:multiLevelType w:val="hybridMultilevel"/>
    <w:tmpl w:val="4DC8695E"/>
    <w:lvl w:ilvl="0" w:tplc="6BEC9472">
      <w:start w:val="1"/>
      <w:numFmt w:val="low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1">
    <w:nsid w:val="7A6D6FCD"/>
    <w:multiLevelType w:val="hybridMultilevel"/>
    <w:tmpl w:val="986C0DE0"/>
    <w:lvl w:ilvl="0" w:tplc="04090001">
      <w:start w:val="1"/>
      <w:numFmt w:val="bullet"/>
      <w:lvlText w:val=""/>
      <w:lvlJc w:val="left"/>
      <w:pPr>
        <w:ind w:left="840" w:hanging="360"/>
      </w:pPr>
      <w:rPr>
        <w:rFonts w:ascii="Symbol" w:hAnsi="Symbol" w:hint="default"/>
        <w:w w:val="131"/>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abstractNumId w:val="2"/>
  </w:num>
  <w:num w:numId="2">
    <w:abstractNumId w:val="12"/>
  </w:num>
  <w:num w:numId="3">
    <w:abstractNumId w:val="14"/>
  </w:num>
  <w:num w:numId="4">
    <w:abstractNumId w:val="5"/>
  </w:num>
  <w:num w:numId="5">
    <w:abstractNumId w:val="8"/>
  </w:num>
  <w:num w:numId="6">
    <w:abstractNumId w:val="18"/>
  </w:num>
  <w:num w:numId="7">
    <w:abstractNumId w:val="7"/>
  </w:num>
  <w:num w:numId="8">
    <w:abstractNumId w:val="11"/>
  </w:num>
  <w:num w:numId="9">
    <w:abstractNumId w:val="3"/>
  </w:num>
  <w:num w:numId="10">
    <w:abstractNumId w:val="9"/>
  </w:num>
  <w:num w:numId="11">
    <w:abstractNumId w:val="21"/>
  </w:num>
  <w:num w:numId="12">
    <w:abstractNumId w:val="15"/>
  </w:num>
  <w:num w:numId="13">
    <w:abstractNumId w:val="4"/>
  </w:num>
  <w:num w:numId="14">
    <w:abstractNumId w:val="6"/>
  </w:num>
  <w:num w:numId="15">
    <w:abstractNumId w:val="10"/>
  </w:num>
  <w:num w:numId="16">
    <w:abstractNumId w:val="20"/>
  </w:num>
  <w:num w:numId="17">
    <w:abstractNumId w:val="13"/>
  </w:num>
  <w:num w:numId="18">
    <w:abstractNumId w:val="19"/>
  </w:num>
  <w:num w:numId="19">
    <w:abstractNumId w:val="16"/>
  </w:num>
  <w:num w:numId="20">
    <w:abstractNumId w:val="1"/>
  </w:num>
  <w:num w:numId="21">
    <w:abstractNumId w:val="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807"/>
    <w:rsid w:val="00007EFA"/>
    <w:rsid w:val="0001327A"/>
    <w:rsid w:val="00202146"/>
    <w:rsid w:val="002F6A62"/>
    <w:rsid w:val="004243B0"/>
    <w:rsid w:val="004345F6"/>
    <w:rsid w:val="00540544"/>
    <w:rsid w:val="00643807"/>
    <w:rsid w:val="006620AA"/>
    <w:rsid w:val="00837405"/>
    <w:rsid w:val="00B10DC0"/>
    <w:rsid w:val="00BF4EA1"/>
    <w:rsid w:val="00C26AD3"/>
    <w:rsid w:val="00CC6F04"/>
    <w:rsid w:val="00D16403"/>
    <w:rsid w:val="00DD2926"/>
    <w:rsid w:val="00E81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4917B8-5C93-412F-AA57-0751A30F7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3807"/>
    <w:rPr>
      <w:color w:val="0000FF"/>
      <w:u w:val="single"/>
    </w:rPr>
  </w:style>
  <w:style w:type="paragraph" w:customStyle="1" w:styleId="Default">
    <w:name w:val="Default"/>
    <w:basedOn w:val="Normal"/>
    <w:rsid w:val="00643807"/>
    <w:pPr>
      <w:autoSpaceDE w:val="0"/>
      <w:autoSpaceDN w:val="0"/>
      <w:spacing w:after="0" w:line="240" w:lineRule="auto"/>
    </w:pPr>
    <w:rPr>
      <w:rFonts w:ascii="Calibri" w:hAnsi="Calibri" w:cs="Times New Roman"/>
      <w:color w:val="000000"/>
      <w:sz w:val="24"/>
      <w:szCs w:val="24"/>
    </w:rPr>
  </w:style>
  <w:style w:type="paragraph" w:styleId="ListParagraph">
    <w:name w:val="List Paragraph"/>
    <w:basedOn w:val="Normal"/>
    <w:uiPriority w:val="34"/>
    <w:qFormat/>
    <w:rsid w:val="004345F6"/>
    <w:pPr>
      <w:ind w:left="720"/>
      <w:contextualSpacing/>
    </w:pPr>
  </w:style>
  <w:style w:type="character" w:styleId="FollowedHyperlink">
    <w:name w:val="FollowedHyperlink"/>
    <w:basedOn w:val="DefaultParagraphFont"/>
    <w:uiPriority w:val="99"/>
    <w:semiHidden/>
    <w:unhideWhenUsed/>
    <w:rsid w:val="00D16403"/>
    <w:rPr>
      <w:color w:val="954F72" w:themeColor="followedHyperlink"/>
      <w:u w:val="single"/>
    </w:rPr>
  </w:style>
  <w:style w:type="paragraph" w:styleId="Header">
    <w:name w:val="header"/>
    <w:basedOn w:val="Normal"/>
    <w:link w:val="HeaderChar"/>
    <w:uiPriority w:val="99"/>
    <w:unhideWhenUsed/>
    <w:rsid w:val="00202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146"/>
  </w:style>
  <w:style w:type="paragraph" w:styleId="Footer">
    <w:name w:val="footer"/>
    <w:basedOn w:val="Normal"/>
    <w:link w:val="FooterChar"/>
    <w:uiPriority w:val="99"/>
    <w:unhideWhenUsed/>
    <w:rsid w:val="00202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1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02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snet.usda.gov/pastg/sop/non_US/non-US.pdf" TargetMode="Externa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hyperlink" Target="http://www.aglearn.usda.gov/" TargetMode="External"/><Relationship Id="rId3" Type="http://schemas.openxmlformats.org/officeDocument/2006/relationships/settings" Target="settings.xml"/><Relationship Id="rId21" Type="http://schemas.openxmlformats.org/officeDocument/2006/relationships/oleObject" Target="embeddings/oleObject5.bin"/><Relationship Id="rId7" Type="http://schemas.openxmlformats.org/officeDocument/2006/relationships/hyperlink" Target="http://www.afm.ars.usda.gov/ppweb/PDF/115-0-PDF" TargetMode="Externa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http://www.afm.ars.usda.gov/hrd/payleave/webta"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hyperlink" Target="https://wtausda.nfc.usda.gov/usda/" TargetMode="Externa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www.afm.ars.usda.gov/ppweb/pdf/440-01.pdf" TargetMode="External"/><Relationship Id="rId28" Type="http://schemas.openxmlformats.org/officeDocument/2006/relationships/fontTable" Target="fontTable.xml"/><Relationship Id="rId10" Type="http://schemas.openxmlformats.org/officeDocument/2006/relationships/hyperlink" Target="http://www.afm.ars.usda.gov/hrd/jobs/visa/5-1visadoc.pdf" TargetMode="External"/><Relationship Id="rId19" Type="http://schemas.openxmlformats.org/officeDocument/2006/relationships/hyperlink" Target="http://www.afm.ars.usda.gov/hrd/classification/positio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hyperlink" Target="http://www.aglearn.usda.gov/" TargetMode="External"/><Relationship Id="rId27" Type="http://schemas.openxmlformats.org/officeDocument/2006/relationships/hyperlink" Target="https://www.nfc.usda.gov/ppcalendar/ppcal201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13</Pages>
  <Words>1754</Words>
  <Characters>10000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Janeen Polen</dc:creator>
  <cp:keywords/>
  <dc:description/>
  <cp:lastModifiedBy>Janeen Polen</cp:lastModifiedBy>
  <cp:revision>3</cp:revision>
  <dcterms:created xsi:type="dcterms:W3CDTF">2015-02-25T15:30:00Z</dcterms:created>
  <dcterms:modified xsi:type="dcterms:W3CDTF">2015-03-04T14:58:00Z</dcterms:modified>
</cp:coreProperties>
</file>